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rPr>
          <w:rFonts w:ascii="Times New Roman"/>
          <w:sz w:val="25"/>
        </w:rPr>
      </w:pPr>
    </w:p>
    <w:p>
      <w:pPr>
        <w:pStyle w:val="BodyText"/>
        <w:spacing w:before="1"/>
        <w:rPr>
          <w:rFonts w:ascii="Times New Roman"/>
          <w:sz w:val="25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-3115109</wp:posOffset>
                </wp:positionV>
                <wp:extent cx="7568565" cy="293433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934335"/>
                          <a:chExt cx="7568565" cy="29343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93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3433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967204"/>
                                </a:lnTo>
                                <a:lnTo>
                                  <a:pt x="0" y="1975269"/>
                                </a:lnTo>
                                <a:lnTo>
                                  <a:pt x="0" y="2933890"/>
                                </a:lnTo>
                                <a:lnTo>
                                  <a:pt x="7568171" y="2933890"/>
                                </a:lnTo>
                                <a:lnTo>
                                  <a:pt x="7568171" y="1975269"/>
                                </a:lnTo>
                                <a:lnTo>
                                  <a:pt x="7568171" y="1967204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2934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71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40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8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Career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Technical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Education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(CTE)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Teacher</w:t>
                              </w:r>
                            </w:p>
                            <w:p>
                              <w:pPr>
                                <w:spacing w:before="102"/>
                                <w:ind w:left="913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3"/>
                                </w:rPr>
                                <w:t>Phoenix,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3"/>
                                </w:rPr>
                                <w:t>AZ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3"/>
                                </w:rPr>
                                <w:t>85004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3"/>
                                </w:rPr>
                                <w:t>(602)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1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3"/>
                                </w:rPr>
                                <w:t>555-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3"/>
                                </w:rPr>
                                <w:t>4488</w:t>
                              </w:r>
                            </w:p>
                            <w:p>
                              <w:pPr>
                                <w:spacing w:line="304" w:lineRule="auto" w:before="74"/>
                                <w:ind w:left="913" w:right="7589" w:firstLine="0"/>
                                <w:jc w:val="left"/>
                                <w:rPr>
                                  <w:sz w:val="23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10"/>
                                    <w:sz w:val="23"/>
                                  </w:rPr>
                                  <w:t>shawn.white@email.com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80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3"/>
                                </w:rPr>
                                <w:t>LinkedIn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|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3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59" w:lineRule="auto" w:before="188"/>
                                <w:ind w:left="913" w:right="545" w:firstLine="0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Career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technical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education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(CTE)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teacher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10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2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3"/>
                                </w:rPr>
                                <w:t>preparing students for real-world careers in business and marketing. Known for hands-on projects, job shadowing partnerships, and connecting coursework to workforce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25"/>
                                  <w:sz w:val="23"/>
                                </w:rPr>
                                <w:t>demands.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5.284225pt;width:595.950pt;height:231.05pt;mso-position-horizontal-relative:page;mso-position-vertical-relative:paragraph;z-index:15728640" id="docshapegroup1" coordorigin="0,-4906" coordsize="11919,4621">
                <v:shape style="position:absolute;left:0;top:-4906;width:11919;height:4621" id="docshape2" coordorigin="0,-4906" coordsize="11919,4621" path="m11918,-4906l0,-4906,0,-4396,0,-4381,0,-1808,0,-1795,0,-285,11918,-285,11918,-1795,11918,-1808,11918,-4381,11918,-4396,11918,-4906xe" filled="true" fillcolor="#789c2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906;width:11919;height:4621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71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40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0"/>
                          </w:rPr>
                          <w:t>White</w:t>
                        </w:r>
                      </w:p>
                      <w:p>
                        <w:pPr>
                          <w:spacing w:before="8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8"/>
                          </w:rPr>
                          <w:t>Career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8"/>
                          </w:rPr>
                          <w:t>and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8"/>
                          </w:rPr>
                          <w:t>Technical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8"/>
                          </w:rPr>
                          <w:t>Education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8"/>
                          </w:rPr>
                          <w:t>(CTE)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8"/>
                          </w:rPr>
                          <w:t>Teacher</w:t>
                        </w:r>
                      </w:p>
                      <w:p>
                        <w:pPr>
                          <w:spacing w:before="102"/>
                          <w:ind w:left="913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w w:val="115"/>
                            <w:sz w:val="23"/>
                          </w:rPr>
                          <w:t>Phoenix,</w:t>
                        </w:r>
                        <w:r>
                          <w:rPr>
                            <w:color w:val="FFFFFF"/>
                            <w:spacing w:val="18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3"/>
                          </w:rPr>
                          <w:t>AZ</w:t>
                        </w:r>
                        <w:r>
                          <w:rPr>
                            <w:color w:val="FFFFFF"/>
                            <w:spacing w:val="18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3"/>
                          </w:rPr>
                          <w:t>85004</w:t>
                        </w:r>
                        <w:r>
                          <w:rPr>
                            <w:color w:val="FFFFFF"/>
                            <w:spacing w:val="18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18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3"/>
                          </w:rPr>
                          <w:t>(602)</w:t>
                        </w:r>
                        <w:r>
                          <w:rPr>
                            <w:color w:val="FFFFFF"/>
                            <w:spacing w:val="18"/>
                            <w:w w:val="11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3"/>
                          </w:rPr>
                          <w:t>555-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3"/>
                          </w:rPr>
                          <w:t>4488</w:t>
                        </w:r>
                      </w:p>
                      <w:p>
                        <w:pPr>
                          <w:spacing w:line="304" w:lineRule="auto" w:before="74"/>
                          <w:ind w:left="913" w:right="7589" w:firstLine="0"/>
                          <w:jc w:val="left"/>
                          <w:rPr>
                            <w:sz w:val="23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10"/>
                              <w:sz w:val="23"/>
                            </w:rPr>
                            <w:t>shawn.white@email.com</w:t>
                          </w:r>
                        </w:hyperlink>
                        <w:r>
                          <w:rPr>
                            <w:color w:val="FFFFFF"/>
                            <w:spacing w:val="80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3"/>
                          </w:rPr>
                          <w:t>LinkedIn </w:t>
                        </w:r>
                        <w:r>
                          <w:rPr>
                            <w:color w:val="FFFFFF"/>
                            <w:sz w:val="23"/>
                          </w:rPr>
                          <w:t>| </w:t>
                        </w:r>
                        <w:r>
                          <w:rPr>
                            <w:color w:val="FFFFFF"/>
                            <w:w w:val="110"/>
                            <w:sz w:val="23"/>
                          </w:rPr>
                          <w:t>Portfolio</w:t>
                        </w:r>
                      </w:p>
                      <w:p>
                        <w:pPr>
                          <w:spacing w:line="259" w:lineRule="auto" w:before="188"/>
                          <w:ind w:left="913" w:right="545" w:firstLine="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Career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technical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education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(CTE)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teacher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10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2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23"/>
                          </w:rPr>
                          <w:t>preparing students for real-world careers in business and marketing. Known for hands-on projects, job shadowing partnerships, and connecting coursework to workforce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25"/>
                            <w:sz w:val="23"/>
                          </w:rPr>
                          <w:t>demands.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789C2F"/>
          <w:spacing w:val="-2"/>
        </w:rPr>
        <w:t>Key</w:t>
      </w:r>
      <w:r>
        <w:rPr>
          <w:color w:val="789C2F"/>
          <w:spacing w:val="-15"/>
        </w:rPr>
        <w:t> </w:t>
      </w:r>
      <w:r>
        <w:rPr>
          <w:color w:val="789C2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223" w:after="0"/>
        <w:ind w:left="1243" w:right="0" w:hanging="305"/>
        <w:jc w:val="left"/>
        <w:rPr>
          <w:sz w:val="23"/>
        </w:rPr>
      </w:pPr>
      <w:r>
        <w:rPr>
          <w:w w:val="120"/>
          <w:sz w:val="23"/>
        </w:rPr>
        <w:t>Project-based</w:t>
      </w:r>
      <w:r>
        <w:rPr>
          <w:spacing w:val="31"/>
          <w:w w:val="120"/>
          <w:sz w:val="23"/>
        </w:rPr>
        <w:t> </w:t>
      </w:r>
      <w:r>
        <w:rPr>
          <w:spacing w:val="-2"/>
          <w:w w:val="120"/>
          <w:sz w:val="23"/>
        </w:rPr>
        <w:t>learning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0" w:after="0"/>
        <w:ind w:left="1243" w:right="0" w:hanging="305"/>
        <w:jc w:val="left"/>
        <w:rPr>
          <w:sz w:val="23"/>
        </w:rPr>
      </w:pPr>
      <w:r>
        <w:rPr>
          <w:w w:val="120"/>
          <w:sz w:val="23"/>
        </w:rPr>
        <w:t>Career</w:t>
      </w:r>
      <w:r>
        <w:rPr>
          <w:spacing w:val="4"/>
          <w:w w:val="120"/>
          <w:sz w:val="23"/>
        </w:rPr>
        <w:t> </w:t>
      </w:r>
      <w:r>
        <w:rPr>
          <w:w w:val="120"/>
          <w:sz w:val="23"/>
        </w:rPr>
        <w:t>readiness</w:t>
      </w:r>
      <w:r>
        <w:rPr>
          <w:spacing w:val="4"/>
          <w:w w:val="120"/>
          <w:sz w:val="23"/>
        </w:rPr>
        <w:t> </w:t>
      </w:r>
      <w:r>
        <w:rPr>
          <w:spacing w:val="-2"/>
          <w:w w:val="120"/>
          <w:sz w:val="23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99" w:after="0"/>
        <w:ind w:left="1243" w:right="0" w:hanging="305"/>
        <w:jc w:val="left"/>
        <w:rPr>
          <w:sz w:val="23"/>
        </w:rPr>
      </w:pPr>
      <w:r>
        <w:rPr>
          <w:w w:val="120"/>
          <w:sz w:val="23"/>
        </w:rPr>
        <w:t>Industry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certification</w:t>
      </w:r>
      <w:r>
        <w:rPr>
          <w:spacing w:val="15"/>
          <w:w w:val="120"/>
          <w:sz w:val="23"/>
        </w:rPr>
        <w:t> </w:t>
      </w:r>
      <w:r>
        <w:rPr>
          <w:spacing w:val="-4"/>
          <w:w w:val="120"/>
          <w:sz w:val="23"/>
        </w:rPr>
        <w:t>prep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0" w:after="0"/>
        <w:ind w:left="1243" w:right="0" w:hanging="305"/>
        <w:jc w:val="left"/>
        <w:rPr>
          <w:sz w:val="23"/>
        </w:rPr>
      </w:pPr>
      <w:r>
        <w:rPr>
          <w:w w:val="120"/>
          <w:sz w:val="23"/>
        </w:rPr>
        <w:t>Workplace</w:t>
      </w:r>
      <w:r>
        <w:rPr>
          <w:spacing w:val="7"/>
          <w:w w:val="120"/>
          <w:sz w:val="23"/>
        </w:rPr>
        <w:t> </w:t>
      </w:r>
      <w:r>
        <w:rPr>
          <w:w w:val="120"/>
          <w:sz w:val="23"/>
        </w:rPr>
        <w:t>skills</w:t>
      </w:r>
      <w:r>
        <w:rPr>
          <w:spacing w:val="8"/>
          <w:w w:val="120"/>
          <w:sz w:val="23"/>
        </w:rPr>
        <w:t> </w:t>
      </w:r>
      <w:r>
        <w:rPr>
          <w:spacing w:val="-2"/>
          <w:w w:val="120"/>
          <w:sz w:val="23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0" w:after="0"/>
        <w:ind w:left="1243" w:right="0" w:hanging="305"/>
        <w:jc w:val="left"/>
        <w:rPr>
          <w:sz w:val="23"/>
        </w:rPr>
      </w:pPr>
      <w:r>
        <w:rPr>
          <w:w w:val="125"/>
          <w:sz w:val="23"/>
        </w:rPr>
        <w:t>Business</w:t>
      </w:r>
      <w:r>
        <w:rPr>
          <w:spacing w:val="-7"/>
          <w:w w:val="125"/>
          <w:sz w:val="23"/>
        </w:rPr>
        <w:t> </w:t>
      </w:r>
      <w:r>
        <w:rPr>
          <w:w w:val="125"/>
          <w:sz w:val="23"/>
        </w:rPr>
        <w:t>curriculum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planning</w:t>
      </w:r>
    </w:p>
    <w:p>
      <w:pPr>
        <w:pStyle w:val="Heading1"/>
        <w:spacing w:before="300"/>
      </w:pPr>
      <w:r>
        <w:rPr>
          <w:color w:val="789C2F"/>
        </w:rPr>
        <w:t>Professional</w:t>
      </w:r>
      <w:r>
        <w:rPr>
          <w:color w:val="789C2F"/>
          <w:spacing w:val="-3"/>
        </w:rPr>
        <w:t> </w:t>
      </w:r>
      <w:r>
        <w:rPr>
          <w:color w:val="789C2F"/>
          <w:spacing w:val="-2"/>
        </w:rPr>
        <w:t>Experience</w:t>
      </w:r>
    </w:p>
    <w:p>
      <w:pPr>
        <w:spacing w:before="220"/>
        <w:ind w:left="913" w:right="0" w:firstLine="0"/>
        <w:jc w:val="left"/>
        <w:rPr>
          <w:rFonts w:ascii="Arial" w:hAnsi="Arial"/>
          <w:b/>
          <w:sz w:val="25"/>
        </w:rPr>
      </w:pPr>
      <w:r>
        <w:rPr>
          <w:rFonts w:ascii="Arial" w:hAnsi="Arial"/>
          <w:b/>
          <w:spacing w:val="-4"/>
          <w:sz w:val="25"/>
        </w:rPr>
        <w:t>CTE</w:t>
      </w:r>
      <w:r>
        <w:rPr>
          <w:rFonts w:ascii="Arial" w:hAnsi="Arial"/>
          <w:b/>
          <w:spacing w:val="-13"/>
          <w:sz w:val="25"/>
        </w:rPr>
        <w:t> </w:t>
      </w:r>
      <w:r>
        <w:rPr>
          <w:rFonts w:ascii="Arial" w:hAnsi="Arial"/>
          <w:b/>
          <w:spacing w:val="-4"/>
          <w:sz w:val="25"/>
        </w:rPr>
        <w:t>Teacher</w:t>
      </w:r>
      <w:r>
        <w:rPr>
          <w:rFonts w:ascii="Arial" w:hAnsi="Arial"/>
          <w:b/>
          <w:spacing w:val="-12"/>
          <w:sz w:val="25"/>
        </w:rPr>
        <w:t> </w:t>
      </w:r>
      <w:r>
        <w:rPr>
          <w:rFonts w:ascii="Arial" w:hAnsi="Arial"/>
          <w:b/>
          <w:spacing w:val="-4"/>
          <w:sz w:val="25"/>
        </w:rPr>
        <w:t>–</w:t>
      </w:r>
      <w:r>
        <w:rPr>
          <w:rFonts w:ascii="Arial" w:hAnsi="Arial"/>
          <w:b/>
          <w:spacing w:val="-12"/>
          <w:sz w:val="25"/>
        </w:rPr>
        <w:t> </w:t>
      </w:r>
      <w:r>
        <w:rPr>
          <w:rFonts w:ascii="Arial" w:hAnsi="Arial"/>
          <w:b/>
          <w:spacing w:val="-4"/>
          <w:sz w:val="25"/>
        </w:rPr>
        <w:t>Business</w:t>
      </w:r>
      <w:r>
        <w:rPr>
          <w:rFonts w:ascii="Arial" w:hAnsi="Arial"/>
          <w:b/>
          <w:spacing w:val="-13"/>
          <w:sz w:val="25"/>
        </w:rPr>
        <w:t> </w:t>
      </w:r>
      <w:r>
        <w:rPr>
          <w:rFonts w:ascii="Arial" w:hAnsi="Arial"/>
          <w:b/>
          <w:spacing w:val="-4"/>
          <w:sz w:val="25"/>
        </w:rPr>
        <w:t>and</w:t>
      </w:r>
      <w:r>
        <w:rPr>
          <w:rFonts w:ascii="Arial" w:hAnsi="Arial"/>
          <w:b/>
          <w:spacing w:val="-12"/>
          <w:sz w:val="25"/>
        </w:rPr>
        <w:t> </w:t>
      </w:r>
      <w:r>
        <w:rPr>
          <w:rFonts w:ascii="Arial" w:hAnsi="Arial"/>
          <w:b/>
          <w:spacing w:val="-4"/>
          <w:sz w:val="25"/>
        </w:rPr>
        <w:t>Marketing</w:t>
      </w:r>
    </w:p>
    <w:p>
      <w:pPr>
        <w:tabs>
          <w:tab w:pos="8541" w:val="left" w:leader="none"/>
        </w:tabs>
        <w:spacing w:before="83"/>
        <w:ind w:left="913" w:right="0" w:firstLine="0"/>
        <w:jc w:val="left"/>
        <w:rPr>
          <w:i/>
          <w:sz w:val="23"/>
        </w:rPr>
      </w:pPr>
      <w:r>
        <w:rPr>
          <w:i/>
          <w:w w:val="120"/>
          <w:sz w:val="23"/>
        </w:rPr>
        <w:t>Valley</w:t>
      </w:r>
      <w:r>
        <w:rPr>
          <w:i/>
          <w:spacing w:val="17"/>
          <w:w w:val="120"/>
          <w:sz w:val="23"/>
        </w:rPr>
        <w:t> </w:t>
      </w:r>
      <w:r>
        <w:rPr>
          <w:i/>
          <w:w w:val="120"/>
          <w:sz w:val="23"/>
        </w:rPr>
        <w:t>High</w:t>
      </w:r>
      <w:r>
        <w:rPr>
          <w:i/>
          <w:spacing w:val="18"/>
          <w:w w:val="120"/>
          <w:sz w:val="23"/>
        </w:rPr>
        <w:t> </w:t>
      </w:r>
      <w:r>
        <w:rPr>
          <w:i/>
          <w:w w:val="120"/>
          <w:sz w:val="23"/>
        </w:rPr>
        <w:t>School,</w:t>
      </w:r>
      <w:r>
        <w:rPr>
          <w:i/>
          <w:spacing w:val="18"/>
          <w:w w:val="120"/>
          <w:sz w:val="23"/>
        </w:rPr>
        <w:t> </w:t>
      </w:r>
      <w:r>
        <w:rPr>
          <w:i/>
          <w:w w:val="120"/>
          <w:sz w:val="23"/>
        </w:rPr>
        <w:t>Phoenix,</w:t>
      </w:r>
      <w:r>
        <w:rPr>
          <w:i/>
          <w:spacing w:val="18"/>
          <w:w w:val="120"/>
          <w:sz w:val="23"/>
        </w:rPr>
        <w:t> </w:t>
      </w:r>
      <w:r>
        <w:rPr>
          <w:i/>
          <w:spacing w:val="-5"/>
          <w:w w:val="120"/>
          <w:sz w:val="23"/>
        </w:rPr>
        <w:t>AZ</w:t>
      </w:r>
      <w:r>
        <w:rPr>
          <w:i/>
          <w:sz w:val="23"/>
        </w:rPr>
        <w:tab/>
      </w:r>
      <w:r>
        <w:rPr>
          <w:i/>
          <w:w w:val="120"/>
          <w:sz w:val="23"/>
        </w:rPr>
        <w:t>August</w:t>
      </w:r>
      <w:r>
        <w:rPr>
          <w:i/>
          <w:spacing w:val="-13"/>
          <w:w w:val="120"/>
          <w:sz w:val="23"/>
        </w:rPr>
        <w:t> </w:t>
      </w:r>
      <w:r>
        <w:rPr>
          <w:i/>
          <w:w w:val="120"/>
          <w:sz w:val="23"/>
        </w:rPr>
        <w:t>2015</w:t>
      </w:r>
      <w:r>
        <w:rPr>
          <w:i/>
          <w:spacing w:val="-13"/>
          <w:w w:val="120"/>
          <w:sz w:val="23"/>
        </w:rPr>
        <w:t> </w:t>
      </w:r>
      <w:r>
        <w:rPr>
          <w:i/>
          <w:w w:val="120"/>
          <w:sz w:val="23"/>
        </w:rPr>
        <w:t>-</w:t>
      </w:r>
      <w:r>
        <w:rPr>
          <w:i/>
          <w:spacing w:val="-12"/>
          <w:w w:val="120"/>
          <w:sz w:val="23"/>
        </w:rPr>
        <w:t> </w:t>
      </w:r>
      <w:r>
        <w:rPr>
          <w:i/>
          <w:spacing w:val="-2"/>
          <w:w w:val="120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0" w:after="0"/>
        <w:ind w:left="1243" w:right="0" w:hanging="305"/>
        <w:jc w:val="left"/>
        <w:rPr>
          <w:sz w:val="23"/>
        </w:rPr>
      </w:pPr>
      <w:r>
        <w:rPr>
          <w:w w:val="115"/>
          <w:sz w:val="23"/>
        </w:rPr>
        <w:t>Teach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courses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in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marketing,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entrepreneurship,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and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personal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finance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for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grades</w:t>
      </w:r>
      <w:r>
        <w:rPr>
          <w:spacing w:val="40"/>
          <w:w w:val="115"/>
          <w:sz w:val="23"/>
        </w:rPr>
        <w:t> </w:t>
      </w:r>
      <w:r>
        <w:rPr>
          <w:w w:val="115"/>
          <w:sz w:val="23"/>
        </w:rPr>
        <w:t>10–</w:t>
      </w:r>
      <w:r>
        <w:rPr>
          <w:spacing w:val="-5"/>
          <w:w w:val="115"/>
          <w:sz w:val="23"/>
        </w:rPr>
        <w:t>12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59" w:lineRule="auto" w:before="87" w:after="0"/>
        <w:ind w:left="1243" w:right="1968" w:hanging="305"/>
        <w:jc w:val="left"/>
        <w:rPr>
          <w:sz w:val="23"/>
        </w:rPr>
      </w:pPr>
      <w:r>
        <w:rPr>
          <w:w w:val="120"/>
          <w:sz w:val="23"/>
        </w:rPr>
        <w:t>Partner with local businesses to provide internships, mentorships, and guest </w:t>
      </w:r>
      <w:r>
        <w:rPr>
          <w:spacing w:val="-2"/>
          <w:w w:val="120"/>
          <w:sz w:val="23"/>
        </w:rPr>
        <w:t>speakers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66" w:after="0"/>
        <w:ind w:left="1243" w:right="0" w:hanging="305"/>
        <w:jc w:val="left"/>
        <w:rPr>
          <w:sz w:val="23"/>
        </w:rPr>
      </w:pPr>
      <w:r>
        <w:rPr>
          <w:spacing w:val="-2"/>
          <w:w w:val="125"/>
          <w:sz w:val="23"/>
        </w:rPr>
        <w:t>Help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students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earn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industry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certifications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such</w:t>
      </w:r>
      <w:r>
        <w:rPr>
          <w:spacing w:val="-6"/>
          <w:w w:val="125"/>
          <w:sz w:val="23"/>
        </w:rPr>
        <w:t> </w:t>
      </w:r>
      <w:r>
        <w:rPr>
          <w:spacing w:val="-2"/>
          <w:w w:val="125"/>
          <w:sz w:val="23"/>
        </w:rPr>
        <w:t>as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Google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Ads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QuickBooks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59" w:lineRule="auto" w:before="87" w:after="0"/>
        <w:ind w:left="1243" w:right="1775" w:hanging="305"/>
        <w:jc w:val="left"/>
        <w:rPr>
          <w:sz w:val="23"/>
        </w:rPr>
      </w:pPr>
      <w:r>
        <w:rPr>
          <w:w w:val="120"/>
          <w:sz w:val="23"/>
        </w:rPr>
        <w:t>Organized student-run school store, increasing revenue and practical learning </w:t>
      </w:r>
      <w:r>
        <w:rPr>
          <w:spacing w:val="-2"/>
          <w:w w:val="120"/>
          <w:sz w:val="23"/>
        </w:rPr>
        <w:t>opportunities</w:t>
      </w:r>
    </w:p>
    <w:p>
      <w:pPr>
        <w:pStyle w:val="Heading1"/>
        <w:spacing w:before="152"/>
      </w:pPr>
      <w:r>
        <w:rPr>
          <w:spacing w:val="-8"/>
        </w:rPr>
        <w:t>Business</w:t>
      </w:r>
      <w:r>
        <w:rPr>
          <w:spacing w:val="-4"/>
        </w:rPr>
        <w:t> </w:t>
      </w:r>
      <w:r>
        <w:rPr>
          <w:spacing w:val="-2"/>
        </w:rPr>
        <w:t>Instructor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spacing w:line="259" w:lineRule="auto" w:before="83"/>
        <w:ind w:left="913" w:right="38" w:firstLine="0"/>
        <w:jc w:val="left"/>
        <w:rPr>
          <w:i/>
          <w:sz w:val="23"/>
        </w:rPr>
      </w:pPr>
      <w:r>
        <w:rPr>
          <w:i/>
          <w:w w:val="125"/>
          <w:sz w:val="23"/>
        </w:rPr>
        <w:t>Phoenix Community College Dual </w:t>
      </w:r>
      <w:r>
        <w:rPr>
          <w:i/>
          <w:w w:val="125"/>
          <w:sz w:val="23"/>
        </w:rPr>
        <w:t>Credit</w:t>
      </w:r>
      <w:r>
        <w:rPr>
          <w:i/>
          <w:w w:val="125"/>
          <w:sz w:val="23"/>
        </w:rPr>
        <w:t> </w:t>
      </w:r>
      <w:r>
        <w:rPr>
          <w:i/>
          <w:spacing w:val="-2"/>
          <w:w w:val="125"/>
          <w:sz w:val="23"/>
        </w:rPr>
        <w:t>Program</w:t>
      </w:r>
    </w:p>
    <w:p>
      <w:pPr>
        <w:spacing w:before="83"/>
        <w:ind w:left="913" w:right="0" w:firstLine="0"/>
        <w:jc w:val="left"/>
        <w:rPr>
          <w:i/>
          <w:sz w:val="23"/>
        </w:rPr>
      </w:pPr>
      <w:r>
        <w:rPr/>
        <w:br w:type="column"/>
      </w:r>
      <w:r>
        <w:rPr>
          <w:i/>
          <w:w w:val="120"/>
          <w:sz w:val="23"/>
        </w:rPr>
        <w:t>August</w:t>
      </w:r>
      <w:r>
        <w:rPr>
          <w:i/>
          <w:spacing w:val="3"/>
          <w:w w:val="120"/>
          <w:sz w:val="23"/>
        </w:rPr>
        <w:t> </w:t>
      </w:r>
      <w:r>
        <w:rPr>
          <w:i/>
          <w:w w:val="120"/>
          <w:sz w:val="23"/>
        </w:rPr>
        <w:t>2012</w:t>
      </w:r>
      <w:r>
        <w:rPr>
          <w:i/>
          <w:spacing w:val="3"/>
          <w:w w:val="120"/>
          <w:sz w:val="23"/>
        </w:rPr>
        <w:t> </w:t>
      </w:r>
      <w:r>
        <w:rPr>
          <w:i/>
          <w:w w:val="120"/>
          <w:sz w:val="23"/>
        </w:rPr>
        <w:t>-</w:t>
      </w:r>
      <w:r>
        <w:rPr>
          <w:i/>
          <w:spacing w:val="3"/>
          <w:w w:val="120"/>
          <w:sz w:val="23"/>
        </w:rPr>
        <w:t> </w:t>
      </w:r>
      <w:r>
        <w:rPr>
          <w:i/>
          <w:w w:val="120"/>
          <w:sz w:val="23"/>
        </w:rPr>
        <w:t>June</w:t>
      </w:r>
      <w:r>
        <w:rPr>
          <w:i/>
          <w:spacing w:val="4"/>
          <w:w w:val="120"/>
          <w:sz w:val="23"/>
        </w:rPr>
        <w:t> </w:t>
      </w:r>
      <w:r>
        <w:rPr>
          <w:i/>
          <w:spacing w:val="-4"/>
          <w:w w:val="120"/>
          <w:sz w:val="23"/>
        </w:rPr>
        <w:t>2015</w:t>
      </w:r>
    </w:p>
    <w:p>
      <w:pPr>
        <w:spacing w:after="0"/>
        <w:jc w:val="left"/>
        <w:rPr>
          <w:i/>
          <w:sz w:val="23"/>
        </w:rPr>
        <w:sectPr>
          <w:type w:val="continuous"/>
          <w:pgSz w:w="11920" w:h="16860"/>
          <w:pgMar w:top="0" w:bottom="280" w:left="0" w:right="0"/>
          <w:cols w:num="2" w:equalWidth="0">
            <w:col w:w="5616" w:space="1782"/>
            <w:col w:w="4522"/>
          </w:cols>
        </w:sectPr>
      </w:pP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59" w:lineRule="auto" w:before="79" w:after="0"/>
        <w:ind w:left="1243" w:right="1329" w:hanging="305"/>
        <w:jc w:val="left"/>
        <w:rPr>
          <w:sz w:val="23"/>
        </w:rPr>
      </w:pPr>
      <w:r>
        <w:rPr>
          <w:w w:val="125"/>
          <w:sz w:val="23"/>
        </w:rPr>
        <w:t>Delivered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business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accounting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instruction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to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high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school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juniors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earning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dual </w:t>
      </w:r>
      <w:r>
        <w:rPr>
          <w:spacing w:val="-2"/>
          <w:w w:val="125"/>
          <w:sz w:val="23"/>
        </w:rPr>
        <w:t>credit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66" w:after="0"/>
        <w:ind w:left="1243" w:right="0" w:hanging="305"/>
        <w:jc w:val="left"/>
        <w:rPr>
          <w:sz w:val="23"/>
        </w:rPr>
      </w:pPr>
      <w:r>
        <w:rPr>
          <w:w w:val="125"/>
          <w:sz w:val="23"/>
        </w:rPr>
        <w:t>Supported</w:t>
      </w:r>
      <w:r>
        <w:rPr>
          <w:spacing w:val="-17"/>
          <w:w w:val="125"/>
          <w:sz w:val="23"/>
        </w:rPr>
        <w:t> </w:t>
      </w:r>
      <w:r>
        <w:rPr>
          <w:w w:val="125"/>
          <w:sz w:val="23"/>
        </w:rPr>
        <w:t>students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in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college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application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15"/>
          <w:w w:val="125"/>
          <w:sz w:val="23"/>
        </w:rPr>
        <w:t> </w:t>
      </w:r>
      <w:r>
        <w:rPr>
          <w:w w:val="125"/>
          <w:sz w:val="23"/>
        </w:rPr>
        <w:t>scholarship</w:t>
      </w:r>
      <w:r>
        <w:rPr>
          <w:spacing w:val="-14"/>
          <w:w w:val="125"/>
          <w:sz w:val="23"/>
        </w:rPr>
        <w:t> </w:t>
      </w:r>
      <w:r>
        <w:rPr>
          <w:spacing w:val="-2"/>
          <w:w w:val="125"/>
          <w:sz w:val="23"/>
        </w:rPr>
        <w:t>processes</w:t>
      </w:r>
    </w:p>
    <w:p>
      <w:pPr>
        <w:pStyle w:val="Heading1"/>
        <w:spacing w:before="300"/>
      </w:pPr>
      <w:r>
        <w:rPr>
          <w:color w:val="789C2F"/>
          <w:spacing w:val="-2"/>
        </w:rPr>
        <w:t>Education</w:t>
      </w:r>
    </w:p>
    <w:p>
      <w:pPr>
        <w:spacing w:before="220"/>
        <w:ind w:left="913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spacing w:val="-2"/>
          <w:sz w:val="25"/>
        </w:rPr>
        <w:t>Bachelor</w:t>
      </w:r>
      <w:r>
        <w:rPr>
          <w:rFonts w:ascii="Arial"/>
          <w:b/>
          <w:spacing w:val="-13"/>
          <w:sz w:val="25"/>
        </w:rPr>
        <w:t> </w:t>
      </w:r>
      <w:r>
        <w:rPr>
          <w:rFonts w:ascii="Arial"/>
          <w:b/>
          <w:spacing w:val="-2"/>
          <w:sz w:val="25"/>
        </w:rPr>
        <w:t>of</w:t>
      </w:r>
      <w:r>
        <w:rPr>
          <w:rFonts w:ascii="Arial"/>
          <w:b/>
          <w:spacing w:val="-13"/>
          <w:sz w:val="25"/>
        </w:rPr>
        <w:t> </w:t>
      </w:r>
      <w:r>
        <w:rPr>
          <w:rFonts w:ascii="Arial"/>
          <w:b/>
          <w:spacing w:val="-2"/>
          <w:sz w:val="25"/>
        </w:rPr>
        <w:t>Science</w:t>
      </w:r>
      <w:r>
        <w:rPr>
          <w:rFonts w:ascii="Arial"/>
          <w:b/>
          <w:spacing w:val="-12"/>
          <w:sz w:val="25"/>
        </w:rPr>
        <w:t> </w:t>
      </w:r>
      <w:r>
        <w:rPr>
          <w:rFonts w:ascii="Arial"/>
          <w:b/>
          <w:spacing w:val="-2"/>
          <w:sz w:val="25"/>
        </w:rPr>
        <w:t>in</w:t>
      </w:r>
      <w:r>
        <w:rPr>
          <w:rFonts w:ascii="Arial"/>
          <w:b/>
          <w:spacing w:val="-13"/>
          <w:sz w:val="25"/>
        </w:rPr>
        <w:t> </w:t>
      </w:r>
      <w:r>
        <w:rPr>
          <w:rFonts w:ascii="Arial"/>
          <w:b/>
          <w:spacing w:val="-2"/>
          <w:sz w:val="25"/>
        </w:rPr>
        <w:t>Business</w:t>
      </w:r>
      <w:r>
        <w:rPr>
          <w:rFonts w:ascii="Arial"/>
          <w:b/>
          <w:spacing w:val="-12"/>
          <w:sz w:val="25"/>
        </w:rPr>
        <w:t> </w:t>
      </w:r>
      <w:r>
        <w:rPr>
          <w:rFonts w:ascii="Arial"/>
          <w:b/>
          <w:spacing w:val="-2"/>
          <w:sz w:val="25"/>
        </w:rPr>
        <w:t>Education</w:t>
      </w:r>
    </w:p>
    <w:p>
      <w:pPr>
        <w:spacing w:before="45"/>
        <w:ind w:left="913" w:right="0" w:firstLine="0"/>
        <w:jc w:val="left"/>
        <w:rPr>
          <w:sz w:val="19"/>
        </w:rPr>
      </w:pPr>
      <w:r>
        <w:rPr>
          <w:w w:val="120"/>
          <w:sz w:val="19"/>
        </w:rPr>
        <w:t>Arizona</w:t>
      </w:r>
      <w:r>
        <w:rPr>
          <w:spacing w:val="10"/>
          <w:w w:val="120"/>
          <w:sz w:val="19"/>
        </w:rPr>
        <w:t> </w:t>
      </w:r>
      <w:r>
        <w:rPr>
          <w:w w:val="120"/>
          <w:sz w:val="19"/>
        </w:rPr>
        <w:t>State</w:t>
      </w:r>
      <w:r>
        <w:rPr>
          <w:spacing w:val="10"/>
          <w:w w:val="120"/>
          <w:sz w:val="19"/>
        </w:rPr>
        <w:t> </w:t>
      </w:r>
      <w:r>
        <w:rPr>
          <w:spacing w:val="-2"/>
          <w:w w:val="120"/>
          <w:sz w:val="19"/>
        </w:rPr>
        <w:t>University</w:t>
      </w:r>
    </w:p>
    <w:p>
      <w:pPr>
        <w:pStyle w:val="BodyText"/>
        <w:spacing w:before="129"/>
        <w:rPr>
          <w:sz w:val="19"/>
        </w:rPr>
      </w:pPr>
    </w:p>
    <w:p>
      <w:pPr>
        <w:pStyle w:val="Heading1"/>
        <w:spacing w:before="1"/>
      </w:pPr>
      <w:r>
        <w:rPr>
          <w:color w:val="789C2F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222" w:after="0"/>
        <w:ind w:left="1243" w:right="0" w:hanging="305"/>
        <w:jc w:val="left"/>
        <w:rPr>
          <w:sz w:val="23"/>
        </w:rPr>
      </w:pPr>
      <w:r>
        <w:rPr>
          <w:w w:val="115"/>
          <w:sz w:val="23"/>
        </w:rPr>
        <w:t>Arizona</w:t>
      </w:r>
      <w:r>
        <w:rPr>
          <w:spacing w:val="51"/>
          <w:w w:val="115"/>
          <w:sz w:val="23"/>
        </w:rPr>
        <w:t> </w:t>
      </w:r>
      <w:r>
        <w:rPr>
          <w:w w:val="115"/>
          <w:sz w:val="23"/>
        </w:rPr>
        <w:t>CTE</w:t>
      </w:r>
      <w:r>
        <w:rPr>
          <w:spacing w:val="52"/>
          <w:w w:val="115"/>
          <w:sz w:val="23"/>
        </w:rPr>
        <w:t> </w:t>
      </w:r>
      <w:r>
        <w:rPr>
          <w:w w:val="115"/>
          <w:sz w:val="23"/>
        </w:rPr>
        <w:t>Secondary</w:t>
      </w:r>
      <w:r>
        <w:rPr>
          <w:spacing w:val="52"/>
          <w:w w:val="115"/>
          <w:sz w:val="23"/>
        </w:rPr>
        <w:t> </w:t>
      </w:r>
      <w:r>
        <w:rPr>
          <w:w w:val="115"/>
          <w:sz w:val="23"/>
        </w:rPr>
        <w:t>Teaching</w:t>
      </w:r>
      <w:r>
        <w:rPr>
          <w:spacing w:val="52"/>
          <w:w w:val="115"/>
          <w:sz w:val="23"/>
        </w:rPr>
        <w:t> </w:t>
      </w:r>
      <w:r>
        <w:rPr>
          <w:w w:val="115"/>
          <w:sz w:val="23"/>
        </w:rPr>
        <w:t>Certificate,</w:t>
      </w:r>
      <w:r>
        <w:rPr>
          <w:spacing w:val="52"/>
          <w:w w:val="115"/>
          <w:sz w:val="23"/>
        </w:rPr>
        <w:t> </w:t>
      </w:r>
      <w:r>
        <w:rPr>
          <w:w w:val="115"/>
          <w:sz w:val="23"/>
        </w:rPr>
        <w:t>Business</w:t>
      </w:r>
      <w:r>
        <w:rPr>
          <w:spacing w:val="52"/>
          <w:w w:val="115"/>
          <w:sz w:val="23"/>
        </w:rPr>
        <w:t> </w:t>
      </w:r>
      <w:r>
        <w:rPr>
          <w:w w:val="115"/>
          <w:sz w:val="23"/>
        </w:rPr>
        <w:t>Education</w:t>
      </w:r>
      <w:r>
        <w:rPr>
          <w:spacing w:val="52"/>
          <w:w w:val="115"/>
          <w:sz w:val="23"/>
        </w:rPr>
        <w:t> </w:t>
      </w:r>
      <w:r>
        <w:rPr>
          <w:sz w:val="23"/>
        </w:rPr>
        <w:t>|</w:t>
      </w:r>
      <w:r>
        <w:rPr>
          <w:spacing w:val="52"/>
          <w:w w:val="115"/>
          <w:sz w:val="23"/>
        </w:rPr>
        <w:t> </w:t>
      </w:r>
      <w:r>
        <w:rPr>
          <w:spacing w:val="-4"/>
          <w:w w:val="115"/>
          <w:sz w:val="23"/>
        </w:rPr>
        <w:t>2012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88" w:after="0"/>
        <w:ind w:left="1243" w:right="0" w:hanging="305"/>
        <w:jc w:val="left"/>
        <w:rPr>
          <w:sz w:val="23"/>
        </w:rPr>
      </w:pPr>
      <w:r>
        <w:rPr>
          <w:w w:val="115"/>
          <w:sz w:val="23"/>
        </w:rPr>
        <w:t>Google</w:t>
      </w:r>
      <w:r>
        <w:rPr>
          <w:spacing w:val="33"/>
          <w:w w:val="115"/>
          <w:sz w:val="23"/>
        </w:rPr>
        <w:t> </w:t>
      </w:r>
      <w:r>
        <w:rPr>
          <w:w w:val="115"/>
          <w:sz w:val="23"/>
        </w:rPr>
        <w:t>Certified</w:t>
      </w:r>
      <w:r>
        <w:rPr>
          <w:spacing w:val="34"/>
          <w:w w:val="115"/>
          <w:sz w:val="23"/>
        </w:rPr>
        <w:t> </w:t>
      </w:r>
      <w:r>
        <w:rPr>
          <w:w w:val="115"/>
          <w:sz w:val="23"/>
        </w:rPr>
        <w:t>Educator</w:t>
      </w:r>
      <w:r>
        <w:rPr>
          <w:spacing w:val="34"/>
          <w:w w:val="115"/>
          <w:sz w:val="23"/>
        </w:rPr>
        <w:t> </w:t>
      </w:r>
      <w:r>
        <w:rPr>
          <w:sz w:val="23"/>
        </w:rPr>
        <w:t>|</w:t>
      </w:r>
      <w:r>
        <w:rPr>
          <w:spacing w:val="34"/>
          <w:w w:val="115"/>
          <w:sz w:val="23"/>
        </w:rPr>
        <w:t> </w:t>
      </w:r>
      <w:r>
        <w:rPr>
          <w:spacing w:val="-4"/>
          <w:w w:val="115"/>
          <w:sz w:val="23"/>
        </w:rPr>
        <w:t>2019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4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07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75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4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11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7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47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14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82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0"/>
      <w:ind w:left="91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1243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2026-01-23T18:05:26Z</dcterms:created>
  <dcterms:modified xsi:type="dcterms:W3CDTF">2026-01-23T18:05:26Z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