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7829"/>
        </w:rPr>
        <w:t>Skyler</w:t>
      </w:r>
      <w:r>
        <w:rPr>
          <w:color w:val="E37829"/>
          <w:spacing w:val="-1"/>
        </w:rPr>
        <w:t> </w:t>
      </w:r>
      <w:r>
        <w:rPr>
          <w:color w:val="E37829"/>
          <w:spacing w:val="-4"/>
        </w:rPr>
        <w:t>Lewis</w:t>
      </w:r>
    </w:p>
    <w:p>
      <w:pPr>
        <w:pStyle w:val="Heading2"/>
        <w:spacing w:line="322" w:lineRule="exact"/>
        <w:ind w:left="63"/>
        <w:jc w:val="left"/>
      </w:pPr>
      <w:r>
        <w:rPr>
          <w:spacing w:val="-2"/>
        </w:rPr>
        <w:t>Onboarding</w:t>
      </w:r>
      <w:r>
        <w:rPr>
          <w:spacing w:val="-12"/>
        </w:rPr>
        <w:t> </w:t>
      </w:r>
      <w:r>
        <w:rPr>
          <w:spacing w:val="-2"/>
        </w:rPr>
        <w:t>Specialist</w:t>
      </w:r>
    </w:p>
    <w:p>
      <w:pPr>
        <w:pStyle w:val="BodyText"/>
        <w:spacing w:before="67"/>
        <w:ind w:left="63" w:firstLine="0"/>
      </w:pPr>
      <w:r>
        <w:rPr>
          <w:spacing w:val="-2"/>
          <w:w w:val="95"/>
        </w:rPr>
        <w:t>City,</w:t>
      </w:r>
      <w:r>
        <w:rPr>
          <w:spacing w:val="-7"/>
          <w:w w:val="95"/>
        </w:rPr>
        <w:t> </w:t>
      </w:r>
      <w:r>
        <w:rPr>
          <w:spacing w:val="-2"/>
          <w:w w:val="95"/>
        </w:rPr>
        <w:t>ST</w:t>
      </w:r>
      <w:r>
        <w:rPr>
          <w:spacing w:val="-13"/>
          <w:w w:val="95"/>
        </w:rPr>
        <w:t> </w:t>
      </w:r>
      <w:r>
        <w:rPr>
          <w:spacing w:val="-2"/>
          <w:w w:val="80"/>
        </w:rPr>
        <w:t>|</w:t>
      </w:r>
      <w:r>
        <w:rPr>
          <w:spacing w:val="-7"/>
          <w:w w:val="95"/>
        </w:rPr>
        <w:t> </w:t>
      </w:r>
      <w:r>
        <w:rPr>
          <w:spacing w:val="-2"/>
          <w:w w:val="95"/>
        </w:rPr>
        <w:t>(123)</w:t>
      </w:r>
      <w:r>
        <w:rPr>
          <w:spacing w:val="-7"/>
          <w:w w:val="95"/>
        </w:rPr>
        <w:t> </w:t>
      </w:r>
      <w:r>
        <w:rPr>
          <w:spacing w:val="-2"/>
          <w:w w:val="95"/>
        </w:rPr>
        <w:t>456-</w:t>
      </w:r>
      <w:r>
        <w:rPr>
          <w:spacing w:val="-4"/>
          <w:w w:val="95"/>
        </w:rPr>
        <w:t>7890</w:t>
      </w:r>
    </w:p>
    <w:p>
      <w:pPr>
        <w:pStyle w:val="BodyText"/>
        <w:spacing w:line="307" w:lineRule="auto" w:before="76"/>
        <w:ind w:left="63" w:right="8292" w:firstLine="0"/>
      </w:pPr>
      <w:hyperlink r:id="rId5">
        <w:r>
          <w:rPr>
            <w:spacing w:val="-2"/>
          </w:rPr>
          <w:t>email@email.com</w:t>
        </w:r>
      </w:hyperlink>
      <w:r>
        <w:rPr>
          <w:spacing w:val="-2"/>
        </w:rPr>
        <w:t> resume-site.com</w:t>
      </w:r>
    </w:p>
    <w:p>
      <w:pPr>
        <w:spacing w:before="115"/>
        <w:ind w:left="63" w:right="0" w:firstLine="0"/>
        <w:jc w:val="left"/>
        <w:rPr>
          <w:b/>
          <w:sz w:val="23"/>
        </w:rPr>
      </w:pPr>
      <w:r>
        <w:rPr>
          <w:b/>
          <w:sz w:val="23"/>
        </w:rPr>
        <w:t>Onboarding</w:t>
      </w:r>
      <w:r>
        <w:rPr>
          <w:b/>
          <w:spacing w:val="7"/>
          <w:sz w:val="23"/>
        </w:rPr>
        <w:t> </w:t>
      </w:r>
      <w:r>
        <w:rPr>
          <w:b/>
          <w:sz w:val="23"/>
        </w:rPr>
        <w:t>expert</w:t>
      </w:r>
      <w:r>
        <w:rPr>
          <w:b/>
          <w:spacing w:val="7"/>
          <w:sz w:val="23"/>
        </w:rPr>
        <w:t> </w:t>
      </w:r>
      <w:r>
        <w:rPr>
          <w:b/>
          <w:sz w:val="23"/>
        </w:rPr>
        <w:t>focused</w:t>
      </w:r>
      <w:r>
        <w:rPr>
          <w:b/>
          <w:spacing w:val="7"/>
          <w:sz w:val="23"/>
        </w:rPr>
        <w:t> </w:t>
      </w:r>
      <w:r>
        <w:rPr>
          <w:b/>
          <w:sz w:val="23"/>
        </w:rPr>
        <w:t>on</w:t>
      </w:r>
      <w:r>
        <w:rPr>
          <w:b/>
          <w:spacing w:val="7"/>
          <w:sz w:val="23"/>
        </w:rPr>
        <w:t> </w:t>
      </w:r>
      <w:r>
        <w:rPr>
          <w:b/>
          <w:sz w:val="23"/>
        </w:rPr>
        <w:t>employee</w:t>
      </w:r>
      <w:r>
        <w:rPr>
          <w:b/>
          <w:spacing w:val="7"/>
          <w:sz w:val="23"/>
        </w:rPr>
        <w:t> </w:t>
      </w:r>
      <w:r>
        <w:rPr>
          <w:b/>
          <w:sz w:val="23"/>
        </w:rPr>
        <w:t>experience</w:t>
      </w:r>
      <w:r>
        <w:rPr>
          <w:b/>
          <w:spacing w:val="7"/>
          <w:sz w:val="23"/>
        </w:rPr>
        <w:t> </w:t>
      </w:r>
      <w:r>
        <w:rPr>
          <w:b/>
          <w:sz w:val="23"/>
        </w:rPr>
        <w:t>and</w:t>
      </w:r>
      <w:r>
        <w:rPr>
          <w:b/>
          <w:spacing w:val="7"/>
          <w:sz w:val="23"/>
        </w:rPr>
        <w:t> </w:t>
      </w:r>
      <w:r>
        <w:rPr>
          <w:b/>
          <w:sz w:val="23"/>
        </w:rPr>
        <w:t>early</w:t>
      </w:r>
      <w:r>
        <w:rPr>
          <w:b/>
          <w:spacing w:val="-2"/>
          <w:sz w:val="23"/>
        </w:rPr>
        <w:t> engagement</w:t>
      </w:r>
    </w:p>
    <w:p>
      <w:pPr>
        <w:pStyle w:val="BodyText"/>
        <w:spacing w:line="273" w:lineRule="auto" w:before="114"/>
        <w:ind w:left="63" w:right="86" w:firstLine="0"/>
      </w:pPr>
      <w:r>
        <w:rPr/>
        <w:t>Motivated HR onboarding specialist with 4 years of experience in employee orientation, document processing, and new hire communications. Committed to creating smooth first-day experiences and consistent compliance with onboarding documentation. Recognized for increasing retention rates by improving early engagement programs.</w:t>
      </w:r>
    </w:p>
    <w:p>
      <w:pPr>
        <w:pStyle w:val="Heading2"/>
        <w:spacing w:before="118"/>
      </w:pPr>
      <w:r>
        <w:rPr>
          <w:color w:val="E37829"/>
          <w:spacing w:val="-8"/>
        </w:rPr>
        <w:t>Key</w:t>
      </w:r>
      <w:r>
        <w:rPr>
          <w:color w:val="E37829"/>
          <w:spacing w:val="-9"/>
        </w:rPr>
        <w:t> </w:t>
      </w:r>
      <w:r>
        <w:rPr>
          <w:color w:val="E37829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93" w:after="0"/>
        <w:ind w:left="393" w:right="0" w:hanging="305"/>
        <w:jc w:val="left"/>
        <w:rPr>
          <w:b/>
          <w:sz w:val="23"/>
        </w:rPr>
      </w:pPr>
      <w:r>
        <w:rPr>
          <w:b/>
          <w:sz w:val="23"/>
        </w:rPr>
        <w:t>Employee</w:t>
      </w:r>
      <w:r>
        <w:rPr>
          <w:b/>
          <w:spacing w:val="-3"/>
          <w:sz w:val="23"/>
        </w:rPr>
        <w:t> </w:t>
      </w:r>
      <w:r>
        <w:rPr>
          <w:b/>
          <w:sz w:val="23"/>
        </w:rPr>
        <w:t>orientation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-</w:t>
      </w:r>
      <w:r>
        <w:rPr>
          <w:b/>
          <w:spacing w:val="-2"/>
          <w:sz w:val="23"/>
        </w:rPr>
        <w:t> Expert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13" w:after="0"/>
        <w:ind w:left="393" w:right="0" w:hanging="305"/>
        <w:jc w:val="left"/>
        <w:rPr>
          <w:b/>
          <w:sz w:val="23"/>
        </w:rPr>
      </w:pPr>
      <w:r>
        <w:rPr>
          <w:b/>
          <w:sz w:val="23"/>
        </w:rPr>
        <w:t>Onboarding</w:t>
      </w:r>
      <w:r>
        <w:rPr>
          <w:b/>
          <w:spacing w:val="-20"/>
          <w:sz w:val="23"/>
        </w:rPr>
        <w:t> </w:t>
      </w:r>
      <w:r>
        <w:rPr>
          <w:b/>
          <w:sz w:val="23"/>
        </w:rPr>
        <w:t>workfl.ows</w:t>
      </w:r>
      <w:r>
        <w:rPr>
          <w:b/>
          <w:spacing w:val="-14"/>
          <w:sz w:val="23"/>
        </w:rPr>
        <w:t> </w:t>
      </w:r>
      <w:r>
        <w:rPr>
          <w:b/>
          <w:sz w:val="23"/>
        </w:rPr>
        <w:t>-</w:t>
      </w:r>
      <w:r>
        <w:rPr>
          <w:b/>
          <w:spacing w:val="-13"/>
          <w:sz w:val="23"/>
        </w:rPr>
        <w:t> </w:t>
      </w:r>
      <w:r>
        <w:rPr>
          <w:b/>
          <w:spacing w:val="-2"/>
          <w:sz w:val="23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14" w:after="0"/>
        <w:ind w:left="393" w:right="0" w:hanging="305"/>
        <w:jc w:val="left"/>
        <w:rPr>
          <w:b/>
          <w:sz w:val="23"/>
        </w:rPr>
      </w:pPr>
      <w:r>
        <w:rPr>
          <w:b/>
          <w:sz w:val="23"/>
        </w:rPr>
        <w:t>I-9</w:t>
      </w:r>
      <w:r>
        <w:rPr>
          <w:b/>
          <w:spacing w:val="4"/>
          <w:sz w:val="23"/>
        </w:rPr>
        <w:t> </w:t>
      </w:r>
      <w:r>
        <w:rPr>
          <w:b/>
          <w:sz w:val="23"/>
        </w:rPr>
        <w:t>and</w:t>
      </w:r>
      <w:r>
        <w:rPr>
          <w:b/>
          <w:spacing w:val="4"/>
          <w:sz w:val="23"/>
        </w:rPr>
        <w:t> </w:t>
      </w:r>
      <w:r>
        <w:rPr>
          <w:b/>
          <w:sz w:val="23"/>
        </w:rPr>
        <w:t>E-Verify</w:t>
      </w:r>
      <w:r>
        <w:rPr>
          <w:b/>
          <w:spacing w:val="-4"/>
          <w:sz w:val="23"/>
        </w:rPr>
        <w:t> </w:t>
      </w:r>
      <w:r>
        <w:rPr>
          <w:b/>
          <w:sz w:val="23"/>
        </w:rPr>
        <w:t>processing</w:t>
      </w:r>
      <w:r>
        <w:rPr>
          <w:b/>
          <w:spacing w:val="4"/>
          <w:sz w:val="23"/>
        </w:rPr>
        <w:t> </w:t>
      </w:r>
      <w:r>
        <w:rPr>
          <w:b/>
          <w:sz w:val="23"/>
        </w:rPr>
        <w:t>-</w:t>
      </w:r>
      <w:r>
        <w:rPr>
          <w:b/>
          <w:spacing w:val="4"/>
          <w:sz w:val="23"/>
        </w:rPr>
        <w:t> </w:t>
      </w:r>
      <w:r>
        <w:rPr>
          <w:b/>
          <w:spacing w:val="-2"/>
          <w:sz w:val="23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13" w:after="0"/>
        <w:ind w:left="393" w:right="0" w:hanging="305"/>
        <w:jc w:val="left"/>
        <w:rPr>
          <w:b/>
          <w:sz w:val="23"/>
        </w:rPr>
      </w:pPr>
      <w:r>
        <w:rPr>
          <w:b/>
          <w:sz w:val="23"/>
        </w:rPr>
        <w:t>Welcome</w:t>
      </w:r>
      <w:r>
        <w:rPr>
          <w:b/>
          <w:spacing w:val="3"/>
          <w:sz w:val="23"/>
        </w:rPr>
        <w:t> </w:t>
      </w:r>
      <w:r>
        <w:rPr>
          <w:b/>
          <w:sz w:val="23"/>
        </w:rPr>
        <w:t>kit</w:t>
      </w:r>
      <w:r>
        <w:rPr>
          <w:b/>
          <w:spacing w:val="4"/>
          <w:sz w:val="23"/>
        </w:rPr>
        <w:t> </w:t>
      </w:r>
      <w:r>
        <w:rPr>
          <w:b/>
          <w:sz w:val="23"/>
        </w:rPr>
        <w:t>coordination</w:t>
      </w:r>
      <w:r>
        <w:rPr>
          <w:b/>
          <w:spacing w:val="4"/>
          <w:sz w:val="23"/>
        </w:rPr>
        <w:t> </w:t>
      </w:r>
      <w:r>
        <w:rPr>
          <w:b/>
          <w:sz w:val="23"/>
        </w:rPr>
        <w:t>-</w:t>
      </w:r>
      <w:r>
        <w:rPr>
          <w:b/>
          <w:spacing w:val="4"/>
          <w:sz w:val="23"/>
        </w:rPr>
        <w:t> </w:t>
      </w:r>
      <w:r>
        <w:rPr>
          <w:b/>
          <w:spacing w:val="-2"/>
          <w:sz w:val="23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14" w:after="0"/>
        <w:ind w:left="393" w:right="0" w:hanging="305"/>
        <w:jc w:val="left"/>
        <w:rPr>
          <w:b/>
          <w:sz w:val="23"/>
        </w:rPr>
      </w:pPr>
      <w:r>
        <w:rPr>
          <w:b/>
          <w:sz w:val="23"/>
        </w:rPr>
        <w:t>New</w:t>
      </w:r>
      <w:r>
        <w:rPr>
          <w:b/>
          <w:spacing w:val="-13"/>
          <w:sz w:val="23"/>
        </w:rPr>
        <w:t> </w:t>
      </w:r>
      <w:r>
        <w:rPr>
          <w:b/>
          <w:sz w:val="23"/>
        </w:rPr>
        <w:t>hire</w:t>
      </w:r>
      <w:r>
        <w:rPr>
          <w:b/>
          <w:spacing w:val="-5"/>
          <w:sz w:val="23"/>
        </w:rPr>
        <w:t> </w:t>
      </w:r>
      <w:r>
        <w:rPr>
          <w:b/>
          <w:sz w:val="23"/>
        </w:rPr>
        <w:t>surveys</w:t>
      </w:r>
      <w:r>
        <w:rPr>
          <w:b/>
          <w:spacing w:val="-5"/>
          <w:sz w:val="23"/>
        </w:rPr>
        <w:t> </w:t>
      </w:r>
      <w:r>
        <w:rPr>
          <w:b/>
          <w:sz w:val="23"/>
        </w:rPr>
        <w:t>-</w:t>
      </w:r>
      <w:r>
        <w:rPr>
          <w:b/>
          <w:spacing w:val="-13"/>
          <w:sz w:val="23"/>
        </w:rPr>
        <w:t> </w:t>
      </w:r>
      <w:r>
        <w:rPr>
          <w:b/>
          <w:spacing w:val="-2"/>
          <w:sz w:val="23"/>
        </w:rPr>
        <w:t>Amateur</w:t>
      </w:r>
    </w:p>
    <w:p>
      <w:pPr>
        <w:pStyle w:val="Heading2"/>
        <w:spacing w:before="155"/>
      </w:pPr>
      <w:r>
        <w:rPr>
          <w:color w:val="E37829"/>
          <w:spacing w:val="-2"/>
        </w:rPr>
        <w:t>Professional</w:t>
      </w:r>
      <w:r>
        <w:rPr>
          <w:color w:val="E37829"/>
          <w:spacing w:val="-5"/>
        </w:rPr>
        <w:t> </w:t>
      </w:r>
      <w:r>
        <w:rPr>
          <w:color w:val="E37829"/>
          <w:spacing w:val="-2"/>
        </w:rPr>
        <w:t>Experience</w:t>
      </w:r>
    </w:p>
    <w:p>
      <w:pPr>
        <w:spacing w:before="106"/>
        <w:ind w:left="63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spacing w:val="-4"/>
          <w:sz w:val="23"/>
        </w:rPr>
        <w:t>Onboarding</w:t>
      </w:r>
      <w:r>
        <w:rPr>
          <w:rFonts w:ascii="Arial"/>
          <w:b/>
          <w:spacing w:val="4"/>
          <w:sz w:val="23"/>
        </w:rPr>
        <w:t> </w:t>
      </w:r>
      <w:r>
        <w:rPr>
          <w:rFonts w:ascii="Arial"/>
          <w:b/>
          <w:spacing w:val="-2"/>
          <w:sz w:val="23"/>
        </w:rPr>
        <w:t>Specialist</w:t>
      </w:r>
    </w:p>
    <w:p>
      <w:pPr>
        <w:tabs>
          <w:tab w:pos="8244" w:val="left" w:leader="none"/>
        </w:tabs>
        <w:spacing w:before="65"/>
        <w:ind w:left="63" w:right="0" w:firstLine="0"/>
        <w:jc w:val="left"/>
        <w:rPr>
          <w:i/>
          <w:sz w:val="23"/>
        </w:rPr>
      </w:pPr>
      <w:r>
        <w:rPr>
          <w:i/>
          <w:w w:val="90"/>
          <w:sz w:val="23"/>
        </w:rPr>
        <w:t>Strive</w:t>
      </w:r>
      <w:r>
        <w:rPr>
          <w:i/>
          <w:spacing w:val="-4"/>
          <w:sz w:val="23"/>
        </w:rPr>
        <w:t> </w:t>
      </w:r>
      <w:r>
        <w:rPr>
          <w:i/>
          <w:w w:val="90"/>
          <w:sz w:val="23"/>
        </w:rPr>
        <w:t>Digital,</w:t>
      </w:r>
      <w:r>
        <w:rPr>
          <w:i/>
          <w:spacing w:val="-5"/>
          <w:w w:val="90"/>
          <w:sz w:val="23"/>
        </w:rPr>
        <w:t> </w:t>
      </w:r>
      <w:r>
        <w:rPr>
          <w:i/>
          <w:w w:val="90"/>
          <w:sz w:val="23"/>
        </w:rPr>
        <w:t>Austin,</w:t>
      </w:r>
      <w:r>
        <w:rPr>
          <w:i/>
          <w:spacing w:val="-5"/>
          <w:w w:val="90"/>
          <w:sz w:val="23"/>
        </w:rPr>
        <w:t> TX</w:t>
      </w:r>
      <w:r>
        <w:rPr>
          <w:i/>
          <w:sz w:val="23"/>
        </w:rPr>
        <w:tab/>
        <w:t>May</w:t>
      </w:r>
      <w:r>
        <w:rPr>
          <w:i/>
          <w:spacing w:val="-15"/>
          <w:sz w:val="23"/>
        </w:rPr>
        <w:t> </w:t>
      </w:r>
      <w:r>
        <w:rPr>
          <w:i/>
          <w:sz w:val="23"/>
        </w:rPr>
        <w:t>2021</w:t>
      </w:r>
      <w:r>
        <w:rPr>
          <w:i/>
          <w:spacing w:val="-10"/>
          <w:sz w:val="23"/>
        </w:rPr>
        <w:t> </w:t>
      </w:r>
      <w:r>
        <w:rPr>
          <w:i/>
          <w:sz w:val="23"/>
        </w:rPr>
        <w:t>-</w:t>
      </w:r>
      <w:r>
        <w:rPr>
          <w:i/>
          <w:spacing w:val="-10"/>
          <w:sz w:val="23"/>
        </w:rPr>
        <w:t> </w:t>
      </w:r>
      <w:r>
        <w:rPr>
          <w:i/>
          <w:spacing w:val="-2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73" w:lineRule="auto" w:before="114" w:after="0"/>
        <w:ind w:left="393" w:right="201" w:hanging="305"/>
        <w:jc w:val="left"/>
        <w:rPr>
          <w:sz w:val="23"/>
        </w:rPr>
      </w:pPr>
      <w:r>
        <w:rPr>
          <w:sz w:val="23"/>
        </w:rPr>
        <w:t>Designed a digital onboarding experience that improved new hire survey satisfaction scores </w:t>
      </w:r>
      <w:r>
        <w:rPr>
          <w:w w:val="105"/>
          <w:sz w:val="23"/>
        </w:rPr>
        <w:t>by</w:t>
      </w:r>
      <w:r>
        <w:rPr>
          <w:spacing w:val="-11"/>
          <w:w w:val="105"/>
          <w:sz w:val="23"/>
        </w:rPr>
        <w:t> </w:t>
      </w:r>
      <w:r>
        <w:rPr>
          <w:w w:val="105"/>
          <w:sz w:val="23"/>
        </w:rPr>
        <w:t>40%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63" w:after="0"/>
        <w:ind w:left="393" w:right="0" w:hanging="305"/>
        <w:jc w:val="left"/>
        <w:rPr>
          <w:sz w:val="23"/>
        </w:rPr>
      </w:pPr>
      <w:r>
        <w:rPr>
          <w:sz w:val="23"/>
        </w:rPr>
        <w:t>Ensured</w:t>
      </w:r>
      <w:r>
        <w:rPr>
          <w:spacing w:val="17"/>
          <w:sz w:val="23"/>
        </w:rPr>
        <w:t> </w:t>
      </w:r>
      <w:r>
        <w:rPr>
          <w:sz w:val="23"/>
        </w:rPr>
        <w:t>100%</w:t>
      </w:r>
      <w:r>
        <w:rPr>
          <w:spacing w:val="17"/>
          <w:sz w:val="23"/>
        </w:rPr>
        <w:t> </w:t>
      </w:r>
      <w:r>
        <w:rPr>
          <w:sz w:val="23"/>
        </w:rPr>
        <w:t>I-9</w:t>
      </w:r>
      <w:r>
        <w:rPr>
          <w:spacing w:val="17"/>
          <w:sz w:val="23"/>
        </w:rPr>
        <w:t> </w:t>
      </w:r>
      <w:r>
        <w:rPr>
          <w:sz w:val="23"/>
        </w:rPr>
        <w:t>compliance</w:t>
      </w:r>
      <w:r>
        <w:rPr>
          <w:spacing w:val="17"/>
          <w:sz w:val="23"/>
        </w:rPr>
        <w:t> </w:t>
      </w:r>
      <w:r>
        <w:rPr>
          <w:sz w:val="23"/>
        </w:rPr>
        <w:t>through</w:t>
      </w:r>
      <w:r>
        <w:rPr>
          <w:spacing w:val="17"/>
          <w:sz w:val="23"/>
        </w:rPr>
        <w:t> </w:t>
      </w:r>
      <w:r>
        <w:rPr>
          <w:sz w:val="23"/>
        </w:rPr>
        <w:t>regular</w:t>
      </w:r>
      <w:r>
        <w:rPr>
          <w:spacing w:val="9"/>
          <w:sz w:val="23"/>
        </w:rPr>
        <w:t> </w:t>
      </w:r>
      <w:r>
        <w:rPr>
          <w:sz w:val="23"/>
        </w:rPr>
        <w:t>audits</w:t>
      </w:r>
      <w:r>
        <w:rPr>
          <w:spacing w:val="17"/>
          <w:sz w:val="23"/>
        </w:rPr>
        <w:t> </w:t>
      </w:r>
      <w:r>
        <w:rPr>
          <w:sz w:val="23"/>
        </w:rPr>
        <w:t>and</w:t>
      </w:r>
      <w:r>
        <w:rPr>
          <w:spacing w:val="17"/>
          <w:sz w:val="23"/>
        </w:rPr>
        <w:t> </w:t>
      </w:r>
      <w:r>
        <w:rPr>
          <w:sz w:val="23"/>
        </w:rPr>
        <w:t>automated</w:t>
      </w:r>
      <w:r>
        <w:rPr>
          <w:spacing w:val="18"/>
          <w:sz w:val="23"/>
        </w:rPr>
        <w:t> </w:t>
      </w:r>
      <w:r>
        <w:rPr>
          <w:spacing w:val="-2"/>
          <w:sz w:val="23"/>
        </w:rPr>
        <w:t>reminders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1" w:after="0"/>
        <w:ind w:left="393" w:right="0" w:hanging="305"/>
        <w:jc w:val="left"/>
        <w:rPr>
          <w:sz w:val="23"/>
        </w:rPr>
      </w:pPr>
      <w:r>
        <w:rPr>
          <w:sz w:val="23"/>
        </w:rPr>
        <w:t>Coordinated onboarding for</w:t>
      </w:r>
      <w:r>
        <w:rPr>
          <w:spacing w:val="-6"/>
          <w:sz w:val="23"/>
        </w:rPr>
        <w:t> </w:t>
      </w:r>
      <w:r>
        <w:rPr>
          <w:sz w:val="23"/>
        </w:rPr>
        <w:t>40+ new</w:t>
      </w:r>
      <w:r>
        <w:rPr>
          <w:spacing w:val="-8"/>
          <w:sz w:val="23"/>
        </w:rPr>
        <w:t> </w:t>
      </w:r>
      <w:r>
        <w:rPr>
          <w:sz w:val="23"/>
        </w:rPr>
        <w:t>hires per</w:t>
      </w:r>
      <w:r>
        <w:rPr>
          <w:spacing w:val="-6"/>
          <w:sz w:val="23"/>
        </w:rPr>
        <w:t> </w:t>
      </w:r>
      <w:r>
        <w:rPr>
          <w:sz w:val="23"/>
        </w:rPr>
        <w:t>quarter</w:t>
      </w:r>
      <w:r>
        <w:rPr>
          <w:spacing w:val="-6"/>
          <w:sz w:val="23"/>
        </w:rPr>
        <w:t> </w:t>
      </w:r>
      <w:r>
        <w:rPr>
          <w:sz w:val="23"/>
        </w:rPr>
        <w:t>across remote and in-office </w:t>
      </w:r>
      <w:r>
        <w:rPr>
          <w:spacing w:val="-2"/>
          <w:sz w:val="23"/>
        </w:rPr>
        <w:t>teams</w:t>
      </w:r>
    </w:p>
    <w:p>
      <w:pPr>
        <w:spacing w:before="202"/>
        <w:ind w:left="63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spacing w:val="-8"/>
          <w:sz w:val="23"/>
        </w:rPr>
        <w:t>HR</w:t>
      </w:r>
      <w:r>
        <w:rPr>
          <w:rFonts w:ascii="Arial"/>
          <w:b/>
          <w:spacing w:val="-9"/>
          <w:sz w:val="23"/>
        </w:rPr>
        <w:t> </w:t>
      </w:r>
      <w:r>
        <w:rPr>
          <w:rFonts w:ascii="Arial"/>
          <w:b/>
          <w:spacing w:val="-2"/>
          <w:sz w:val="23"/>
        </w:rPr>
        <w:t>Coordinator</w:t>
      </w:r>
    </w:p>
    <w:p>
      <w:pPr>
        <w:tabs>
          <w:tab w:pos="7335" w:val="left" w:leader="none"/>
        </w:tabs>
        <w:spacing w:before="66"/>
        <w:ind w:left="63" w:right="0" w:firstLine="0"/>
        <w:jc w:val="left"/>
        <w:rPr>
          <w:i/>
          <w:sz w:val="23"/>
        </w:rPr>
      </w:pPr>
      <w:r>
        <w:rPr>
          <w:i/>
          <w:spacing w:val="-6"/>
          <w:sz w:val="23"/>
        </w:rPr>
        <w:t>Pinnacle Group,</w:t>
      </w:r>
      <w:r>
        <w:rPr>
          <w:i/>
          <w:spacing w:val="-13"/>
          <w:sz w:val="23"/>
        </w:rPr>
        <w:t> </w:t>
      </w:r>
      <w:r>
        <w:rPr>
          <w:i/>
          <w:spacing w:val="-6"/>
          <w:sz w:val="23"/>
        </w:rPr>
        <w:t>Austin,</w:t>
      </w:r>
      <w:r>
        <w:rPr>
          <w:i/>
          <w:spacing w:val="-14"/>
          <w:sz w:val="23"/>
        </w:rPr>
        <w:t> </w:t>
      </w:r>
      <w:r>
        <w:rPr>
          <w:i/>
          <w:spacing w:val="-7"/>
          <w:sz w:val="23"/>
        </w:rPr>
        <w:t>TX</w:t>
      </w:r>
      <w:r>
        <w:rPr>
          <w:i/>
          <w:sz w:val="23"/>
        </w:rPr>
        <w:tab/>
      </w:r>
      <w:r>
        <w:rPr>
          <w:i/>
          <w:spacing w:val="-4"/>
          <w:sz w:val="23"/>
        </w:rPr>
        <w:t>September</w:t>
      </w:r>
      <w:r>
        <w:rPr>
          <w:i/>
          <w:spacing w:val="-12"/>
          <w:sz w:val="23"/>
        </w:rPr>
        <w:t> </w:t>
      </w:r>
      <w:r>
        <w:rPr>
          <w:i/>
          <w:spacing w:val="-4"/>
          <w:sz w:val="23"/>
        </w:rPr>
        <w:t>2019</w:t>
      </w:r>
      <w:r>
        <w:rPr>
          <w:i/>
          <w:spacing w:val="-7"/>
          <w:sz w:val="23"/>
        </w:rPr>
        <w:t> </w:t>
      </w:r>
      <w:r>
        <w:rPr>
          <w:i/>
          <w:spacing w:val="-4"/>
          <w:sz w:val="23"/>
        </w:rPr>
        <w:t>-</w:t>
      </w:r>
      <w:r>
        <w:rPr>
          <w:i/>
          <w:spacing w:val="-14"/>
          <w:sz w:val="23"/>
        </w:rPr>
        <w:t> </w:t>
      </w:r>
      <w:r>
        <w:rPr>
          <w:i/>
          <w:spacing w:val="-4"/>
          <w:sz w:val="23"/>
        </w:rPr>
        <w:t>April</w:t>
      </w:r>
      <w:r>
        <w:rPr>
          <w:i/>
          <w:spacing w:val="-14"/>
          <w:sz w:val="23"/>
        </w:rPr>
        <w:t> </w:t>
      </w:r>
      <w:r>
        <w:rPr>
          <w:i/>
          <w:spacing w:val="-4"/>
          <w:sz w:val="23"/>
        </w:rPr>
        <w:t>2021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13" w:after="0"/>
        <w:ind w:left="393" w:right="0" w:hanging="305"/>
        <w:jc w:val="left"/>
        <w:rPr>
          <w:sz w:val="23"/>
        </w:rPr>
      </w:pPr>
      <w:r>
        <w:rPr>
          <w:sz w:val="23"/>
        </w:rPr>
        <w:t>Scheduled</w:t>
      </w:r>
      <w:r>
        <w:rPr>
          <w:spacing w:val="15"/>
          <w:sz w:val="23"/>
        </w:rPr>
        <w:t> </w:t>
      </w:r>
      <w:r>
        <w:rPr>
          <w:sz w:val="23"/>
        </w:rPr>
        <w:t>orientations</w:t>
      </w:r>
      <w:r>
        <w:rPr>
          <w:spacing w:val="16"/>
          <w:sz w:val="23"/>
        </w:rPr>
        <w:t> </w:t>
      </w:r>
      <w:r>
        <w:rPr>
          <w:sz w:val="23"/>
        </w:rPr>
        <w:t>and</w:t>
      </w:r>
      <w:r>
        <w:rPr>
          <w:spacing w:val="15"/>
          <w:sz w:val="23"/>
        </w:rPr>
        <w:t> </w:t>
      </w:r>
      <w:r>
        <w:rPr>
          <w:sz w:val="23"/>
        </w:rPr>
        <w:t>managed</w:t>
      </w:r>
      <w:r>
        <w:rPr>
          <w:spacing w:val="16"/>
          <w:sz w:val="23"/>
        </w:rPr>
        <w:t> </w:t>
      </w:r>
      <w:r>
        <w:rPr>
          <w:sz w:val="23"/>
        </w:rPr>
        <w:t>paperwork</w:t>
      </w:r>
      <w:r>
        <w:rPr>
          <w:spacing w:val="16"/>
          <w:sz w:val="23"/>
        </w:rPr>
        <w:t> </w:t>
      </w:r>
      <w:r>
        <w:rPr>
          <w:sz w:val="23"/>
        </w:rPr>
        <w:t>for</w:t>
      </w:r>
      <w:r>
        <w:rPr>
          <w:spacing w:val="8"/>
          <w:sz w:val="23"/>
        </w:rPr>
        <w:t> </w:t>
      </w:r>
      <w:r>
        <w:rPr>
          <w:sz w:val="23"/>
        </w:rPr>
        <w:t>all</w:t>
      </w:r>
      <w:r>
        <w:rPr>
          <w:spacing w:val="6"/>
          <w:sz w:val="23"/>
        </w:rPr>
        <w:t> </w:t>
      </w:r>
      <w:r>
        <w:rPr>
          <w:sz w:val="23"/>
        </w:rPr>
        <w:t>new</w:t>
      </w:r>
      <w:r>
        <w:rPr>
          <w:spacing w:val="7"/>
          <w:sz w:val="23"/>
        </w:rPr>
        <w:t> </w:t>
      </w:r>
      <w:r>
        <w:rPr>
          <w:spacing w:val="-2"/>
          <w:sz w:val="23"/>
        </w:rPr>
        <w:t>hires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1" w:after="0"/>
        <w:ind w:left="393" w:right="0" w:hanging="305"/>
        <w:jc w:val="left"/>
        <w:rPr>
          <w:sz w:val="23"/>
        </w:rPr>
      </w:pPr>
      <w:r>
        <w:rPr>
          <w:sz w:val="23"/>
        </w:rPr>
        <w:t>Collaborated</w:t>
      </w:r>
      <w:r>
        <w:rPr>
          <w:spacing w:val="-9"/>
          <w:sz w:val="23"/>
        </w:rPr>
        <w:t> </w:t>
      </w:r>
      <w:r>
        <w:rPr>
          <w:sz w:val="23"/>
        </w:rPr>
        <w:t>with</w:t>
      </w:r>
      <w:r>
        <w:rPr>
          <w:spacing w:val="-1"/>
          <w:sz w:val="23"/>
        </w:rPr>
        <w:t> </w:t>
      </w:r>
      <w:r>
        <w:rPr>
          <w:sz w:val="23"/>
        </w:rPr>
        <w:t>IT</w:t>
      </w:r>
      <w:r>
        <w:rPr>
          <w:spacing w:val="-9"/>
          <w:sz w:val="23"/>
        </w:rPr>
        <w:t> </w:t>
      </w:r>
      <w:r>
        <w:rPr>
          <w:sz w:val="23"/>
        </w:rPr>
        <w:t>and</w:t>
      </w:r>
      <w:r>
        <w:rPr>
          <w:spacing w:val="-1"/>
          <w:sz w:val="23"/>
        </w:rPr>
        <w:t> </w:t>
      </w:r>
      <w:r>
        <w:rPr>
          <w:sz w:val="23"/>
        </w:rPr>
        <w:t>facilities</w:t>
      </w:r>
      <w:r>
        <w:rPr>
          <w:spacing w:val="-1"/>
          <w:sz w:val="23"/>
        </w:rPr>
        <w:t> </w:t>
      </w:r>
      <w:r>
        <w:rPr>
          <w:sz w:val="23"/>
        </w:rPr>
        <w:t>to</w:t>
      </w:r>
      <w:r>
        <w:rPr>
          <w:spacing w:val="-2"/>
          <w:sz w:val="23"/>
        </w:rPr>
        <w:t> </w:t>
      </w:r>
      <w:r>
        <w:rPr>
          <w:sz w:val="23"/>
        </w:rPr>
        <w:t>ensure</w:t>
      </w:r>
      <w:r>
        <w:rPr>
          <w:spacing w:val="-1"/>
          <w:sz w:val="23"/>
        </w:rPr>
        <w:t> </w:t>
      </w:r>
      <w:r>
        <w:rPr>
          <w:sz w:val="23"/>
        </w:rPr>
        <w:t>day-one</w:t>
      </w:r>
      <w:r>
        <w:rPr>
          <w:spacing w:val="-1"/>
          <w:sz w:val="23"/>
        </w:rPr>
        <w:t> </w:t>
      </w:r>
      <w:r>
        <w:rPr>
          <w:spacing w:val="-2"/>
          <w:sz w:val="23"/>
        </w:rPr>
        <w:t>readiness</w:t>
      </w:r>
    </w:p>
    <w:p>
      <w:pPr>
        <w:pStyle w:val="Heading2"/>
        <w:spacing w:before="156"/>
      </w:pPr>
      <w:r>
        <w:rPr>
          <w:color w:val="E37829"/>
          <w:spacing w:val="-2"/>
        </w:rPr>
        <w:t>Education</w:t>
      </w:r>
    </w:p>
    <w:p>
      <w:pPr>
        <w:spacing w:before="105"/>
        <w:ind w:left="63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sz w:val="23"/>
        </w:rPr>
        <w:t>Bachelor</w:t>
      </w:r>
      <w:r>
        <w:rPr>
          <w:rFonts w:ascii="Arial"/>
          <w:b/>
          <w:spacing w:val="-15"/>
          <w:sz w:val="23"/>
        </w:rPr>
        <w:t> </w:t>
      </w:r>
      <w:r>
        <w:rPr>
          <w:rFonts w:ascii="Arial"/>
          <w:b/>
          <w:sz w:val="23"/>
        </w:rPr>
        <w:t>of</w:t>
      </w:r>
      <w:r>
        <w:rPr>
          <w:rFonts w:ascii="Arial"/>
          <w:b/>
          <w:spacing w:val="-15"/>
          <w:sz w:val="23"/>
        </w:rPr>
        <w:t> </w:t>
      </w:r>
      <w:r>
        <w:rPr>
          <w:rFonts w:ascii="Arial"/>
          <w:b/>
          <w:sz w:val="23"/>
        </w:rPr>
        <w:t>Arts</w:t>
      </w:r>
      <w:r>
        <w:rPr>
          <w:rFonts w:ascii="Arial"/>
          <w:b/>
          <w:spacing w:val="-14"/>
          <w:sz w:val="23"/>
        </w:rPr>
        <w:t> </w:t>
      </w:r>
      <w:r>
        <w:rPr>
          <w:rFonts w:ascii="Arial"/>
          <w:b/>
          <w:sz w:val="23"/>
        </w:rPr>
        <w:t>in</w:t>
      </w:r>
      <w:r>
        <w:rPr>
          <w:rFonts w:ascii="Arial"/>
          <w:b/>
          <w:spacing w:val="-15"/>
          <w:sz w:val="23"/>
        </w:rPr>
        <w:t> </w:t>
      </w:r>
      <w:r>
        <w:rPr>
          <w:rFonts w:ascii="Arial"/>
          <w:b/>
          <w:sz w:val="23"/>
        </w:rPr>
        <w:t>Human</w:t>
      </w:r>
      <w:r>
        <w:rPr>
          <w:rFonts w:ascii="Arial"/>
          <w:b/>
          <w:spacing w:val="-15"/>
          <w:sz w:val="23"/>
        </w:rPr>
        <w:t> </w:t>
      </w:r>
      <w:r>
        <w:rPr>
          <w:rFonts w:ascii="Arial"/>
          <w:b/>
          <w:spacing w:val="-2"/>
          <w:sz w:val="23"/>
        </w:rPr>
        <w:t>Resources</w:t>
      </w:r>
    </w:p>
    <w:p>
      <w:pPr>
        <w:pStyle w:val="BodyText"/>
        <w:spacing w:before="78"/>
        <w:ind w:left="63" w:firstLine="0"/>
      </w:pPr>
      <w:r>
        <w:rPr/>
        <w:t>Texas</w:t>
      </w:r>
      <w:r>
        <w:rPr>
          <w:spacing w:val="-17"/>
        </w:rPr>
        <w:t> </w:t>
      </w:r>
      <w:r>
        <w:rPr/>
        <w:t>State</w:t>
      </w:r>
      <w:r>
        <w:rPr>
          <w:spacing w:val="-14"/>
        </w:rPr>
        <w:t> </w:t>
      </w:r>
      <w:r>
        <w:rPr/>
        <w:t>University</w:t>
      </w:r>
      <w:r>
        <w:rPr>
          <w:spacing w:val="-18"/>
        </w:rPr>
        <w:t> </w:t>
      </w:r>
      <w:r>
        <w:rPr>
          <w:w w:val="85"/>
        </w:rPr>
        <w:t>|</w:t>
      </w:r>
      <w:r>
        <w:rPr>
          <w:spacing w:val="-3"/>
          <w:w w:val="85"/>
        </w:rPr>
        <w:t> </w:t>
      </w:r>
      <w:r>
        <w:rPr/>
        <w:t>San</w:t>
      </w:r>
      <w:r>
        <w:rPr>
          <w:spacing w:val="-13"/>
        </w:rPr>
        <w:t> </w:t>
      </w:r>
      <w:r>
        <w:rPr/>
        <w:t>Marcos,</w:t>
      </w:r>
      <w:r>
        <w:rPr>
          <w:spacing w:val="-18"/>
        </w:rPr>
        <w:t> </w:t>
      </w:r>
      <w:r>
        <w:rPr/>
        <w:t>TX</w:t>
      </w:r>
      <w:r>
        <w:rPr>
          <w:spacing w:val="-16"/>
        </w:rPr>
        <w:t> </w:t>
      </w:r>
      <w:r>
        <w:rPr>
          <w:w w:val="85"/>
        </w:rPr>
        <w:t>|</w:t>
      </w:r>
      <w:r>
        <w:rPr>
          <w:spacing w:val="-3"/>
          <w:w w:val="85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86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3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1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63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5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7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9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9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72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54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1"/>
      <w:ind w:left="393" w:hanging="305"/>
    </w:pPr>
    <w:rPr>
      <w:rFonts w:ascii="Trebuchet MS" w:hAnsi="Trebuchet MS" w:eastAsia="Trebuchet MS" w:cs="Trebuchet MS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 w:line="437" w:lineRule="exact"/>
      <w:ind w:left="63"/>
      <w:outlineLvl w:val="1"/>
    </w:pPr>
    <w:rPr>
      <w:rFonts w:ascii="Arial" w:hAnsi="Arial" w:eastAsia="Arial" w:cs="Arial"/>
      <w:b/>
      <w:bCs/>
      <w:sz w:val="38"/>
      <w:szCs w:val="3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"/>
      <w:jc w:val="center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3"/>
      <w:ind w:left="393" w:hanging="305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2026-01-22T19:00:36Z</dcterms:created>
  <dcterms:modified xsi:type="dcterms:W3CDTF">2026-01-22T19:00:36Z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