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24"/>
        <w:rPr>
          <w:rFonts w:ascii="Times New Roman"/>
        </w:rPr>
      </w:pPr>
    </w:p>
    <w:p>
      <w:pPr>
        <w:spacing w:line="261" w:lineRule="auto" w:before="0"/>
        <w:ind w:left="913" w:right="337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-1686810</wp:posOffset>
                </wp:positionV>
                <wp:extent cx="7568565" cy="14839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83995"/>
                          <a:chExt cx="7568565" cy="14839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48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8399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83868"/>
                                </a:lnTo>
                                <a:lnTo>
                                  <a:pt x="7568171" y="1483868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48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29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8" w:right="42" w:firstLine="0"/>
                                <w:jc w:val="center"/>
                                <w:rPr>
                                  <w:rFonts w:ascii="Trebuchet MS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40"/>
                                </w:rPr>
                                <w:t>Blake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8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95"/>
                                <w:ind w:left="48" w:right="42" w:firstLine="0"/>
                                <w:jc w:val="center"/>
                                <w:rPr>
                                  <w:rFonts w:asci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Patient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Services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before="87"/>
                                <w:ind w:left="6" w:right="48" w:firstLine="0"/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44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34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5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000-000-0000</w:t>
                              </w:r>
                              <w:r>
                                <w:rPr>
                                  <w:color w:val="FFFFFF"/>
                                  <w:spacing w:val="34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4"/>
                                  <w:w w:val="115"/>
                                  <w:sz w:val="2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5"/>
                                    <w:sz w:val="21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2.819717pt;width:595.950pt;height:116.85pt;mso-position-horizontal-relative:page;mso-position-vertical-relative:paragraph;z-index:15728640" id="docshapegroup1" coordorigin="0,-2656" coordsize="11919,2337">
                <v:shape style="position:absolute;left:0;top:-2657;width:11919;height:2337" id="docshape2" coordorigin="0,-2656" coordsize="11919,2337" path="m11918,-2656l0,-2656,0,-2146,0,-2131,0,-320,11918,-320,11918,-2131,11918,-2146,11918,-2656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657;width:11919;height:2337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229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48" w:right="42" w:firstLine="0"/>
                          <w:jc w:val="center"/>
                          <w:rPr>
                            <w:rFonts w:ascii="Trebuchet MS"/>
                            <w:b/>
                            <w:sz w:val="4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40"/>
                          </w:rPr>
                          <w:t>Blake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8"/>
                            <w:sz w:val="4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40"/>
                          </w:rPr>
                          <w:t>Allen</w:t>
                        </w:r>
                      </w:p>
                      <w:p>
                        <w:pPr>
                          <w:spacing w:before="95"/>
                          <w:ind w:left="48" w:right="42" w:firstLine="0"/>
                          <w:jc w:val="center"/>
                          <w:rPr>
                            <w:rFonts w:asci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25"/>
                          </w:rPr>
                          <w:t>Patient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25"/>
                          </w:rPr>
                          <w:t>Services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25"/>
                          </w:rPr>
                          <w:t>Receptionist</w:t>
                        </w:r>
                      </w:p>
                      <w:p>
                        <w:pPr>
                          <w:spacing w:before="87"/>
                          <w:ind w:left="6" w:right="48" w:firstLine="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44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34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5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000-000-0000</w:t>
                        </w:r>
                        <w:r>
                          <w:rPr>
                            <w:color w:val="FFFFFF"/>
                            <w:spacing w:val="34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4"/>
                            <w:w w:val="115"/>
                            <w:sz w:val="21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15"/>
                              <w:sz w:val="21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1"/>
        </w:rPr>
        <w:t>Patient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Services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Receptionist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with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three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years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of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experience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supporting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healthcare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front desks, coordinating appointments, and ensuring timely patient communication. Strong attention to detail and experience using EMR systems.</w:t>
      </w:r>
    </w:p>
    <w:p>
      <w:pPr>
        <w:pStyle w:val="BodyText"/>
        <w:spacing w:before="10"/>
        <w:rPr>
          <w:b/>
        </w:rPr>
      </w:pPr>
    </w:p>
    <w:p>
      <w:pPr>
        <w:pStyle w:val="Heading1"/>
      </w:pPr>
      <w:r>
        <w:rPr>
          <w:spacing w:val="-8"/>
        </w:rPr>
        <w:t>Key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1" w:lineRule="auto" w:before="207"/>
        <w:ind w:left="913"/>
      </w:pPr>
      <w:r>
        <w:rPr>
          <w:spacing w:val="-2"/>
          <w:w w:val="125"/>
        </w:rPr>
        <w:t>Patient intake</w:t>
      </w:r>
    </w:p>
    <w:p>
      <w:pPr>
        <w:pStyle w:val="BodyText"/>
        <w:spacing w:line="261" w:lineRule="auto" w:before="63"/>
        <w:ind w:left="913"/>
      </w:pPr>
      <w:r>
        <w:rPr>
          <w:spacing w:val="-2"/>
          <w:w w:val="125"/>
        </w:rPr>
        <w:t>Appointme </w:t>
      </w:r>
      <w:r>
        <w:rPr>
          <w:spacing w:val="-6"/>
          <w:w w:val="130"/>
        </w:rPr>
        <w:t>nt </w:t>
      </w:r>
      <w:r>
        <w:rPr>
          <w:spacing w:val="-2"/>
          <w:w w:val="130"/>
        </w:rPr>
        <w:t>scheduling</w:t>
      </w:r>
    </w:p>
    <w:p>
      <w:pPr>
        <w:pStyle w:val="BodyText"/>
        <w:spacing w:line="261" w:lineRule="auto" w:before="202"/>
        <w:ind w:left="913"/>
      </w:pPr>
      <w:r>
        <w:rPr>
          <w:spacing w:val="-2"/>
          <w:w w:val="125"/>
        </w:rPr>
        <w:t>Customer service</w:t>
      </w:r>
    </w:p>
    <w:p>
      <w:pPr>
        <w:pStyle w:val="BodyText"/>
        <w:spacing w:before="207"/>
        <w:ind w:left="913"/>
      </w:pPr>
      <w:r>
        <w:rPr/>
        <w:br w:type="column"/>
      </w:r>
      <w:r>
        <w:rPr>
          <w:spacing w:val="-5"/>
          <w:w w:val="130"/>
        </w:rPr>
        <w:t>EMR</w:t>
      </w:r>
    </w:p>
    <w:p>
      <w:pPr>
        <w:pStyle w:val="BodyText"/>
        <w:spacing w:before="23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-35564</wp:posOffset>
                </wp:positionV>
                <wp:extent cx="2159000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1949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3" y="0"/>
                                </a:lnTo>
                                <a:lnTo>
                                  <a:pt x="2119496" y="0"/>
                                </a:lnTo>
                                <a:lnTo>
                                  <a:pt x="2127091" y="3146"/>
                                </a:lnTo>
                                <a:lnTo>
                                  <a:pt x="2139675" y="15729"/>
                                </a:lnTo>
                                <a:lnTo>
                                  <a:pt x="2142820" y="23324"/>
                                </a:lnTo>
                                <a:lnTo>
                                  <a:pt x="2142820" y="41121"/>
                                </a:lnTo>
                                <a:lnTo>
                                  <a:pt x="2139675" y="48715"/>
                                </a:lnTo>
                                <a:lnTo>
                                  <a:pt x="2127090" y="61299"/>
                                </a:lnTo>
                                <a:lnTo>
                                  <a:pt x="211949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-2.80034pt;width:170pt;height:6.35pt;mso-position-horizontal-relative:page;mso-position-vertical-relative:paragraph;z-index:15729152" id="docshapegroup4" coordorigin="2372,-56" coordsize="3400,127">
                <v:shape style="position:absolute;left:2378;top:-50;width:3388;height:115" id="docshape5" coordorigin="2379,-50" coordsize="3388,115" path="m2379,7l2395,-33,2401,-38,2407,-42,2414,-45,2421,-48,2428,-50,2436,-50,5709,-50,5716,-50,5724,-48,5762,-14,5764,-7,5766,0,5766,7,5766,15,5764,22,5762,29,5759,36,5731,60,5724,63,5716,65,5709,65,2436,65,2428,65,2421,63,2414,60,2407,57,2379,15,2379,7xe" filled="false" stroked="true" strokeweight=".634309pt" strokecolor="#000000">
                  <v:path arrowok="t"/>
                  <v:stroke dashstyle="solid"/>
                </v:shape>
                <v:shape style="position:absolute;left:2385;top:-44;width:3375;height:102" id="docshape6" coordorigin="2385,-43" coordsize="3375,102" path="m5723,58l2422,58,2410,53,2390,33,2385,21,2385,-2,2386,-8,2426,-43,5723,-43,5735,-38,5755,-19,5760,-7,5760,21,5755,33,5735,53,5723,5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-35564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8497" y="69741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9432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4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7" y="67901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0820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680930" y="0"/>
                                </a:lnTo>
                                <a:lnTo>
                                  <a:pt x="1714845" y="29799"/>
                                </a:lnTo>
                                <a:lnTo>
                                  <a:pt x="1715867" y="34937"/>
                                </a:lnTo>
                                <a:lnTo>
                                  <a:pt x="1715867" y="45619"/>
                                </a:lnTo>
                                <a:lnTo>
                                  <a:pt x="1714845" y="50757"/>
                                </a:lnTo>
                                <a:lnTo>
                                  <a:pt x="1710757" y="60627"/>
                                </a:lnTo>
                                <a:lnTo>
                                  <a:pt x="170820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-2.80034pt;width:170pt;height:6.35pt;mso-position-horizontal-relative:page;mso-position-vertical-relative:paragraph;z-index:15729664" id="docshapegroup7" coordorigin="7612,-56" coordsize="3400,127">
                <v:shape style="position:absolute;left:7618;top:-50;width:3388;height:115" id="docshape8" coordorigin="7618,-50" coordsize="3388,115" path="m7618,7l7618,0,7619,-7,7622,-14,7625,-21,7629,-28,7635,-33,7640,-38,7646,-42,7653,-45,7660,-48,7668,-50,7675,-50,10948,-50,10956,-50,10963,-48,11005,0,11005,7,11005,15,10970,60,10963,63,10956,65,10948,65,7675,65,7668,65,7660,63,7653,60,7646,57,7640,53,7635,48,7629,42,7625,36,7622,29,7619,22,7618,15,7618,7xe" filled="false" stroked="true" strokeweight=".634309pt" strokecolor="#000000">
                  <v:path arrowok="t"/>
                  <v:stroke dashstyle="solid"/>
                </v:shape>
                <v:shape style="position:absolute;left:7624;top:-44;width:2703;height:102" id="docshape9" coordorigin="7624,-43" coordsize="2703,102" path="m10314,58l7661,58,7649,53,7629,33,7624,21,7624,-2,7626,-8,7666,-43,10272,-43,10325,4,10327,12,10327,29,10325,37,10318,52,10314,5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systems</w:t>
      </w:r>
    </w:p>
    <w:p>
      <w:pPr>
        <w:pStyle w:val="BodyText"/>
        <w:spacing w:line="261" w:lineRule="auto" w:before="226"/>
        <w:ind w:left="913" w:right="39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270393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9"/>
                                </a:lnTo>
                                <a:lnTo>
                                  <a:pt x="2132939" y="4598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08205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3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680930" y="0"/>
                                </a:lnTo>
                                <a:lnTo>
                                  <a:pt x="1714845" y="29798"/>
                                </a:lnTo>
                                <a:lnTo>
                                  <a:pt x="1715867" y="34936"/>
                                </a:lnTo>
                                <a:lnTo>
                                  <a:pt x="1715867" y="45619"/>
                                </a:lnTo>
                                <a:lnTo>
                                  <a:pt x="1714845" y="50757"/>
                                </a:lnTo>
                                <a:lnTo>
                                  <a:pt x="1710757" y="60626"/>
                                </a:lnTo>
                                <a:lnTo>
                                  <a:pt x="170820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1.290789pt;width:170pt;height:6.35pt;mso-position-horizontal-relative:page;mso-position-vertical-relative:paragraph;z-index:15730176" id="docshapegroup10" coordorigin="2372,426" coordsize="3400,127">
                <v:shape style="position:absolute;left:2378;top:432;width:3388;height:115" id="docshape11" coordorigin="2379,432" coordsize="3388,115" path="m2379,489l2395,449,2401,444,2407,439,2414,437,2421,434,2428,432,2436,432,5709,432,5716,432,5724,434,5731,437,5738,439,5766,489,5766,497,5764,504,5762,511,5759,518,5731,542,5724,545,5716,546,5709,546,2436,546,2383,511,2379,497,2379,489xe" filled="false" stroked="true" strokeweight=".634309pt" strokecolor="#000000">
                  <v:path arrowok="t"/>
                  <v:stroke dashstyle="solid"/>
                </v:shape>
                <v:shape style="position:absolute;left:2385;top:438;width:2703;height:102" id="docshape12" coordorigin="2385,439" coordsize="2703,102" path="m5075,540l2422,540,2410,535,2390,515,2385,503,2385,480,2386,474,2426,439,5032,439,5086,485,5087,494,5087,510,5086,518,5079,534,5075,54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270393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1252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3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253977" y="0"/>
                                </a:lnTo>
                                <a:lnTo>
                                  <a:pt x="1287892" y="29798"/>
                                </a:lnTo>
                                <a:lnTo>
                                  <a:pt x="1288914" y="34936"/>
                                </a:lnTo>
                                <a:lnTo>
                                  <a:pt x="1288914" y="45619"/>
                                </a:lnTo>
                                <a:lnTo>
                                  <a:pt x="1287892" y="50757"/>
                                </a:lnTo>
                                <a:lnTo>
                                  <a:pt x="1283804" y="60626"/>
                                </a:lnTo>
                                <a:lnTo>
                                  <a:pt x="1281252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21.290789pt;width:170pt;height:6.35pt;mso-position-horizontal-relative:page;mso-position-vertical-relative:paragraph;z-index:15730688" id="docshapegroup13" coordorigin="7612,426" coordsize="3400,127">
                <v:shape style="position:absolute;left:7618;top:432;width:3388;height:115" id="docshape14" coordorigin="7618,432" coordsize="3388,115" path="m7618,489l7618,482,7619,474,7622,467,7625,460,7629,454,7635,449,7640,444,7646,439,7653,437,7660,434,7668,432,7675,432,10948,432,10956,432,10963,434,11005,482,11005,489,11005,497,10963,545,10948,546,7675,546,7635,530,7629,524,7625,518,7622,511,7619,504,7618,497,7618,489xe" filled="false" stroked="true" strokeweight=".634309pt" strokecolor="#000000">
                  <v:path arrowok="t"/>
                  <v:stroke dashstyle="solid"/>
                </v:shape>
                <v:shape style="position:absolute;left:7624;top:438;width:2030;height:102" id="docshape15" coordorigin="7624,439" coordsize="2030,102" path="m9642,540l7661,540,7649,535,7629,515,7624,503,7624,480,7626,474,7666,439,9599,439,9653,485,9654,494,9654,510,9653,518,9646,534,9642,54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Insurance support</w:t>
      </w:r>
    </w:p>
    <w:p>
      <w:pPr>
        <w:pStyle w:val="BodyText"/>
        <w:spacing w:line="261" w:lineRule="auto" w:before="202"/>
        <w:ind w:left="913" w:right="458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343976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9"/>
                                </a:lnTo>
                                <a:lnTo>
                                  <a:pt x="2132939" y="4598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1252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253977" y="0"/>
                                </a:lnTo>
                                <a:lnTo>
                                  <a:pt x="1287892" y="29798"/>
                                </a:lnTo>
                                <a:lnTo>
                                  <a:pt x="1288914" y="34936"/>
                                </a:lnTo>
                                <a:lnTo>
                                  <a:pt x="1288914" y="45619"/>
                                </a:lnTo>
                                <a:lnTo>
                                  <a:pt x="1287892" y="50756"/>
                                </a:lnTo>
                                <a:lnTo>
                                  <a:pt x="1283804" y="60626"/>
                                </a:lnTo>
                                <a:lnTo>
                                  <a:pt x="1281252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7.084799pt;width:170pt;height:6.35pt;mso-position-horizontal-relative:page;mso-position-vertical-relative:paragraph;z-index:15731200" id="docshapegroup16" coordorigin="2372,542" coordsize="3400,127">
                <v:shape style="position:absolute;left:2378;top:548;width:3388;height:115" id="docshape17" coordorigin="2379,548" coordsize="3388,115" path="m2379,605l2395,565,2401,559,2407,555,2414,552,2421,549,2428,548,2436,548,5709,548,5716,548,5724,549,5731,552,5738,555,5766,605,5766,613,5764,620,5762,627,5759,634,5709,662,2436,662,2383,627,2379,613,2379,605xe" filled="false" stroked="true" strokeweight=".634309pt" strokecolor="#000000">
                  <v:path arrowok="t"/>
                  <v:stroke dashstyle="solid"/>
                </v:shape>
                <v:shape style="position:absolute;left:2385;top:554;width:2030;height:102" id="docshape18" coordorigin="2385,554" coordsize="2030,102" path="m4403,656l2422,656,2410,651,2390,631,2385,619,2385,596,2386,590,2426,554,4360,554,4413,601,4415,609,4415,626,4413,634,4407,650,4403,65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343976</wp:posOffset>
                </wp:positionV>
                <wp:extent cx="21590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624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818968" y="0"/>
                                </a:lnTo>
                                <a:lnTo>
                                  <a:pt x="852884" y="29798"/>
                                </a:lnTo>
                                <a:lnTo>
                                  <a:pt x="853905" y="34936"/>
                                </a:lnTo>
                                <a:lnTo>
                                  <a:pt x="853905" y="45619"/>
                                </a:lnTo>
                                <a:lnTo>
                                  <a:pt x="852884" y="50756"/>
                                </a:lnTo>
                                <a:lnTo>
                                  <a:pt x="848796" y="60626"/>
                                </a:lnTo>
                                <a:lnTo>
                                  <a:pt x="84624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27.084799pt;width:170pt;height:6.35pt;mso-position-horizontal-relative:page;mso-position-vertical-relative:paragraph;z-index:15731712" id="docshapegroup19" coordorigin="7612,542" coordsize="3400,127">
                <v:shape style="position:absolute;left:7618;top:548;width:3388;height:115" id="docshape20" coordorigin="7618,548" coordsize="3388,115" path="m7618,605l7618,598,7619,590,7622,583,7625,576,7629,570,7635,565,7640,559,7646,555,7653,552,7660,549,7668,548,7675,548,10948,548,10956,548,10963,549,11005,598,11005,605,11005,613,10963,661,10948,662,7675,662,7635,645,7629,640,7625,634,7622,627,7619,620,7618,613,7618,605xe" filled="false" stroked="true" strokeweight=".634309pt" strokecolor="#000000">
                  <v:path arrowok="t"/>
                  <v:stroke dashstyle="solid"/>
                </v:shape>
                <v:shape style="position:absolute;left:7624;top:554;width:1345;height:102" id="docshape21" coordorigin="7624,554" coordsize="1345,102" path="m8957,656l7661,656,7649,651,7629,631,7624,619,7624,596,7626,590,7666,554,8914,554,8968,601,8969,609,8969,626,8968,634,8961,650,8957,65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30"/>
        </w:rPr>
        <w:t>Front</w:t>
      </w:r>
      <w:r>
        <w:rPr>
          <w:spacing w:val="-16"/>
          <w:w w:val="130"/>
        </w:rPr>
        <w:t> </w:t>
      </w:r>
      <w:r>
        <w:rPr>
          <w:w w:val="130"/>
        </w:rPr>
        <w:t>desk </w:t>
      </w:r>
      <w:r>
        <w:rPr>
          <w:spacing w:val="-2"/>
          <w:w w:val="130"/>
        </w:rPr>
        <w:t>communic ation</w:t>
      </w:r>
    </w:p>
    <w:p>
      <w:pPr>
        <w:pStyle w:val="BodyText"/>
        <w:spacing w:after="0" w:line="261" w:lineRule="auto"/>
        <w:jc w:val="both"/>
        <w:sectPr>
          <w:type w:val="continuous"/>
          <w:pgSz w:w="11920" w:h="16860"/>
          <w:pgMar w:top="0" w:bottom="280" w:left="0" w:right="0"/>
          <w:cols w:num="2" w:equalWidth="0">
            <w:col w:w="2187" w:space="3053"/>
            <w:col w:w="6680"/>
          </w:cols>
        </w:sectPr>
      </w:pPr>
    </w:p>
    <w:p>
      <w:pPr>
        <w:pStyle w:val="Heading1"/>
        <w:spacing w:before="329"/>
        <w:ind w:right="1"/>
      </w:pPr>
      <w:r>
        <w:rPr/>
        <w:t>Professional</w:t>
      </w:r>
      <w:r>
        <w:rPr>
          <w:spacing w:val="-15"/>
        </w:rPr>
        <w:t> </w:t>
      </w:r>
      <w:r>
        <w:rPr>
          <w:spacing w:val="-2"/>
        </w:rPr>
        <w:t>Experience</w:t>
      </w:r>
    </w:p>
    <w:p>
      <w:pPr>
        <w:pStyle w:val="Heading2"/>
        <w:spacing w:before="191"/>
      </w:pPr>
      <w:r>
        <w:rPr>
          <w:spacing w:val="-4"/>
        </w:rPr>
        <w:t>Patient</w:t>
      </w:r>
      <w:r>
        <w:rPr>
          <w:spacing w:val="-11"/>
        </w:rPr>
        <w:t> </w:t>
      </w:r>
      <w:r>
        <w:rPr>
          <w:spacing w:val="-4"/>
        </w:rPr>
        <w:t>Services</w:t>
      </w:r>
      <w:r>
        <w:rPr>
          <w:spacing w:val="-10"/>
        </w:rPr>
        <w:t> </w:t>
      </w:r>
      <w:r>
        <w:rPr>
          <w:spacing w:val="-4"/>
        </w:rPr>
        <w:t>Receptionist</w:t>
      </w:r>
    </w:p>
    <w:p>
      <w:pPr>
        <w:spacing w:before="29"/>
        <w:ind w:left="91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Greenield</w:t>
      </w:r>
      <w:r>
        <w:rPr>
          <w:i/>
          <w:spacing w:val="15"/>
          <w:w w:val="125"/>
          <w:sz w:val="21"/>
        </w:rPr>
        <w:t> </w:t>
      </w:r>
      <w:r>
        <w:rPr>
          <w:i/>
          <w:w w:val="125"/>
          <w:sz w:val="21"/>
        </w:rPr>
        <w:t>Health</w:t>
      </w:r>
      <w:r>
        <w:rPr>
          <w:i/>
          <w:spacing w:val="15"/>
          <w:w w:val="125"/>
          <w:sz w:val="21"/>
        </w:rPr>
        <w:t> </w:t>
      </w:r>
      <w:r>
        <w:rPr>
          <w:i/>
          <w:w w:val="125"/>
          <w:sz w:val="21"/>
        </w:rPr>
        <w:t>Associates</w:t>
      </w:r>
      <w:r>
        <w:rPr>
          <w:i/>
          <w:spacing w:val="16"/>
          <w:w w:val="12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5"/>
          <w:w w:val="125"/>
          <w:sz w:val="21"/>
        </w:rPr>
        <w:t> </w:t>
      </w:r>
      <w:r>
        <w:rPr>
          <w:i/>
          <w:w w:val="125"/>
          <w:sz w:val="21"/>
        </w:rPr>
        <w:t>2022–</w:t>
      </w:r>
      <w:r>
        <w:rPr>
          <w:i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8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Coordinate 35 to 40 patient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appointments daily with 97% </w:t>
      </w:r>
      <w:r>
        <w:rPr>
          <w:spacing w:val="-2"/>
          <w:w w:val="125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7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Assist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insurance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verification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communicate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scheduling</w:t>
      </w:r>
      <w:r>
        <w:rPr>
          <w:spacing w:val="17"/>
          <w:w w:val="125"/>
          <w:sz w:val="21"/>
        </w:rPr>
        <w:t> </w:t>
      </w:r>
      <w:r>
        <w:rPr>
          <w:spacing w:val="-2"/>
          <w:w w:val="125"/>
          <w:sz w:val="21"/>
        </w:rPr>
        <w:t>updates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Improve</w:t>
      </w:r>
      <w:r>
        <w:rPr>
          <w:spacing w:val="-10"/>
          <w:w w:val="125"/>
          <w:sz w:val="21"/>
        </w:rPr>
        <w:t> </w:t>
      </w:r>
      <w:r>
        <w:rPr>
          <w:w w:val="125"/>
          <w:sz w:val="21"/>
        </w:rPr>
        <w:t>follow-up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rates</w:t>
      </w:r>
      <w:r>
        <w:rPr>
          <w:spacing w:val="-10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12%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through</w:t>
      </w:r>
      <w:r>
        <w:rPr>
          <w:spacing w:val="-10"/>
          <w:w w:val="125"/>
          <w:sz w:val="21"/>
        </w:rPr>
        <w:t> </w:t>
      </w:r>
      <w:r>
        <w:rPr>
          <w:w w:val="125"/>
          <w:sz w:val="21"/>
        </w:rPr>
        <w:t>proactive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reminder</w:t>
      </w:r>
      <w:r>
        <w:rPr>
          <w:spacing w:val="-9"/>
          <w:w w:val="125"/>
          <w:sz w:val="21"/>
        </w:rPr>
        <w:t> </w:t>
      </w:r>
      <w:r>
        <w:rPr>
          <w:spacing w:val="-2"/>
          <w:w w:val="125"/>
          <w:sz w:val="21"/>
        </w:rPr>
        <w:t>systems</w:t>
      </w:r>
    </w:p>
    <w:p>
      <w:pPr>
        <w:pStyle w:val="Heading2"/>
      </w:pPr>
      <w:r>
        <w:rPr>
          <w:spacing w:val="-6"/>
        </w:rPr>
        <w:t>Front</w:t>
      </w:r>
      <w:r>
        <w:rPr>
          <w:spacing w:val="-13"/>
        </w:rPr>
        <w:t> </w:t>
      </w:r>
      <w:r>
        <w:rPr>
          <w:spacing w:val="-6"/>
        </w:rPr>
        <w:t>Desk</w:t>
      </w:r>
      <w:r>
        <w:rPr>
          <w:spacing w:val="-13"/>
        </w:rPr>
        <w:t> </w:t>
      </w:r>
      <w:r>
        <w:rPr>
          <w:spacing w:val="-6"/>
        </w:rPr>
        <w:t>Assistant</w:t>
      </w:r>
    </w:p>
    <w:p>
      <w:pPr>
        <w:spacing w:before="28"/>
        <w:ind w:left="91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OpenView</w:t>
      </w:r>
      <w:r>
        <w:rPr>
          <w:i/>
          <w:spacing w:val="40"/>
          <w:w w:val="120"/>
          <w:sz w:val="21"/>
        </w:rPr>
        <w:t> </w:t>
      </w:r>
      <w:r>
        <w:rPr>
          <w:i/>
          <w:w w:val="120"/>
          <w:sz w:val="21"/>
        </w:rPr>
        <w:t>Health</w:t>
      </w:r>
      <w:r>
        <w:rPr>
          <w:i/>
          <w:spacing w:val="41"/>
          <w:w w:val="120"/>
          <w:sz w:val="21"/>
        </w:rPr>
        <w:t> </w:t>
      </w:r>
      <w:r>
        <w:rPr>
          <w:i/>
          <w:w w:val="120"/>
          <w:sz w:val="21"/>
        </w:rPr>
        <w:t>Clinic</w:t>
      </w:r>
      <w:r>
        <w:rPr>
          <w:i/>
          <w:spacing w:val="40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41"/>
          <w:w w:val="120"/>
          <w:sz w:val="21"/>
        </w:rPr>
        <w:t> </w:t>
      </w:r>
      <w:r>
        <w:rPr>
          <w:i/>
          <w:w w:val="120"/>
          <w:sz w:val="21"/>
        </w:rPr>
        <w:t>2020–</w:t>
      </w:r>
      <w:r>
        <w:rPr>
          <w:i/>
          <w:spacing w:val="-4"/>
          <w:w w:val="120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spacing w:val="-2"/>
          <w:w w:val="130"/>
          <w:sz w:val="21"/>
        </w:rPr>
        <w:t>Processed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patient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check-ins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and updated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digital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health records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Strengthened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intake</w:t>
      </w:r>
      <w:r>
        <w:rPr>
          <w:spacing w:val="20"/>
          <w:w w:val="125"/>
          <w:sz w:val="21"/>
        </w:rPr>
        <w:t> </w:t>
      </w:r>
      <w:r>
        <w:rPr>
          <w:w w:val="125"/>
          <w:sz w:val="21"/>
        </w:rPr>
        <w:t>workflows</w:t>
      </w:r>
      <w:r>
        <w:rPr>
          <w:spacing w:val="20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20"/>
          <w:w w:val="125"/>
          <w:sz w:val="21"/>
        </w:rPr>
        <w:t> </w:t>
      </w:r>
      <w:r>
        <w:rPr>
          <w:w w:val="125"/>
          <w:sz w:val="21"/>
        </w:rPr>
        <w:t>reorganizing</w:t>
      </w:r>
      <w:r>
        <w:rPr>
          <w:spacing w:val="20"/>
          <w:w w:val="125"/>
          <w:sz w:val="21"/>
        </w:rPr>
        <w:t> </w:t>
      </w:r>
      <w:r>
        <w:rPr>
          <w:w w:val="125"/>
          <w:sz w:val="21"/>
        </w:rPr>
        <w:t>record-handling</w:t>
      </w:r>
      <w:r>
        <w:rPr>
          <w:spacing w:val="20"/>
          <w:w w:val="125"/>
          <w:sz w:val="21"/>
        </w:rPr>
        <w:t> </w:t>
      </w:r>
      <w:r>
        <w:rPr>
          <w:spacing w:val="-2"/>
          <w:w w:val="125"/>
          <w:sz w:val="21"/>
        </w:rPr>
        <w:t>procedures</w:t>
      </w:r>
    </w:p>
    <w:p>
      <w:pPr>
        <w:pStyle w:val="BodyText"/>
        <w:spacing w:before="33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191"/>
        <w:ind w:left="913" w:right="0" w:firstLine="0"/>
        <w:jc w:val="left"/>
        <w:rPr>
          <w:rFonts w:ascii="Trebuchet MS"/>
          <w:sz w:val="23"/>
        </w:rPr>
      </w:pPr>
      <w:r>
        <w:rPr>
          <w:rFonts w:ascii="Trebuchet MS"/>
          <w:sz w:val="23"/>
        </w:rPr>
        <w:t>Associate</w:t>
      </w:r>
      <w:r>
        <w:rPr>
          <w:rFonts w:ascii="Trebuchet MS"/>
          <w:spacing w:val="-17"/>
          <w:sz w:val="23"/>
        </w:rPr>
        <w:t> </w:t>
      </w:r>
      <w:r>
        <w:rPr>
          <w:rFonts w:ascii="Trebuchet MS"/>
          <w:sz w:val="23"/>
        </w:rPr>
        <w:t>Degree</w:t>
      </w:r>
      <w:r>
        <w:rPr>
          <w:rFonts w:ascii="Trebuchet MS"/>
          <w:spacing w:val="-17"/>
          <w:sz w:val="23"/>
        </w:rPr>
        <w:t> </w:t>
      </w:r>
      <w:r>
        <w:rPr>
          <w:rFonts w:ascii="Trebuchet MS"/>
          <w:sz w:val="23"/>
        </w:rPr>
        <w:t>in</w:t>
      </w:r>
      <w:r>
        <w:rPr>
          <w:rFonts w:ascii="Trebuchet MS"/>
          <w:spacing w:val="-16"/>
          <w:sz w:val="23"/>
        </w:rPr>
        <w:t> </w:t>
      </w:r>
      <w:r>
        <w:rPr>
          <w:rFonts w:ascii="Trebuchet MS"/>
          <w:sz w:val="23"/>
        </w:rPr>
        <w:t>Hospitality</w:t>
      </w:r>
      <w:r>
        <w:rPr>
          <w:rFonts w:ascii="Trebuchet MS"/>
          <w:spacing w:val="-17"/>
          <w:sz w:val="23"/>
        </w:rPr>
        <w:t> </w:t>
      </w:r>
      <w:r>
        <w:rPr>
          <w:rFonts w:ascii="Trebuchet MS"/>
          <w:spacing w:val="-2"/>
          <w:sz w:val="23"/>
        </w:rPr>
        <w:t>Services</w:t>
      </w:r>
    </w:p>
    <w:p>
      <w:pPr>
        <w:pStyle w:val="BodyText"/>
        <w:spacing w:before="66"/>
        <w:ind w:left="913"/>
      </w:pPr>
      <w:r>
        <w:rPr>
          <w:spacing w:val="-4"/>
          <w:w w:val="125"/>
        </w:rPr>
        <w:t>2020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"/>
      <w:jc w:val="center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9"/>
      <w:ind w:left="913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121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2026-01-20T16:38:25Z</dcterms:created>
  <dcterms:modified xsi:type="dcterms:W3CDTF">2026-01-20T16:38:25Z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