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73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ragraph">
                  <wp:posOffset>-413094</wp:posOffset>
                </wp:positionV>
                <wp:extent cx="7568565" cy="252349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523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2349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523058"/>
                              </a:lnTo>
                              <a:lnTo>
                                <a:pt x="7568171" y="2523058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527088pt;width:595.950pt;height:198.7pt;mso-position-horizontal-relative:page;mso-position-vertical-relative:paragraph;z-index:-15777280" id="docshape1" coordorigin="0,-651" coordsize="11919,3974" path="m11918,-651l0,-651,0,-141,0,-126,0,3323,11918,3323,11918,-126,11918,-141,11918,-651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DEVON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YOUNG</w:t>
      </w:r>
    </w:p>
    <w:p>
      <w:pPr>
        <w:pStyle w:val="Heading3"/>
        <w:spacing w:line="292" w:lineRule="auto"/>
      </w:pPr>
      <w:r>
        <w:rPr>
          <w:color w:val="FFFFFF"/>
          <w:spacing w:val="-4"/>
        </w:rPr>
        <w:t>Digital</w:t>
      </w:r>
      <w:r>
        <w:rPr>
          <w:color w:val="FFFFFF"/>
          <w:spacing w:val="-20"/>
        </w:rPr>
        <w:t> </w:t>
      </w:r>
      <w:r>
        <w:rPr>
          <w:color w:val="FFFFFF"/>
          <w:spacing w:val="-4"/>
        </w:rPr>
        <w:t>Transformation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Project </w:t>
      </w:r>
      <w:r>
        <w:rPr>
          <w:color w:val="FFFFFF"/>
          <w:spacing w:val="-2"/>
        </w:rPr>
        <w:t>Manager</w:t>
      </w:r>
    </w:p>
    <w:p>
      <w:pPr>
        <w:pStyle w:val="BodyText"/>
        <w:spacing w:before="252"/>
        <w:ind w:left="87" w:firstLine="0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spacing w:before="48"/>
        <w:ind w:left="87" w:right="0" w:firstLine="0"/>
        <w:jc w:val="left"/>
        <w:rPr>
          <w:i/>
          <w:sz w:val="21"/>
        </w:rPr>
      </w:pPr>
      <w:hyperlink r:id="rId5">
        <w:r>
          <w:rPr>
            <w:color w:val="FFFFFF"/>
            <w:w w:val="125"/>
            <w:sz w:val="21"/>
          </w:rPr>
          <w:t>email@example.com</w:t>
        </w:r>
      </w:hyperlink>
      <w:r>
        <w:rPr>
          <w:color w:val="FFFFFF"/>
          <w:spacing w:val="10"/>
          <w:w w:val="125"/>
          <w:sz w:val="21"/>
        </w:rPr>
        <w:t> </w:t>
      </w:r>
      <w:r>
        <w:rPr>
          <w:i/>
          <w:color w:val="FFFFFF"/>
          <w:w w:val="125"/>
          <w:sz w:val="21"/>
        </w:rPr>
        <w:t>(000)</w:t>
      </w:r>
      <w:r>
        <w:rPr>
          <w:i/>
          <w:color w:val="FFFFFF"/>
          <w:spacing w:val="10"/>
          <w:w w:val="125"/>
          <w:sz w:val="21"/>
        </w:rPr>
        <w:t> </w:t>
      </w:r>
      <w:r>
        <w:rPr>
          <w:i/>
          <w:color w:val="FFFFFF"/>
          <w:spacing w:val="-4"/>
          <w:w w:val="125"/>
          <w:sz w:val="21"/>
        </w:rPr>
        <w:t>000-</w:t>
      </w:r>
    </w:p>
    <w:p>
      <w:pPr>
        <w:spacing w:before="48"/>
        <w:ind w:left="87" w:right="0" w:firstLine="0"/>
        <w:jc w:val="left"/>
        <w:rPr>
          <w:i/>
          <w:sz w:val="21"/>
        </w:rPr>
      </w:pPr>
      <w:r>
        <w:rPr>
          <w:i/>
          <w:color w:val="FFFFFF"/>
          <w:spacing w:val="-4"/>
          <w:w w:val="135"/>
          <w:sz w:val="21"/>
        </w:rPr>
        <w:t>0000</w:t>
      </w:r>
    </w:p>
    <w:p>
      <w:pPr>
        <w:pStyle w:val="BodyText"/>
        <w:spacing w:before="49"/>
        <w:ind w:left="87" w:firstLine="0"/>
      </w:pPr>
      <w:r>
        <w:rPr>
          <w:color w:val="FFFFFF"/>
          <w:spacing w:val="-2"/>
          <w:w w:val="130"/>
        </w:rPr>
        <w:t>LinkedIn</w:t>
      </w:r>
    </w:p>
    <w:p>
      <w:pPr>
        <w:pStyle w:val="Heading4"/>
      </w:pPr>
      <w:r>
        <w:rPr>
          <w:b w:val="0"/>
        </w:rPr>
        <w:br w:type="column"/>
      </w:r>
      <w:r>
        <w:rPr>
          <w:color w:val="FFFFFF"/>
          <w:w w:val="130"/>
        </w:rPr>
        <w:t>Driving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evolution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through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digital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change</w:t>
      </w:r>
    </w:p>
    <w:p>
      <w:pPr>
        <w:pStyle w:val="BodyText"/>
        <w:spacing w:line="285" w:lineRule="auto" w:before="124"/>
        <w:ind w:left="87" w:right="133" w:firstLine="0"/>
      </w:pPr>
      <w:r>
        <w:rPr>
          <w:color w:val="FFFFFF"/>
          <w:w w:val="125"/>
        </w:rPr>
        <w:t>Strategic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Digital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Transformation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Leader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12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experience aligning IT modernization with organizational goals. Specializes in leading large-scale system integrations, automation rollouts, and CX improvements in both public and private sectors.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280" w:left="141" w:right="141"/>
          <w:cols w:num="2" w:equalWidth="0">
            <w:col w:w="3775" w:space="475"/>
            <w:col w:w="7388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02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21"/>
      </w:pPr>
      <w:r>
        <w:rPr>
          <w:color w:val="789C2F"/>
          <w:spacing w:val="-8"/>
        </w:rPr>
        <w:t>Key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9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Automation</w:t>
      </w:r>
      <w:r>
        <w:rPr>
          <w:color w:val="232323"/>
          <w:spacing w:val="19"/>
          <w:w w:val="125"/>
          <w:sz w:val="21"/>
        </w:rPr>
        <w:t> </w:t>
      </w:r>
      <w:r>
        <w:rPr>
          <w:color w:val="232323"/>
          <w:w w:val="125"/>
          <w:sz w:val="21"/>
        </w:rPr>
        <w:t>implementation</w:t>
      </w:r>
      <w:r>
        <w:rPr>
          <w:color w:val="232323"/>
          <w:spacing w:val="19"/>
          <w:w w:val="125"/>
          <w:sz w:val="21"/>
        </w:rPr>
        <w:t> </w:t>
      </w:r>
      <w:r>
        <w:rPr>
          <w:color w:val="232323"/>
          <w:w w:val="125"/>
          <w:sz w:val="21"/>
        </w:rPr>
        <w:t>-</w:t>
      </w:r>
      <w:r>
        <w:rPr>
          <w:color w:val="232323"/>
          <w:spacing w:val="20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Change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w w:val="125"/>
          <w:sz w:val="21"/>
        </w:rPr>
        <w:t>leadership</w:t>
      </w:r>
      <w:r>
        <w:rPr>
          <w:color w:val="232323"/>
          <w:spacing w:val="19"/>
          <w:w w:val="125"/>
          <w:sz w:val="21"/>
        </w:rPr>
        <w:t> </w:t>
      </w:r>
      <w:r>
        <w:rPr>
          <w:color w:val="232323"/>
          <w:w w:val="125"/>
          <w:sz w:val="21"/>
        </w:rPr>
        <w:t>-</w:t>
      </w:r>
      <w:r>
        <w:rPr>
          <w:color w:val="232323"/>
          <w:spacing w:val="19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Customer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experience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(CX)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w w:val="125"/>
          <w:sz w:val="21"/>
        </w:rPr>
        <w:t>-</w:t>
      </w:r>
      <w:r>
        <w:rPr>
          <w:color w:val="232323"/>
          <w:spacing w:val="4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Enterprise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digital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strategy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-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Project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portfolio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management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-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Systems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integration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-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Amateur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133666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24952pt;width:573.414899pt;height:.634309pt;mso-position-horizontal-relative:page;mso-position-vertical-relative:paragraph;z-index:-15728128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</w:rPr>
        <w:t>Professional</w:t>
      </w:r>
      <w:r>
        <w:rPr>
          <w:color w:val="789C2F"/>
          <w:spacing w:val="-15"/>
        </w:rPr>
        <w:t> </w:t>
      </w:r>
      <w:r>
        <w:rPr>
          <w:color w:val="789C2F"/>
          <w:spacing w:val="-2"/>
        </w:rPr>
        <w:t>Experience</w:t>
      </w:r>
    </w:p>
    <w:p>
      <w:pPr>
        <w:tabs>
          <w:tab w:pos="4372" w:val="left" w:leader="none"/>
        </w:tabs>
        <w:spacing w:before="153"/>
        <w:ind w:left="87" w:right="0" w:firstLine="0"/>
        <w:jc w:val="left"/>
        <w:rPr>
          <w:i/>
          <w:sz w:val="21"/>
        </w:rPr>
      </w:pPr>
      <w:r>
        <w:rPr>
          <w:rFonts w:ascii="Trebuchet MS"/>
          <w:b/>
          <w:color w:val="232323"/>
          <w:w w:val="95"/>
          <w:sz w:val="23"/>
        </w:rPr>
        <w:t>Digital</w:t>
      </w:r>
      <w:r>
        <w:rPr>
          <w:rFonts w:ascii="Trebuchet MS"/>
          <w:b/>
          <w:color w:val="232323"/>
          <w:spacing w:val="-17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Transformation</w:t>
      </w:r>
      <w:r>
        <w:rPr>
          <w:rFonts w:ascii="Trebuchet MS"/>
          <w:b/>
          <w:color w:val="232323"/>
          <w:spacing w:val="-10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Project</w:t>
      </w:r>
      <w:r>
        <w:rPr>
          <w:rFonts w:ascii="Trebuchet MS"/>
          <w:b/>
          <w:color w:val="232323"/>
          <w:spacing w:val="-10"/>
          <w:w w:val="95"/>
          <w:sz w:val="23"/>
        </w:rPr>
        <w:t> </w:t>
      </w:r>
      <w:r>
        <w:rPr>
          <w:rFonts w:ascii="Trebuchet MS"/>
          <w:b/>
          <w:color w:val="232323"/>
          <w:spacing w:val="-2"/>
          <w:w w:val="95"/>
          <w:sz w:val="23"/>
        </w:rPr>
        <w:t>Manager</w:t>
      </w:r>
      <w:r>
        <w:rPr>
          <w:rFonts w:ascii="Trebuchet MS"/>
          <w:b/>
          <w:color w:val="232323"/>
          <w:sz w:val="23"/>
        </w:rPr>
        <w:tab/>
      </w:r>
      <w:r>
        <w:rPr>
          <w:i/>
          <w:color w:val="232323"/>
          <w:spacing w:val="2"/>
          <w:w w:val="115"/>
          <w:sz w:val="21"/>
        </w:rPr>
        <w:t>Pinnacle</w:t>
      </w:r>
      <w:r>
        <w:rPr>
          <w:i/>
          <w:color w:val="232323"/>
          <w:spacing w:val="52"/>
          <w:w w:val="115"/>
          <w:sz w:val="21"/>
        </w:rPr>
        <w:t> </w:t>
      </w:r>
      <w:r>
        <w:rPr>
          <w:i/>
          <w:color w:val="232323"/>
          <w:spacing w:val="2"/>
          <w:w w:val="115"/>
          <w:sz w:val="21"/>
        </w:rPr>
        <w:t>Consulting,</w:t>
      </w:r>
      <w:r>
        <w:rPr>
          <w:i/>
          <w:color w:val="232323"/>
          <w:spacing w:val="52"/>
          <w:w w:val="115"/>
          <w:sz w:val="21"/>
        </w:rPr>
        <w:t> </w:t>
      </w:r>
      <w:r>
        <w:rPr>
          <w:i/>
          <w:color w:val="232323"/>
          <w:spacing w:val="2"/>
          <w:w w:val="115"/>
          <w:sz w:val="21"/>
        </w:rPr>
        <w:t>Denver,</w:t>
      </w:r>
      <w:r>
        <w:rPr>
          <w:i/>
          <w:color w:val="232323"/>
          <w:spacing w:val="53"/>
          <w:w w:val="115"/>
          <w:sz w:val="21"/>
        </w:rPr>
        <w:t> </w:t>
      </w:r>
      <w:r>
        <w:rPr>
          <w:i/>
          <w:color w:val="232323"/>
          <w:spacing w:val="2"/>
          <w:w w:val="115"/>
          <w:sz w:val="21"/>
        </w:rPr>
        <w:t>CO</w:t>
      </w:r>
      <w:r>
        <w:rPr>
          <w:i/>
          <w:color w:val="232323"/>
          <w:spacing w:val="52"/>
          <w:w w:val="115"/>
          <w:sz w:val="21"/>
        </w:rPr>
        <w:t> </w:t>
      </w:r>
      <w:r>
        <w:rPr>
          <w:i/>
          <w:color w:val="232323"/>
          <w:spacing w:val="2"/>
          <w:sz w:val="21"/>
        </w:rPr>
        <w:t>|</w:t>
      </w:r>
      <w:r>
        <w:rPr>
          <w:i/>
          <w:color w:val="232323"/>
          <w:spacing w:val="53"/>
          <w:w w:val="115"/>
          <w:sz w:val="21"/>
        </w:rPr>
        <w:t> </w:t>
      </w:r>
      <w:r>
        <w:rPr>
          <w:i/>
          <w:color w:val="232323"/>
          <w:spacing w:val="2"/>
          <w:w w:val="115"/>
          <w:sz w:val="21"/>
        </w:rPr>
        <w:t>February</w:t>
      </w:r>
      <w:r>
        <w:rPr>
          <w:i/>
          <w:color w:val="232323"/>
          <w:spacing w:val="52"/>
          <w:w w:val="115"/>
          <w:sz w:val="21"/>
        </w:rPr>
        <w:t> </w:t>
      </w:r>
      <w:r>
        <w:rPr>
          <w:i/>
          <w:color w:val="232323"/>
          <w:spacing w:val="2"/>
          <w:w w:val="105"/>
          <w:sz w:val="21"/>
        </w:rPr>
        <w:t>2019</w:t>
      </w:r>
      <w:r>
        <w:rPr>
          <w:i/>
          <w:color w:val="232323"/>
          <w:spacing w:val="52"/>
          <w:w w:val="115"/>
          <w:sz w:val="21"/>
        </w:rPr>
        <w:t> </w:t>
      </w:r>
      <w:r>
        <w:rPr>
          <w:i/>
          <w:color w:val="232323"/>
          <w:spacing w:val="2"/>
          <w:w w:val="115"/>
          <w:sz w:val="21"/>
        </w:rPr>
        <w:t>-</w:t>
      </w:r>
      <w:r>
        <w:rPr>
          <w:i/>
          <w:color w:val="232323"/>
          <w:spacing w:val="53"/>
          <w:w w:val="115"/>
          <w:sz w:val="21"/>
        </w:rPr>
        <w:t> </w:t>
      </w:r>
      <w:r>
        <w:rPr>
          <w:i/>
          <w:color w:val="232323"/>
          <w:spacing w:val="-2"/>
          <w:w w:val="11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Directed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digital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transition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for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a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government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agency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serving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3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million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w w:val="125"/>
          <w:sz w:val="21"/>
        </w:rPr>
        <w:t>users</w:t>
      </w:r>
      <w:r>
        <w:rPr>
          <w:color w:val="232323"/>
          <w:spacing w:val="8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statewide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30"/>
          <w:sz w:val="21"/>
        </w:rPr>
        <w:t>Reduced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processing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times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by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60%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through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business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w w:val="130"/>
          <w:sz w:val="21"/>
        </w:rPr>
        <w:t>process</w:t>
      </w:r>
      <w:r>
        <w:rPr>
          <w:color w:val="232323"/>
          <w:spacing w:val="-15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Secured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executive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buy-in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led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change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training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for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w w:val="125"/>
          <w:sz w:val="21"/>
        </w:rPr>
        <w:t>over</w:t>
      </w:r>
      <w:r>
        <w:rPr>
          <w:color w:val="232323"/>
          <w:spacing w:val="6"/>
          <w:w w:val="125"/>
          <w:sz w:val="21"/>
        </w:rPr>
        <w:t> </w:t>
      </w:r>
      <w:r>
        <w:rPr>
          <w:color w:val="232323"/>
          <w:w w:val="125"/>
          <w:sz w:val="21"/>
        </w:rPr>
        <w:t>200</w:t>
      </w:r>
      <w:r>
        <w:rPr>
          <w:color w:val="232323"/>
          <w:spacing w:val="7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employees</w:t>
      </w:r>
    </w:p>
    <w:p>
      <w:pPr>
        <w:tabs>
          <w:tab w:pos="2269" w:val="left" w:leader="none"/>
        </w:tabs>
        <w:spacing w:before="185"/>
        <w:ind w:left="87" w:right="0" w:firstLine="0"/>
        <w:jc w:val="left"/>
        <w:rPr>
          <w:i/>
          <w:sz w:val="21"/>
        </w:rPr>
      </w:pPr>
      <w:r>
        <w:rPr>
          <w:rFonts w:ascii="Trebuchet MS"/>
          <w:b/>
          <w:color w:val="232323"/>
          <w:spacing w:val="-2"/>
          <w:w w:val="95"/>
          <w:sz w:val="23"/>
        </w:rPr>
        <w:t>IT</w:t>
      </w:r>
      <w:r>
        <w:rPr>
          <w:rFonts w:ascii="Trebuchet MS"/>
          <w:b/>
          <w:color w:val="232323"/>
          <w:spacing w:val="-14"/>
          <w:w w:val="95"/>
          <w:sz w:val="23"/>
        </w:rPr>
        <w:t> </w:t>
      </w:r>
      <w:r>
        <w:rPr>
          <w:rFonts w:ascii="Trebuchet MS"/>
          <w:b/>
          <w:color w:val="232323"/>
          <w:spacing w:val="-2"/>
          <w:w w:val="95"/>
          <w:sz w:val="23"/>
        </w:rPr>
        <w:t>Project</w:t>
      </w:r>
      <w:r>
        <w:rPr>
          <w:rFonts w:ascii="Trebuchet MS"/>
          <w:b/>
          <w:color w:val="232323"/>
          <w:spacing w:val="-7"/>
          <w:w w:val="95"/>
          <w:sz w:val="23"/>
        </w:rPr>
        <w:t> </w:t>
      </w:r>
      <w:r>
        <w:rPr>
          <w:rFonts w:ascii="Trebuchet MS"/>
          <w:b/>
          <w:color w:val="232323"/>
          <w:spacing w:val="-2"/>
          <w:w w:val="95"/>
          <w:sz w:val="23"/>
        </w:rPr>
        <w:t>Manager</w:t>
      </w:r>
      <w:r>
        <w:rPr>
          <w:rFonts w:ascii="Trebuchet MS"/>
          <w:b/>
          <w:color w:val="232323"/>
          <w:sz w:val="23"/>
        </w:rPr>
        <w:tab/>
      </w:r>
      <w:r>
        <w:rPr>
          <w:i/>
          <w:color w:val="232323"/>
          <w:w w:val="120"/>
          <w:sz w:val="21"/>
        </w:rPr>
        <w:t>TechCivic</w:t>
      </w:r>
      <w:r>
        <w:rPr>
          <w:i/>
          <w:color w:val="232323"/>
          <w:spacing w:val="33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Solutions,</w:t>
      </w:r>
      <w:r>
        <w:rPr>
          <w:i/>
          <w:color w:val="232323"/>
          <w:spacing w:val="3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Denver,</w:t>
      </w:r>
      <w:r>
        <w:rPr>
          <w:i/>
          <w:color w:val="232323"/>
          <w:spacing w:val="3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CO</w:t>
      </w:r>
      <w:r>
        <w:rPr>
          <w:i/>
          <w:color w:val="232323"/>
          <w:spacing w:val="33"/>
          <w:w w:val="12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3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January</w:t>
      </w:r>
      <w:r>
        <w:rPr>
          <w:i/>
          <w:color w:val="232323"/>
          <w:spacing w:val="3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2013</w:t>
      </w:r>
      <w:r>
        <w:rPr>
          <w:i/>
          <w:color w:val="232323"/>
          <w:spacing w:val="33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-</w:t>
      </w:r>
      <w:r>
        <w:rPr>
          <w:i/>
          <w:color w:val="232323"/>
          <w:spacing w:val="34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January</w:t>
      </w:r>
      <w:r>
        <w:rPr>
          <w:i/>
          <w:color w:val="232323"/>
          <w:spacing w:val="34"/>
          <w:w w:val="120"/>
          <w:sz w:val="21"/>
        </w:rPr>
        <w:t> </w:t>
      </w:r>
      <w:r>
        <w:rPr>
          <w:i/>
          <w:color w:val="232323"/>
          <w:spacing w:val="-4"/>
          <w:w w:val="12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Coordinated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digital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payment</w:t>
      </w:r>
      <w:r>
        <w:rPr>
          <w:color w:val="232323"/>
          <w:spacing w:val="2"/>
          <w:w w:val="125"/>
          <w:sz w:val="21"/>
        </w:rPr>
        <w:t> </w:t>
      </w:r>
      <w:r>
        <w:rPr>
          <w:color w:val="232323"/>
          <w:w w:val="125"/>
          <w:sz w:val="21"/>
        </w:rPr>
        <w:t>portal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upgrades</w:t>
      </w:r>
      <w:r>
        <w:rPr>
          <w:color w:val="232323"/>
          <w:spacing w:val="2"/>
          <w:w w:val="125"/>
          <w:sz w:val="21"/>
        </w:rPr>
        <w:t> </w:t>
      </w:r>
      <w:r>
        <w:rPr>
          <w:color w:val="232323"/>
          <w:w w:val="125"/>
          <w:sz w:val="21"/>
        </w:rPr>
        <w:t>across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15</w:t>
      </w:r>
      <w:r>
        <w:rPr>
          <w:color w:val="232323"/>
          <w:spacing w:val="2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municipalities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Oversaw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cross-functional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teams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external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software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vendors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to</w:t>
      </w:r>
      <w:r>
        <w:rPr>
          <w:color w:val="232323"/>
          <w:spacing w:val="-1"/>
          <w:w w:val="125"/>
          <w:sz w:val="21"/>
        </w:rPr>
        <w:t> </w:t>
      </w:r>
      <w:r>
        <w:rPr>
          <w:color w:val="232323"/>
          <w:w w:val="125"/>
          <w:sz w:val="21"/>
        </w:rPr>
        <w:t>deliver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scalable</w:t>
      </w:r>
      <w:r>
        <w:rPr>
          <w:color w:val="232323"/>
          <w:spacing w:val="-2"/>
          <w:w w:val="125"/>
          <w:sz w:val="21"/>
        </w:rPr>
        <w:t> platforms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Increased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citizen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satisfaction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scores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by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25%</w:t>
      </w:r>
      <w:r>
        <w:rPr>
          <w:color w:val="232323"/>
          <w:spacing w:val="-2"/>
          <w:w w:val="125"/>
          <w:sz w:val="21"/>
        </w:rPr>
        <w:t> </w:t>
      </w:r>
      <w:r>
        <w:rPr>
          <w:color w:val="232323"/>
          <w:w w:val="125"/>
          <w:sz w:val="21"/>
        </w:rPr>
        <w:t>post-</w:t>
      </w:r>
      <w:r>
        <w:rPr>
          <w:color w:val="232323"/>
          <w:spacing w:val="-2"/>
          <w:w w:val="125"/>
          <w:sz w:val="21"/>
        </w:rPr>
        <w:t>deployment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133792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34857pt;width:573.414899pt;height:.634309pt;mso-position-horizontal-relative:page;mso-position-vertical-relative:paragraph;z-index:-15727616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</w:rPr>
        <w:t>Education</w:t>
      </w:r>
    </w:p>
    <w:p>
      <w:pPr>
        <w:tabs>
          <w:tab w:pos="5509" w:val="left" w:leader="none"/>
        </w:tabs>
        <w:spacing w:before="153"/>
        <w:ind w:left="87" w:right="0" w:firstLine="0"/>
        <w:jc w:val="left"/>
        <w:rPr>
          <w:sz w:val="21"/>
        </w:rPr>
      </w:pPr>
      <w:r>
        <w:rPr>
          <w:rFonts w:ascii="Trebuchet MS"/>
          <w:b/>
          <w:color w:val="232323"/>
          <w:w w:val="95"/>
          <w:sz w:val="23"/>
        </w:rPr>
        <w:t>Bachelor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of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Science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in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Information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w w:val="95"/>
          <w:sz w:val="23"/>
        </w:rPr>
        <w:t>Systems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w w:val="80"/>
          <w:sz w:val="23"/>
        </w:rPr>
        <w:t>|</w:t>
      </w:r>
      <w:r>
        <w:rPr>
          <w:rFonts w:ascii="Trebuchet MS"/>
          <w:b/>
          <w:color w:val="232323"/>
          <w:spacing w:val="-1"/>
          <w:w w:val="95"/>
          <w:sz w:val="23"/>
        </w:rPr>
        <w:t> </w:t>
      </w:r>
      <w:r>
        <w:rPr>
          <w:rFonts w:ascii="Trebuchet MS"/>
          <w:b/>
          <w:color w:val="232323"/>
          <w:spacing w:val="-4"/>
          <w:w w:val="95"/>
          <w:sz w:val="23"/>
        </w:rPr>
        <w:t>2012</w:t>
      </w:r>
      <w:r>
        <w:rPr>
          <w:rFonts w:ascii="Trebuchet MS"/>
          <w:b/>
          <w:color w:val="232323"/>
          <w:sz w:val="23"/>
        </w:rPr>
        <w:tab/>
      </w:r>
      <w:r>
        <w:rPr>
          <w:color w:val="232323"/>
          <w:spacing w:val="6"/>
          <w:w w:val="110"/>
          <w:sz w:val="21"/>
        </w:rPr>
        <w:t>San</w:t>
      </w:r>
      <w:r>
        <w:rPr>
          <w:color w:val="232323"/>
          <w:spacing w:val="54"/>
          <w:w w:val="110"/>
          <w:sz w:val="21"/>
        </w:rPr>
        <w:t> </w:t>
      </w:r>
      <w:r>
        <w:rPr>
          <w:color w:val="232323"/>
          <w:spacing w:val="6"/>
          <w:w w:val="110"/>
          <w:sz w:val="21"/>
        </w:rPr>
        <w:t>Diego</w:t>
      </w:r>
      <w:r>
        <w:rPr>
          <w:color w:val="232323"/>
          <w:spacing w:val="54"/>
          <w:w w:val="110"/>
          <w:sz w:val="21"/>
        </w:rPr>
        <w:t> </w:t>
      </w:r>
      <w:r>
        <w:rPr>
          <w:color w:val="232323"/>
          <w:spacing w:val="6"/>
          <w:w w:val="110"/>
          <w:sz w:val="21"/>
        </w:rPr>
        <w:t>State</w:t>
      </w:r>
      <w:r>
        <w:rPr>
          <w:color w:val="232323"/>
          <w:spacing w:val="54"/>
          <w:w w:val="110"/>
          <w:sz w:val="21"/>
        </w:rPr>
        <w:t> </w:t>
      </w:r>
      <w:r>
        <w:rPr>
          <w:color w:val="232323"/>
          <w:spacing w:val="6"/>
          <w:w w:val="110"/>
          <w:sz w:val="21"/>
        </w:rPr>
        <w:t>University,</w:t>
      </w:r>
      <w:r>
        <w:rPr>
          <w:color w:val="232323"/>
          <w:spacing w:val="54"/>
          <w:w w:val="110"/>
          <w:sz w:val="21"/>
        </w:rPr>
        <w:t> </w:t>
      </w:r>
      <w:r>
        <w:rPr>
          <w:color w:val="232323"/>
          <w:spacing w:val="6"/>
          <w:w w:val="110"/>
          <w:sz w:val="21"/>
        </w:rPr>
        <w:t>San</w:t>
      </w:r>
      <w:r>
        <w:rPr>
          <w:color w:val="232323"/>
          <w:spacing w:val="54"/>
          <w:w w:val="110"/>
          <w:sz w:val="21"/>
        </w:rPr>
        <w:t> </w:t>
      </w:r>
      <w:r>
        <w:rPr>
          <w:color w:val="232323"/>
          <w:spacing w:val="6"/>
          <w:w w:val="110"/>
          <w:sz w:val="21"/>
        </w:rPr>
        <w:t>Diego,</w:t>
      </w:r>
      <w:r>
        <w:rPr>
          <w:color w:val="232323"/>
          <w:spacing w:val="54"/>
          <w:w w:val="110"/>
          <w:sz w:val="21"/>
        </w:rPr>
        <w:t> </w:t>
      </w:r>
      <w:r>
        <w:rPr>
          <w:color w:val="232323"/>
          <w:spacing w:val="-5"/>
          <w:w w:val="110"/>
          <w:sz w:val="21"/>
        </w:rPr>
        <w:t>CA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1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87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9"/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87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6"/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2026-01-22T16:27:14Z</dcterms:created>
  <dcterms:modified xsi:type="dcterms:W3CDTF">2026-01-22T16:27:14Z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