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spacing w:before="73"/>
      </w:pPr>
      <w:r>
        <w:rPr>
          <w:color w:val="FF640D"/>
        </w:rPr>
        <w:t>Chris </w:t>
      </w:r>
      <w:r>
        <w:rPr>
          <w:color w:val="FF640D"/>
          <w:spacing w:val="-2"/>
        </w:rPr>
        <w:t>Jackson</w:t>
      </w:r>
    </w:p>
    <w:p>
      <w:pPr>
        <w:pStyle w:val="Heading2"/>
      </w:pPr>
      <w:r>
        <w:rPr>
          <w:spacing w:val="-4"/>
        </w:rPr>
        <w:t>IT</w:t>
      </w:r>
      <w:r>
        <w:rPr>
          <w:spacing w:val="-14"/>
        </w:rPr>
        <w:t> </w:t>
      </w:r>
      <w:r>
        <w:rPr>
          <w:spacing w:val="-4"/>
        </w:rPr>
        <w:t>Program</w:t>
      </w:r>
      <w:r>
        <w:rPr>
          <w:spacing w:val="-6"/>
        </w:rPr>
        <w:t> </w:t>
      </w:r>
      <w:r>
        <w:rPr>
          <w:spacing w:val="-9"/>
        </w:rPr>
        <w:t>Delivery</w:t>
      </w:r>
    </w:p>
    <w:p>
      <w:pPr>
        <w:pStyle w:val="BodyText"/>
        <w:spacing w:before="79"/>
        <w:ind w:left="63"/>
      </w:pPr>
      <w:r>
        <w:rPr>
          <w:w w:val="120"/>
        </w:rPr>
        <w:t>City,</w:t>
      </w:r>
      <w:r>
        <w:rPr>
          <w:spacing w:val="-4"/>
          <w:w w:val="120"/>
        </w:rPr>
        <w:t> </w:t>
      </w:r>
      <w:r>
        <w:rPr>
          <w:spacing w:val="-5"/>
          <w:w w:val="125"/>
        </w:rPr>
        <w:t>ST</w:t>
      </w:r>
    </w:p>
    <w:p>
      <w:pPr>
        <w:pStyle w:val="BodyText"/>
        <w:ind w:left="63"/>
      </w:pPr>
      <w:r>
        <w:rPr>
          <w:w w:val="130"/>
        </w:rPr>
        <w:t>(000)</w:t>
      </w:r>
      <w:r>
        <w:rPr>
          <w:spacing w:val="-4"/>
          <w:w w:val="130"/>
        </w:rPr>
        <w:t> </w:t>
      </w:r>
      <w:r>
        <w:rPr>
          <w:w w:val="130"/>
        </w:rPr>
        <w:t>000-</w:t>
      </w:r>
      <w:r>
        <w:rPr>
          <w:spacing w:val="-4"/>
          <w:w w:val="130"/>
        </w:rPr>
        <w:t>0000</w:t>
      </w:r>
    </w:p>
    <w:p>
      <w:pPr>
        <w:pStyle w:val="BodyText"/>
        <w:spacing w:before="0"/>
      </w:pPr>
      <w:r>
        <w:rPr/>
        <w:br w:type="column"/>
      </w:r>
      <w:r>
        <w:rPr/>
      </w:r>
    </w:p>
    <w:p>
      <w:pPr>
        <w:pStyle w:val="BodyText"/>
        <w:spacing w:before="226"/>
      </w:pPr>
    </w:p>
    <w:p>
      <w:pPr>
        <w:pStyle w:val="BodyText"/>
        <w:spacing w:before="0"/>
        <w:ind w:right="56"/>
        <w:jc w:val="right"/>
      </w:pPr>
      <w:hyperlink r:id="rId5">
        <w:r>
          <w:rPr>
            <w:spacing w:val="-2"/>
            <w:w w:val="125"/>
          </w:rPr>
          <w:t>email@example.com</w:t>
        </w:r>
      </w:hyperlink>
    </w:p>
    <w:p>
      <w:pPr>
        <w:pStyle w:val="BodyText"/>
        <w:ind w:right="54"/>
        <w:jc w:val="right"/>
      </w:pPr>
      <w:r>
        <w:rPr>
          <w:spacing w:val="-2"/>
          <w:w w:val="130"/>
        </w:rPr>
        <w:t>LinkedIn</w:t>
      </w:r>
    </w:p>
    <w:p>
      <w:pPr>
        <w:pStyle w:val="BodyText"/>
        <w:spacing w:after="0"/>
        <w:jc w:val="right"/>
        <w:sectPr>
          <w:type w:val="continuous"/>
          <w:pgSz w:w="11920" w:h="16860"/>
          <w:pgMar w:top="860" w:bottom="280" w:left="850" w:right="850"/>
          <w:cols w:num="2" w:equalWidth="0">
            <w:col w:w="2092" w:space="5724"/>
            <w:col w:w="2404"/>
          </w:cols>
        </w:sectPr>
      </w:pPr>
    </w:p>
    <w:p>
      <w:pPr>
        <w:spacing w:line="261" w:lineRule="auto" w:before="175"/>
        <w:ind w:left="63" w:right="0" w:firstLine="0"/>
        <w:jc w:val="left"/>
        <w:rPr>
          <w:b/>
          <w:sz w:val="21"/>
        </w:rPr>
      </w:pPr>
      <w:r>
        <w:rPr>
          <w:b/>
          <w:w w:val="130"/>
          <w:sz w:val="21"/>
        </w:rPr>
        <w:t>IT Project Leader with 15 years of experience directing multimillion-dollar programs across</w:t>
      </w:r>
      <w:r>
        <w:rPr>
          <w:b/>
          <w:spacing w:val="-4"/>
          <w:w w:val="130"/>
          <w:sz w:val="21"/>
        </w:rPr>
        <w:t> </w:t>
      </w:r>
      <w:r>
        <w:rPr>
          <w:b/>
          <w:w w:val="130"/>
          <w:sz w:val="21"/>
        </w:rPr>
        <w:t>global</w:t>
      </w:r>
      <w:r>
        <w:rPr>
          <w:b/>
          <w:spacing w:val="-4"/>
          <w:w w:val="130"/>
          <w:sz w:val="21"/>
        </w:rPr>
        <w:t> </w:t>
      </w:r>
      <w:r>
        <w:rPr>
          <w:b/>
          <w:w w:val="130"/>
          <w:sz w:val="21"/>
        </w:rPr>
        <w:t>enterprise</w:t>
      </w:r>
      <w:r>
        <w:rPr>
          <w:b/>
          <w:spacing w:val="-4"/>
          <w:w w:val="130"/>
          <w:sz w:val="21"/>
        </w:rPr>
        <w:t> </w:t>
      </w:r>
      <w:r>
        <w:rPr>
          <w:b/>
          <w:w w:val="130"/>
          <w:sz w:val="21"/>
        </w:rPr>
        <w:t>environments.</w:t>
      </w:r>
      <w:r>
        <w:rPr>
          <w:b/>
          <w:spacing w:val="-4"/>
          <w:w w:val="130"/>
          <w:sz w:val="21"/>
        </w:rPr>
        <w:t> </w:t>
      </w:r>
      <w:r>
        <w:rPr>
          <w:b/>
          <w:w w:val="130"/>
          <w:sz w:val="21"/>
        </w:rPr>
        <w:t>Specialize</w:t>
      </w:r>
      <w:r>
        <w:rPr>
          <w:b/>
          <w:spacing w:val="-4"/>
          <w:w w:val="130"/>
          <w:sz w:val="21"/>
        </w:rPr>
        <w:t> </w:t>
      </w:r>
      <w:r>
        <w:rPr>
          <w:b/>
          <w:w w:val="130"/>
          <w:sz w:val="21"/>
        </w:rPr>
        <w:t>in</w:t>
      </w:r>
      <w:r>
        <w:rPr>
          <w:b/>
          <w:spacing w:val="-4"/>
          <w:w w:val="130"/>
          <w:sz w:val="21"/>
        </w:rPr>
        <w:t> </w:t>
      </w:r>
      <w:r>
        <w:rPr>
          <w:b/>
          <w:w w:val="130"/>
          <w:sz w:val="21"/>
        </w:rPr>
        <w:t>cross-functional</w:t>
      </w:r>
      <w:r>
        <w:rPr>
          <w:b/>
          <w:spacing w:val="-4"/>
          <w:w w:val="130"/>
          <w:sz w:val="21"/>
        </w:rPr>
        <w:t> </w:t>
      </w:r>
      <w:r>
        <w:rPr>
          <w:b/>
          <w:w w:val="130"/>
          <w:sz w:val="21"/>
        </w:rPr>
        <w:t>team</w:t>
      </w:r>
      <w:r>
        <w:rPr>
          <w:b/>
          <w:spacing w:val="-4"/>
          <w:w w:val="130"/>
          <w:sz w:val="21"/>
        </w:rPr>
        <w:t> </w:t>
      </w:r>
      <w:r>
        <w:rPr>
          <w:b/>
          <w:w w:val="130"/>
          <w:sz w:val="21"/>
        </w:rPr>
        <w:t>leadership, Agile frameworks, and risk mitigation strategies to ensure scalable software and infrastructure rollouts. Proven record of completing major projects under budget and ahead of schedule.</w:t>
      </w:r>
    </w:p>
    <w:p>
      <w:pPr>
        <w:pStyle w:val="BodyText"/>
        <w:spacing w:before="167"/>
        <w:rPr>
          <w:b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580011</wp:posOffset>
                </wp:positionH>
                <wp:positionV relativeFrom="paragraph">
                  <wp:posOffset>211579</wp:posOffset>
                </wp:positionV>
                <wp:extent cx="6412865" cy="825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1286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2865" h="8255">
                              <a:moveTo>
                                <a:pt x="6412351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6412351" y="0"/>
                              </a:lnTo>
                              <a:lnTo>
                                <a:pt x="6412351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670212pt;margin-top:16.659777pt;width:504.90958pt;height:.634309pt;mso-position-horizontal-relative:page;mso-position-vertical-relative:paragraph;z-index:-15728640;mso-wrap-distance-left:0;mso-wrap-distance-right:0" id="docshape1" filled="true" fillcolor="#ff640d" stroked="false">
                <v:fill type="solid"/>
                <w10:wrap type="topAndBottom"/>
              </v:rect>
            </w:pict>
          </mc:Fallback>
        </mc:AlternateContent>
      </w:r>
      <w:r>
        <w:rPr>
          <w:color w:val="FF640D"/>
          <w:spacing w:val="-2"/>
        </w:rPr>
        <w:t>Key</w:t>
      </w:r>
      <w:r>
        <w:rPr>
          <w:color w:val="FF640D"/>
          <w:spacing w:val="-16"/>
        </w:rPr>
        <w:t> </w:t>
      </w:r>
      <w:r>
        <w:rPr>
          <w:color w:val="FF640D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168" w:after="0"/>
        <w:ind w:left="367" w:right="0" w:hanging="291"/>
        <w:jc w:val="left"/>
        <w:rPr>
          <w:b/>
          <w:sz w:val="21"/>
        </w:rPr>
      </w:pPr>
      <w:r>
        <w:rPr>
          <w:b/>
          <w:w w:val="130"/>
          <w:sz w:val="21"/>
        </w:rPr>
        <w:t>Budget</w:t>
      </w:r>
      <w:r>
        <w:rPr>
          <w:b/>
          <w:spacing w:val="6"/>
          <w:w w:val="130"/>
          <w:sz w:val="21"/>
        </w:rPr>
        <w:t> </w:t>
      </w:r>
      <w:r>
        <w:rPr>
          <w:b/>
          <w:w w:val="130"/>
          <w:sz w:val="21"/>
        </w:rPr>
        <w:t>control</w:t>
      </w:r>
      <w:r>
        <w:rPr>
          <w:b/>
          <w:spacing w:val="7"/>
          <w:w w:val="130"/>
          <w:sz w:val="21"/>
        </w:rPr>
        <w:t> </w:t>
      </w:r>
      <w:r>
        <w:rPr>
          <w:b/>
          <w:w w:val="130"/>
          <w:sz w:val="21"/>
        </w:rPr>
        <w:t>-</w:t>
      </w:r>
      <w:r>
        <w:rPr>
          <w:b/>
          <w:spacing w:val="6"/>
          <w:w w:val="130"/>
          <w:sz w:val="21"/>
        </w:rPr>
        <w:t> </w:t>
      </w:r>
      <w:r>
        <w:rPr>
          <w:b/>
          <w:spacing w:val="-2"/>
          <w:w w:val="130"/>
          <w:sz w:val="21"/>
        </w:rPr>
        <w:t>Expert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99" w:after="0"/>
        <w:ind w:left="367" w:right="0" w:hanging="291"/>
        <w:jc w:val="left"/>
        <w:rPr>
          <w:b/>
          <w:sz w:val="21"/>
        </w:rPr>
      </w:pPr>
      <w:r>
        <w:rPr>
          <w:b/>
          <w:w w:val="130"/>
          <w:sz w:val="21"/>
        </w:rPr>
        <w:t>Cloud</w:t>
      </w:r>
      <w:r>
        <w:rPr>
          <w:b/>
          <w:spacing w:val="-1"/>
          <w:w w:val="130"/>
          <w:sz w:val="21"/>
        </w:rPr>
        <w:t> </w:t>
      </w:r>
      <w:r>
        <w:rPr>
          <w:b/>
          <w:w w:val="130"/>
          <w:sz w:val="21"/>
        </w:rPr>
        <w:t>systems implementation -</w:t>
      </w:r>
      <w:r>
        <w:rPr>
          <w:b/>
          <w:spacing w:val="-1"/>
          <w:w w:val="130"/>
          <w:sz w:val="21"/>
        </w:rPr>
        <w:t> </w:t>
      </w:r>
      <w:r>
        <w:rPr>
          <w:b/>
          <w:spacing w:val="-2"/>
          <w:w w:val="130"/>
          <w:sz w:val="21"/>
        </w:rPr>
        <w:t>Proficient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98" w:after="0"/>
        <w:ind w:left="367" w:right="0" w:hanging="291"/>
        <w:jc w:val="left"/>
        <w:rPr>
          <w:b/>
          <w:sz w:val="21"/>
        </w:rPr>
      </w:pPr>
      <w:r>
        <w:rPr>
          <w:b/>
          <w:w w:val="130"/>
          <w:sz w:val="21"/>
        </w:rPr>
        <w:t>Enterprise</w:t>
      </w:r>
      <w:r>
        <w:rPr>
          <w:b/>
          <w:spacing w:val="-14"/>
          <w:w w:val="130"/>
          <w:sz w:val="21"/>
        </w:rPr>
        <w:t> </w:t>
      </w:r>
      <w:r>
        <w:rPr>
          <w:b/>
          <w:w w:val="130"/>
          <w:sz w:val="21"/>
        </w:rPr>
        <w:t>software</w:t>
      </w:r>
      <w:r>
        <w:rPr>
          <w:b/>
          <w:spacing w:val="-14"/>
          <w:w w:val="130"/>
          <w:sz w:val="21"/>
        </w:rPr>
        <w:t> </w:t>
      </w:r>
      <w:r>
        <w:rPr>
          <w:b/>
          <w:w w:val="130"/>
          <w:sz w:val="21"/>
        </w:rPr>
        <w:t>rollout</w:t>
      </w:r>
      <w:r>
        <w:rPr>
          <w:b/>
          <w:spacing w:val="-14"/>
          <w:w w:val="130"/>
          <w:sz w:val="21"/>
        </w:rPr>
        <w:t> </w:t>
      </w:r>
      <w:r>
        <w:rPr>
          <w:b/>
          <w:w w:val="130"/>
          <w:sz w:val="21"/>
        </w:rPr>
        <w:t>-</w:t>
      </w:r>
      <w:r>
        <w:rPr>
          <w:b/>
          <w:spacing w:val="-14"/>
          <w:w w:val="130"/>
          <w:sz w:val="21"/>
        </w:rPr>
        <w:t> </w:t>
      </w:r>
      <w:r>
        <w:rPr>
          <w:b/>
          <w:spacing w:val="-2"/>
          <w:w w:val="130"/>
          <w:sz w:val="21"/>
        </w:rPr>
        <w:t>Proficient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99" w:after="0"/>
        <w:ind w:left="367" w:right="0" w:hanging="291"/>
        <w:jc w:val="left"/>
        <w:rPr>
          <w:b/>
          <w:sz w:val="21"/>
        </w:rPr>
      </w:pPr>
      <w:r>
        <w:rPr>
          <w:b/>
          <w:w w:val="130"/>
          <w:sz w:val="21"/>
        </w:rPr>
        <w:t>Risk</w:t>
      </w:r>
      <w:r>
        <w:rPr>
          <w:b/>
          <w:spacing w:val="10"/>
          <w:w w:val="130"/>
          <w:sz w:val="21"/>
        </w:rPr>
        <w:t> </w:t>
      </w:r>
      <w:r>
        <w:rPr>
          <w:b/>
          <w:w w:val="130"/>
          <w:sz w:val="21"/>
        </w:rPr>
        <w:t>assessment</w:t>
      </w:r>
      <w:r>
        <w:rPr>
          <w:b/>
          <w:spacing w:val="11"/>
          <w:w w:val="130"/>
          <w:sz w:val="21"/>
        </w:rPr>
        <w:t> </w:t>
      </w:r>
      <w:r>
        <w:rPr>
          <w:b/>
          <w:w w:val="130"/>
          <w:sz w:val="21"/>
        </w:rPr>
        <w:t>-</w:t>
      </w:r>
      <w:r>
        <w:rPr>
          <w:b/>
          <w:spacing w:val="10"/>
          <w:w w:val="130"/>
          <w:sz w:val="21"/>
        </w:rPr>
        <w:t> </w:t>
      </w:r>
      <w:r>
        <w:rPr>
          <w:b/>
          <w:spacing w:val="-2"/>
          <w:w w:val="130"/>
          <w:sz w:val="21"/>
        </w:rPr>
        <w:t>Competent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99" w:after="0"/>
        <w:ind w:left="367" w:right="0" w:hanging="291"/>
        <w:jc w:val="left"/>
        <w:rPr>
          <w:b/>
          <w:sz w:val="21"/>
        </w:rPr>
      </w:pPr>
      <w:r>
        <w:rPr>
          <w:b/>
          <w:w w:val="130"/>
          <w:sz w:val="21"/>
        </w:rPr>
        <w:t>Scrum</w:t>
      </w:r>
      <w:r>
        <w:rPr>
          <w:b/>
          <w:spacing w:val="6"/>
          <w:w w:val="130"/>
          <w:sz w:val="21"/>
        </w:rPr>
        <w:t> </w:t>
      </w:r>
      <w:r>
        <w:rPr>
          <w:b/>
          <w:w w:val="130"/>
          <w:sz w:val="21"/>
        </w:rPr>
        <w:t>and</w:t>
      </w:r>
      <w:r>
        <w:rPr>
          <w:b/>
          <w:spacing w:val="6"/>
          <w:w w:val="130"/>
          <w:sz w:val="21"/>
        </w:rPr>
        <w:t> </w:t>
      </w:r>
      <w:r>
        <w:rPr>
          <w:b/>
          <w:w w:val="130"/>
          <w:sz w:val="21"/>
        </w:rPr>
        <w:t>Agile</w:t>
      </w:r>
      <w:r>
        <w:rPr>
          <w:b/>
          <w:spacing w:val="7"/>
          <w:w w:val="130"/>
          <w:sz w:val="21"/>
        </w:rPr>
        <w:t> </w:t>
      </w:r>
      <w:r>
        <w:rPr>
          <w:b/>
          <w:w w:val="130"/>
          <w:sz w:val="21"/>
        </w:rPr>
        <w:t>methodology</w:t>
      </w:r>
      <w:r>
        <w:rPr>
          <w:b/>
          <w:spacing w:val="6"/>
          <w:w w:val="130"/>
          <w:sz w:val="21"/>
        </w:rPr>
        <w:t> </w:t>
      </w:r>
      <w:r>
        <w:rPr>
          <w:b/>
          <w:w w:val="130"/>
          <w:sz w:val="21"/>
        </w:rPr>
        <w:t>-</w:t>
      </w:r>
      <w:r>
        <w:rPr>
          <w:b/>
          <w:spacing w:val="6"/>
          <w:w w:val="130"/>
          <w:sz w:val="21"/>
        </w:rPr>
        <w:t> </w:t>
      </w:r>
      <w:r>
        <w:rPr>
          <w:b/>
          <w:spacing w:val="-2"/>
          <w:w w:val="130"/>
          <w:sz w:val="21"/>
        </w:rPr>
        <w:t>Competent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99" w:after="0"/>
        <w:ind w:left="367" w:right="0" w:hanging="291"/>
        <w:jc w:val="left"/>
        <w:rPr>
          <w:b/>
          <w:sz w:val="21"/>
        </w:rPr>
      </w:pPr>
      <w:r>
        <w:rPr>
          <w:b/>
          <w:w w:val="130"/>
          <w:sz w:val="21"/>
        </w:rPr>
        <w:t>Stakeholder</w:t>
      </w:r>
      <w:r>
        <w:rPr>
          <w:b/>
          <w:spacing w:val="11"/>
          <w:w w:val="130"/>
          <w:sz w:val="21"/>
        </w:rPr>
        <w:t> </w:t>
      </w:r>
      <w:r>
        <w:rPr>
          <w:b/>
          <w:w w:val="130"/>
          <w:sz w:val="21"/>
        </w:rPr>
        <w:t>engagement</w:t>
      </w:r>
      <w:r>
        <w:rPr>
          <w:b/>
          <w:spacing w:val="11"/>
          <w:w w:val="130"/>
          <w:sz w:val="21"/>
        </w:rPr>
        <w:t> </w:t>
      </w:r>
      <w:r>
        <w:rPr>
          <w:b/>
          <w:w w:val="130"/>
          <w:sz w:val="21"/>
        </w:rPr>
        <w:t>-</w:t>
      </w:r>
      <w:r>
        <w:rPr>
          <w:b/>
          <w:spacing w:val="11"/>
          <w:w w:val="130"/>
          <w:sz w:val="21"/>
        </w:rPr>
        <w:t> </w:t>
      </w:r>
      <w:r>
        <w:rPr>
          <w:b/>
          <w:spacing w:val="-2"/>
          <w:w w:val="130"/>
          <w:sz w:val="21"/>
        </w:rPr>
        <w:t>Amateur</w:t>
      </w:r>
    </w:p>
    <w:p>
      <w:pPr>
        <w:pStyle w:val="BodyText"/>
        <w:spacing w:before="52"/>
        <w:rPr>
          <w:b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580011</wp:posOffset>
                </wp:positionH>
                <wp:positionV relativeFrom="paragraph">
                  <wp:posOffset>211625</wp:posOffset>
                </wp:positionV>
                <wp:extent cx="6412865" cy="825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41286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2865" h="8255">
                              <a:moveTo>
                                <a:pt x="6412351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6412351" y="0"/>
                              </a:lnTo>
                              <a:lnTo>
                                <a:pt x="6412351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670212pt;margin-top:16.663427pt;width:504.90958pt;height:.634309pt;mso-position-horizontal-relative:page;mso-position-vertical-relative:paragraph;z-index:-15728128;mso-wrap-distance-left:0;mso-wrap-distance-right:0" id="docshape2" filled="true" fillcolor="#ff640d" stroked="false">
                <v:fill type="solid"/>
                <w10:wrap type="topAndBottom"/>
              </v:rect>
            </w:pict>
          </mc:Fallback>
        </mc:AlternateContent>
      </w:r>
      <w:r>
        <w:rPr>
          <w:color w:val="FF640D"/>
        </w:rPr>
        <w:t>Professional</w:t>
      </w:r>
      <w:r>
        <w:rPr>
          <w:color w:val="FF640D"/>
          <w:spacing w:val="15"/>
        </w:rPr>
        <w:t> </w:t>
      </w:r>
      <w:r>
        <w:rPr>
          <w:color w:val="FF640D"/>
          <w:spacing w:val="-2"/>
        </w:rPr>
        <w:t>Experience</w:t>
      </w:r>
    </w:p>
    <w:p>
      <w:pPr>
        <w:spacing w:before="170"/>
        <w:ind w:left="63" w:right="0" w:firstLine="0"/>
        <w:jc w:val="left"/>
        <w:rPr>
          <w:rFonts w:ascii="Trebuchet MS"/>
          <w:b/>
          <w:sz w:val="21"/>
        </w:rPr>
      </w:pPr>
      <w:r>
        <w:rPr>
          <w:rFonts w:ascii="Trebuchet MS"/>
          <w:b/>
          <w:spacing w:val="-2"/>
          <w:sz w:val="21"/>
        </w:rPr>
        <w:t>IT</w:t>
      </w:r>
      <w:r>
        <w:rPr>
          <w:rFonts w:ascii="Trebuchet MS"/>
          <w:b/>
          <w:spacing w:val="-12"/>
          <w:sz w:val="21"/>
        </w:rPr>
        <w:t> </w:t>
      </w:r>
      <w:r>
        <w:rPr>
          <w:rFonts w:ascii="Trebuchet MS"/>
          <w:b/>
          <w:spacing w:val="-2"/>
          <w:sz w:val="21"/>
        </w:rPr>
        <w:t>Program</w:t>
      </w:r>
      <w:r>
        <w:rPr>
          <w:rFonts w:ascii="Trebuchet MS"/>
          <w:b/>
          <w:spacing w:val="-4"/>
          <w:sz w:val="21"/>
        </w:rPr>
        <w:t> </w:t>
      </w:r>
      <w:r>
        <w:rPr>
          <w:rFonts w:ascii="Trebuchet MS"/>
          <w:b/>
          <w:spacing w:val="-2"/>
          <w:sz w:val="21"/>
        </w:rPr>
        <w:t>Delivery</w:t>
      </w:r>
      <w:r>
        <w:rPr>
          <w:rFonts w:ascii="Trebuchet MS"/>
          <w:b/>
          <w:spacing w:val="-5"/>
          <w:sz w:val="21"/>
        </w:rPr>
        <w:t> </w:t>
      </w:r>
      <w:r>
        <w:rPr>
          <w:rFonts w:ascii="Trebuchet MS"/>
          <w:b/>
          <w:spacing w:val="-2"/>
          <w:sz w:val="21"/>
        </w:rPr>
        <w:t>Manager</w:t>
      </w:r>
    </w:p>
    <w:p>
      <w:pPr>
        <w:tabs>
          <w:tab w:pos="8179" w:val="left" w:leader="none"/>
        </w:tabs>
        <w:spacing w:before="33"/>
        <w:ind w:left="63" w:right="0" w:firstLine="0"/>
        <w:jc w:val="left"/>
        <w:rPr>
          <w:i/>
          <w:sz w:val="21"/>
        </w:rPr>
      </w:pPr>
      <w:r>
        <w:rPr>
          <w:i/>
          <w:w w:val="125"/>
          <w:sz w:val="21"/>
        </w:rPr>
        <w:t>LogicGate</w:t>
      </w:r>
      <w:r>
        <w:rPr>
          <w:i/>
          <w:spacing w:val="20"/>
          <w:w w:val="125"/>
          <w:sz w:val="21"/>
        </w:rPr>
        <w:t> </w:t>
      </w:r>
      <w:r>
        <w:rPr>
          <w:i/>
          <w:w w:val="125"/>
          <w:sz w:val="21"/>
        </w:rPr>
        <w:t>Systems,</w:t>
      </w:r>
      <w:r>
        <w:rPr>
          <w:i/>
          <w:spacing w:val="21"/>
          <w:w w:val="125"/>
          <w:sz w:val="21"/>
        </w:rPr>
        <w:t> </w:t>
      </w:r>
      <w:r>
        <w:rPr>
          <w:i/>
          <w:w w:val="125"/>
          <w:sz w:val="21"/>
        </w:rPr>
        <w:t>San</w:t>
      </w:r>
      <w:r>
        <w:rPr>
          <w:i/>
          <w:spacing w:val="21"/>
          <w:w w:val="125"/>
          <w:sz w:val="21"/>
        </w:rPr>
        <w:t> </w:t>
      </w:r>
      <w:r>
        <w:rPr>
          <w:i/>
          <w:w w:val="125"/>
          <w:sz w:val="21"/>
        </w:rPr>
        <w:t>Diego,</w:t>
      </w:r>
      <w:r>
        <w:rPr>
          <w:i/>
          <w:spacing w:val="20"/>
          <w:w w:val="125"/>
          <w:sz w:val="21"/>
        </w:rPr>
        <w:t> </w:t>
      </w:r>
      <w:r>
        <w:rPr>
          <w:i/>
          <w:spacing w:val="-5"/>
          <w:w w:val="125"/>
          <w:sz w:val="21"/>
        </w:rPr>
        <w:t>CA</w:t>
      </w:r>
      <w:r>
        <w:rPr>
          <w:i/>
          <w:sz w:val="21"/>
        </w:rPr>
        <w:tab/>
      </w:r>
      <w:r>
        <w:rPr>
          <w:i/>
          <w:w w:val="125"/>
          <w:sz w:val="21"/>
        </w:rPr>
        <w:t>July</w:t>
      </w:r>
      <w:r>
        <w:rPr>
          <w:i/>
          <w:spacing w:val="-16"/>
          <w:w w:val="125"/>
          <w:sz w:val="21"/>
        </w:rPr>
        <w:t> </w:t>
      </w:r>
      <w:r>
        <w:rPr>
          <w:i/>
          <w:w w:val="125"/>
          <w:sz w:val="21"/>
        </w:rPr>
        <w:t>2017</w:t>
      </w:r>
      <w:r>
        <w:rPr>
          <w:i/>
          <w:spacing w:val="-13"/>
          <w:w w:val="125"/>
          <w:sz w:val="21"/>
        </w:rPr>
        <w:t> </w:t>
      </w:r>
      <w:r>
        <w:rPr>
          <w:i/>
          <w:w w:val="125"/>
          <w:sz w:val="21"/>
        </w:rPr>
        <w:t>-</w:t>
      </w:r>
      <w:r>
        <w:rPr>
          <w:i/>
          <w:spacing w:val="-13"/>
          <w:w w:val="125"/>
          <w:sz w:val="21"/>
        </w:rPr>
        <w:t> </w:t>
      </w:r>
      <w:r>
        <w:rPr>
          <w:i/>
          <w:spacing w:val="-2"/>
          <w:w w:val="125"/>
          <w:sz w:val="21"/>
        </w:rPr>
        <w:t>Present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61" w:lineRule="auto" w:before="99" w:after="0"/>
        <w:ind w:left="367" w:right="223" w:hanging="292"/>
        <w:jc w:val="left"/>
        <w:rPr>
          <w:sz w:val="21"/>
        </w:rPr>
      </w:pPr>
      <w:r>
        <w:rPr>
          <w:w w:val="125"/>
          <w:sz w:val="21"/>
        </w:rPr>
        <w:t>Directed</w:t>
      </w:r>
      <w:r>
        <w:rPr>
          <w:spacing w:val="-2"/>
          <w:w w:val="125"/>
          <w:sz w:val="21"/>
        </w:rPr>
        <w:t> </w:t>
      </w:r>
      <w:r>
        <w:rPr>
          <w:w w:val="125"/>
          <w:sz w:val="21"/>
        </w:rPr>
        <w:t>enterprise</w:t>
      </w:r>
      <w:r>
        <w:rPr>
          <w:spacing w:val="-2"/>
          <w:w w:val="125"/>
          <w:sz w:val="21"/>
        </w:rPr>
        <w:t> </w:t>
      </w:r>
      <w:r>
        <w:rPr>
          <w:w w:val="125"/>
          <w:sz w:val="21"/>
        </w:rPr>
        <w:t>software</w:t>
      </w:r>
      <w:r>
        <w:rPr>
          <w:spacing w:val="-2"/>
          <w:w w:val="125"/>
          <w:sz w:val="21"/>
        </w:rPr>
        <w:t> </w:t>
      </w:r>
      <w:r>
        <w:rPr>
          <w:w w:val="125"/>
          <w:sz w:val="21"/>
        </w:rPr>
        <w:t>transformation</w:t>
      </w:r>
      <w:r>
        <w:rPr>
          <w:spacing w:val="-2"/>
          <w:w w:val="125"/>
          <w:sz w:val="21"/>
        </w:rPr>
        <w:t> </w:t>
      </w:r>
      <w:r>
        <w:rPr>
          <w:w w:val="125"/>
          <w:sz w:val="21"/>
        </w:rPr>
        <w:t>projects</w:t>
      </w:r>
      <w:r>
        <w:rPr>
          <w:spacing w:val="-2"/>
          <w:w w:val="125"/>
          <w:sz w:val="21"/>
        </w:rPr>
        <w:t> </w:t>
      </w:r>
      <w:r>
        <w:rPr>
          <w:w w:val="125"/>
          <w:sz w:val="21"/>
        </w:rPr>
        <w:t>totaling</w:t>
      </w:r>
      <w:r>
        <w:rPr>
          <w:spacing w:val="-2"/>
          <w:w w:val="125"/>
          <w:sz w:val="21"/>
        </w:rPr>
        <w:t> </w:t>
      </w:r>
      <w:r>
        <w:rPr>
          <w:w w:val="125"/>
          <w:sz w:val="21"/>
        </w:rPr>
        <w:t>$18</w:t>
      </w:r>
      <w:r>
        <w:rPr>
          <w:spacing w:val="-2"/>
          <w:w w:val="125"/>
          <w:sz w:val="21"/>
        </w:rPr>
        <w:t> </w:t>
      </w:r>
      <w:r>
        <w:rPr>
          <w:w w:val="125"/>
          <w:sz w:val="21"/>
        </w:rPr>
        <w:t>million</w:t>
      </w:r>
      <w:r>
        <w:rPr>
          <w:spacing w:val="-2"/>
          <w:w w:val="125"/>
          <w:sz w:val="21"/>
        </w:rPr>
        <w:t> </w:t>
      </w:r>
      <w:r>
        <w:rPr>
          <w:w w:val="125"/>
          <w:sz w:val="21"/>
        </w:rPr>
        <w:t>in</w:t>
      </w:r>
      <w:r>
        <w:rPr>
          <w:spacing w:val="-2"/>
          <w:w w:val="125"/>
          <w:sz w:val="21"/>
        </w:rPr>
        <w:t> </w:t>
      </w:r>
      <w:r>
        <w:rPr>
          <w:w w:val="125"/>
          <w:sz w:val="21"/>
        </w:rPr>
        <w:t>budget</w:t>
      </w:r>
      <w:r>
        <w:rPr>
          <w:spacing w:val="-2"/>
          <w:w w:val="125"/>
          <w:sz w:val="21"/>
        </w:rPr>
        <w:t> </w:t>
      </w:r>
      <w:r>
        <w:rPr>
          <w:w w:val="125"/>
          <w:sz w:val="21"/>
        </w:rPr>
        <w:t>across four global departments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61" w:lineRule="auto" w:before="63" w:after="0"/>
        <w:ind w:left="367" w:right="804" w:hanging="292"/>
        <w:jc w:val="left"/>
        <w:rPr>
          <w:sz w:val="21"/>
        </w:rPr>
      </w:pPr>
      <w:r>
        <w:rPr>
          <w:w w:val="125"/>
          <w:sz w:val="21"/>
        </w:rPr>
        <w:t>Reduced implementation time 15% by streamlining vendor onboarding and </w:t>
      </w:r>
      <w:r>
        <w:rPr>
          <w:w w:val="125"/>
          <w:sz w:val="21"/>
        </w:rPr>
        <w:t>internal </w:t>
      </w:r>
      <w:r>
        <w:rPr>
          <w:spacing w:val="-2"/>
          <w:w w:val="125"/>
          <w:sz w:val="21"/>
        </w:rPr>
        <w:t>training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62" w:after="0"/>
        <w:ind w:left="367" w:right="0" w:hanging="291"/>
        <w:jc w:val="left"/>
        <w:rPr>
          <w:sz w:val="21"/>
        </w:rPr>
      </w:pPr>
      <w:r>
        <w:rPr>
          <w:w w:val="125"/>
          <w:sz w:val="21"/>
        </w:rPr>
        <w:t>Partnered</w:t>
      </w:r>
      <w:r>
        <w:rPr>
          <w:spacing w:val="8"/>
          <w:w w:val="125"/>
          <w:sz w:val="21"/>
        </w:rPr>
        <w:t> </w:t>
      </w:r>
      <w:r>
        <w:rPr>
          <w:w w:val="125"/>
          <w:sz w:val="21"/>
        </w:rPr>
        <w:t>with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executive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leaders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to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align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technology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9"/>
          <w:w w:val="125"/>
          <w:sz w:val="21"/>
        </w:rPr>
        <w:t> </w:t>
      </w:r>
      <w:r>
        <w:rPr>
          <w:w w:val="125"/>
          <w:sz w:val="21"/>
        </w:rPr>
        <w:t>business</w:t>
      </w:r>
      <w:r>
        <w:rPr>
          <w:spacing w:val="9"/>
          <w:w w:val="125"/>
          <w:sz w:val="21"/>
        </w:rPr>
        <w:t> </w:t>
      </w:r>
      <w:r>
        <w:rPr>
          <w:spacing w:val="-2"/>
          <w:w w:val="125"/>
          <w:sz w:val="21"/>
        </w:rPr>
        <w:t>goals</w:t>
      </w:r>
    </w:p>
    <w:p>
      <w:pPr>
        <w:spacing w:before="178"/>
        <w:ind w:left="63" w:right="0" w:firstLine="0"/>
        <w:jc w:val="left"/>
        <w:rPr>
          <w:rFonts w:ascii="Trebuchet MS"/>
          <w:b/>
          <w:sz w:val="21"/>
        </w:rPr>
      </w:pPr>
      <w:r>
        <w:rPr>
          <w:rFonts w:ascii="Trebuchet MS"/>
          <w:b/>
          <w:spacing w:val="-4"/>
          <w:sz w:val="21"/>
        </w:rPr>
        <w:t>IT</w:t>
      </w:r>
      <w:r>
        <w:rPr>
          <w:rFonts w:ascii="Trebuchet MS"/>
          <w:b/>
          <w:spacing w:val="-12"/>
          <w:sz w:val="21"/>
        </w:rPr>
        <w:t> </w:t>
      </w:r>
      <w:r>
        <w:rPr>
          <w:rFonts w:ascii="Trebuchet MS"/>
          <w:b/>
          <w:spacing w:val="-4"/>
          <w:sz w:val="21"/>
        </w:rPr>
        <w:t>Project</w:t>
      </w:r>
      <w:r>
        <w:rPr>
          <w:rFonts w:ascii="Trebuchet MS"/>
          <w:b/>
          <w:spacing w:val="-5"/>
          <w:sz w:val="21"/>
        </w:rPr>
        <w:t> </w:t>
      </w:r>
      <w:r>
        <w:rPr>
          <w:rFonts w:ascii="Trebuchet MS"/>
          <w:b/>
          <w:spacing w:val="-4"/>
          <w:sz w:val="21"/>
        </w:rPr>
        <w:t>Manager</w:t>
      </w:r>
    </w:p>
    <w:p>
      <w:pPr>
        <w:tabs>
          <w:tab w:pos="7920" w:val="left" w:leader="none"/>
        </w:tabs>
        <w:spacing w:before="33"/>
        <w:ind w:left="63" w:right="0" w:firstLine="0"/>
        <w:jc w:val="left"/>
        <w:rPr>
          <w:i/>
          <w:sz w:val="21"/>
        </w:rPr>
      </w:pPr>
      <w:r>
        <w:rPr>
          <w:i/>
          <w:w w:val="125"/>
          <w:sz w:val="21"/>
        </w:rPr>
        <w:t>CoreAxis</w:t>
      </w:r>
      <w:r>
        <w:rPr>
          <w:i/>
          <w:spacing w:val="5"/>
          <w:w w:val="125"/>
          <w:sz w:val="21"/>
        </w:rPr>
        <w:t> </w:t>
      </w:r>
      <w:r>
        <w:rPr>
          <w:i/>
          <w:w w:val="125"/>
          <w:sz w:val="21"/>
        </w:rPr>
        <w:t>Tech,</w:t>
      </w:r>
      <w:r>
        <w:rPr>
          <w:i/>
          <w:spacing w:val="5"/>
          <w:w w:val="125"/>
          <w:sz w:val="21"/>
        </w:rPr>
        <w:t> </w:t>
      </w:r>
      <w:r>
        <w:rPr>
          <w:i/>
          <w:w w:val="125"/>
          <w:sz w:val="21"/>
        </w:rPr>
        <w:t>San</w:t>
      </w:r>
      <w:r>
        <w:rPr>
          <w:i/>
          <w:spacing w:val="6"/>
          <w:w w:val="125"/>
          <w:sz w:val="21"/>
        </w:rPr>
        <w:t> </w:t>
      </w:r>
      <w:r>
        <w:rPr>
          <w:i/>
          <w:w w:val="125"/>
          <w:sz w:val="21"/>
        </w:rPr>
        <w:t>Diego,</w:t>
      </w:r>
      <w:r>
        <w:rPr>
          <w:i/>
          <w:spacing w:val="5"/>
          <w:w w:val="125"/>
          <w:sz w:val="21"/>
        </w:rPr>
        <w:t> </w:t>
      </w:r>
      <w:r>
        <w:rPr>
          <w:i/>
          <w:spacing w:val="-5"/>
          <w:w w:val="125"/>
          <w:sz w:val="21"/>
        </w:rPr>
        <w:t>CA</w:t>
      </w:r>
      <w:r>
        <w:rPr>
          <w:i/>
          <w:sz w:val="21"/>
        </w:rPr>
        <w:tab/>
      </w:r>
      <w:r>
        <w:rPr>
          <w:i/>
          <w:w w:val="125"/>
          <w:sz w:val="21"/>
        </w:rPr>
        <w:t>May</w:t>
      </w:r>
      <w:r>
        <w:rPr>
          <w:i/>
          <w:spacing w:val="-10"/>
          <w:w w:val="125"/>
          <w:sz w:val="21"/>
        </w:rPr>
        <w:t> </w:t>
      </w:r>
      <w:r>
        <w:rPr>
          <w:i/>
          <w:w w:val="125"/>
          <w:sz w:val="21"/>
        </w:rPr>
        <w:t>2013</w:t>
      </w:r>
      <w:r>
        <w:rPr>
          <w:i/>
          <w:spacing w:val="-10"/>
          <w:w w:val="125"/>
          <w:sz w:val="21"/>
        </w:rPr>
        <w:t> </w:t>
      </w:r>
      <w:r>
        <w:rPr>
          <w:i/>
          <w:w w:val="125"/>
          <w:sz w:val="21"/>
        </w:rPr>
        <w:t>-</w:t>
      </w:r>
      <w:r>
        <w:rPr>
          <w:i/>
          <w:spacing w:val="-10"/>
          <w:w w:val="125"/>
          <w:sz w:val="21"/>
        </w:rPr>
        <w:t> </w:t>
      </w:r>
      <w:r>
        <w:rPr>
          <w:i/>
          <w:w w:val="125"/>
          <w:sz w:val="21"/>
        </w:rPr>
        <w:t>June</w:t>
      </w:r>
      <w:r>
        <w:rPr>
          <w:i/>
          <w:spacing w:val="-10"/>
          <w:w w:val="125"/>
          <w:sz w:val="21"/>
        </w:rPr>
        <w:t> </w:t>
      </w:r>
      <w:r>
        <w:rPr>
          <w:i/>
          <w:spacing w:val="-4"/>
          <w:w w:val="125"/>
          <w:sz w:val="21"/>
        </w:rPr>
        <w:t>2017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61" w:lineRule="auto" w:before="98" w:after="0"/>
        <w:ind w:left="367" w:right="591" w:hanging="292"/>
        <w:jc w:val="left"/>
        <w:rPr>
          <w:sz w:val="21"/>
        </w:rPr>
      </w:pPr>
      <w:r>
        <w:rPr>
          <w:w w:val="125"/>
          <w:sz w:val="21"/>
        </w:rPr>
        <w:t>Managed over 12 concurrent projects, including data center upgrades and mobile </w:t>
      </w:r>
      <w:r>
        <w:rPr>
          <w:w w:val="125"/>
          <w:sz w:val="21"/>
        </w:rPr>
        <w:t>app </w:t>
      </w:r>
      <w:r>
        <w:rPr>
          <w:spacing w:val="-2"/>
          <w:w w:val="125"/>
          <w:sz w:val="21"/>
        </w:rPr>
        <w:t>deployments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63" w:after="0"/>
        <w:ind w:left="367" w:right="0" w:hanging="291"/>
        <w:jc w:val="left"/>
        <w:rPr>
          <w:sz w:val="21"/>
        </w:rPr>
      </w:pPr>
      <w:r>
        <w:rPr>
          <w:w w:val="125"/>
          <w:sz w:val="21"/>
        </w:rPr>
        <w:t>Delivered a</w:t>
      </w:r>
      <w:r>
        <w:rPr>
          <w:spacing w:val="1"/>
          <w:w w:val="125"/>
          <w:sz w:val="21"/>
        </w:rPr>
        <w:t> </w:t>
      </w:r>
      <w:r>
        <w:rPr>
          <w:w w:val="125"/>
          <w:sz w:val="21"/>
        </w:rPr>
        <w:t>cloud</w:t>
      </w:r>
      <w:r>
        <w:rPr>
          <w:spacing w:val="1"/>
          <w:w w:val="125"/>
          <w:sz w:val="21"/>
        </w:rPr>
        <w:t> </w:t>
      </w:r>
      <w:r>
        <w:rPr>
          <w:w w:val="125"/>
          <w:sz w:val="21"/>
        </w:rPr>
        <w:t>migration</w:t>
      </w:r>
      <w:r>
        <w:rPr>
          <w:spacing w:val="1"/>
          <w:w w:val="125"/>
          <w:sz w:val="21"/>
        </w:rPr>
        <w:t> </w:t>
      </w:r>
      <w:r>
        <w:rPr>
          <w:w w:val="125"/>
          <w:sz w:val="21"/>
        </w:rPr>
        <w:t>project</w:t>
      </w:r>
      <w:r>
        <w:rPr>
          <w:spacing w:val="1"/>
          <w:w w:val="125"/>
          <w:sz w:val="21"/>
        </w:rPr>
        <w:t> </w:t>
      </w:r>
      <w:r>
        <w:rPr>
          <w:w w:val="125"/>
          <w:sz w:val="21"/>
        </w:rPr>
        <w:t>10</w:t>
      </w:r>
      <w:r>
        <w:rPr>
          <w:spacing w:val="1"/>
          <w:w w:val="125"/>
          <w:sz w:val="21"/>
        </w:rPr>
        <w:t> </w:t>
      </w:r>
      <w:r>
        <w:rPr>
          <w:w w:val="125"/>
          <w:sz w:val="21"/>
        </w:rPr>
        <w:t>weeks</w:t>
      </w:r>
      <w:r>
        <w:rPr>
          <w:spacing w:val="1"/>
          <w:w w:val="125"/>
          <w:sz w:val="21"/>
        </w:rPr>
        <w:t> </w:t>
      </w:r>
      <w:r>
        <w:rPr>
          <w:w w:val="125"/>
          <w:sz w:val="21"/>
        </w:rPr>
        <w:t>ahead of</w:t>
      </w:r>
      <w:r>
        <w:rPr>
          <w:spacing w:val="1"/>
          <w:w w:val="125"/>
          <w:sz w:val="21"/>
        </w:rPr>
        <w:t> </w:t>
      </w:r>
      <w:r>
        <w:rPr>
          <w:w w:val="125"/>
          <w:sz w:val="21"/>
        </w:rPr>
        <w:t>schedule,</w:t>
      </w:r>
      <w:r>
        <w:rPr>
          <w:spacing w:val="1"/>
          <w:w w:val="125"/>
          <w:sz w:val="21"/>
        </w:rPr>
        <w:t> </w:t>
      </w:r>
      <w:r>
        <w:rPr>
          <w:w w:val="125"/>
          <w:sz w:val="21"/>
        </w:rPr>
        <w:t>saving</w:t>
      </w:r>
      <w:r>
        <w:rPr>
          <w:spacing w:val="1"/>
          <w:w w:val="125"/>
          <w:sz w:val="21"/>
        </w:rPr>
        <w:t> </w:t>
      </w:r>
      <w:r>
        <w:rPr>
          <w:spacing w:val="-2"/>
          <w:w w:val="125"/>
          <w:sz w:val="21"/>
        </w:rPr>
        <w:t>$250,000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86" w:after="0"/>
        <w:ind w:left="367" w:right="0" w:hanging="291"/>
        <w:jc w:val="left"/>
        <w:rPr>
          <w:sz w:val="21"/>
        </w:rPr>
      </w:pPr>
      <w:r>
        <w:rPr>
          <w:w w:val="125"/>
          <w:sz w:val="21"/>
        </w:rPr>
        <w:t>Created</w:t>
      </w:r>
      <w:r>
        <w:rPr>
          <w:spacing w:val="3"/>
          <w:w w:val="125"/>
          <w:sz w:val="21"/>
        </w:rPr>
        <w:t> </w:t>
      </w:r>
      <w:r>
        <w:rPr>
          <w:w w:val="125"/>
          <w:sz w:val="21"/>
        </w:rPr>
        <w:t>an</w:t>
      </w:r>
      <w:r>
        <w:rPr>
          <w:spacing w:val="3"/>
          <w:w w:val="125"/>
          <w:sz w:val="21"/>
        </w:rPr>
        <w:t> </w:t>
      </w:r>
      <w:r>
        <w:rPr>
          <w:w w:val="125"/>
          <w:sz w:val="21"/>
        </w:rPr>
        <w:t>internal</w:t>
      </w:r>
      <w:r>
        <w:rPr>
          <w:spacing w:val="3"/>
          <w:w w:val="125"/>
          <w:sz w:val="21"/>
        </w:rPr>
        <w:t> </w:t>
      </w:r>
      <w:r>
        <w:rPr>
          <w:w w:val="125"/>
          <w:sz w:val="21"/>
        </w:rPr>
        <w:t>reporting</w:t>
      </w:r>
      <w:r>
        <w:rPr>
          <w:spacing w:val="4"/>
          <w:w w:val="125"/>
          <w:sz w:val="21"/>
        </w:rPr>
        <w:t> </w:t>
      </w:r>
      <w:r>
        <w:rPr>
          <w:w w:val="125"/>
          <w:sz w:val="21"/>
        </w:rPr>
        <w:t>system</w:t>
      </w:r>
      <w:r>
        <w:rPr>
          <w:spacing w:val="3"/>
          <w:w w:val="125"/>
          <w:sz w:val="21"/>
        </w:rPr>
        <w:t> </w:t>
      </w:r>
      <w:r>
        <w:rPr>
          <w:w w:val="125"/>
          <w:sz w:val="21"/>
        </w:rPr>
        <w:t>that</w:t>
      </w:r>
      <w:r>
        <w:rPr>
          <w:spacing w:val="3"/>
          <w:w w:val="125"/>
          <w:sz w:val="21"/>
        </w:rPr>
        <w:t> </w:t>
      </w:r>
      <w:r>
        <w:rPr>
          <w:w w:val="125"/>
          <w:sz w:val="21"/>
        </w:rPr>
        <w:t>improved</w:t>
      </w:r>
      <w:r>
        <w:rPr>
          <w:spacing w:val="3"/>
          <w:w w:val="125"/>
          <w:sz w:val="21"/>
        </w:rPr>
        <w:t> </w:t>
      </w:r>
      <w:r>
        <w:rPr>
          <w:w w:val="125"/>
          <w:sz w:val="21"/>
        </w:rPr>
        <w:t>project</w:t>
      </w:r>
      <w:r>
        <w:rPr>
          <w:spacing w:val="4"/>
          <w:w w:val="125"/>
          <w:sz w:val="21"/>
        </w:rPr>
        <w:t> </w:t>
      </w:r>
      <w:r>
        <w:rPr>
          <w:w w:val="125"/>
          <w:sz w:val="21"/>
        </w:rPr>
        <w:t>visibility</w:t>
      </w:r>
      <w:r>
        <w:rPr>
          <w:spacing w:val="3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3"/>
          <w:w w:val="125"/>
          <w:sz w:val="21"/>
        </w:rPr>
        <w:t> </w:t>
      </w:r>
      <w:r>
        <w:rPr>
          <w:w w:val="125"/>
          <w:sz w:val="21"/>
        </w:rPr>
        <w:t>cut</w:t>
      </w:r>
      <w:r>
        <w:rPr>
          <w:spacing w:val="3"/>
          <w:w w:val="125"/>
          <w:sz w:val="21"/>
        </w:rPr>
        <w:t> </w:t>
      </w:r>
      <w:r>
        <w:rPr>
          <w:w w:val="125"/>
          <w:sz w:val="21"/>
        </w:rPr>
        <w:t>delays</w:t>
      </w:r>
      <w:r>
        <w:rPr>
          <w:spacing w:val="4"/>
          <w:w w:val="125"/>
          <w:sz w:val="21"/>
        </w:rPr>
        <w:t> </w:t>
      </w:r>
      <w:r>
        <w:rPr>
          <w:w w:val="125"/>
          <w:sz w:val="21"/>
        </w:rPr>
        <w:t>by</w:t>
      </w:r>
      <w:r>
        <w:rPr>
          <w:spacing w:val="3"/>
          <w:w w:val="125"/>
          <w:sz w:val="21"/>
        </w:rPr>
        <w:t> </w:t>
      </w:r>
      <w:r>
        <w:rPr>
          <w:spacing w:val="-5"/>
          <w:w w:val="125"/>
          <w:sz w:val="21"/>
        </w:rPr>
        <w:t>30%</w:t>
      </w:r>
    </w:p>
    <w:p>
      <w:pPr>
        <w:pStyle w:val="BodyText"/>
        <w:spacing w:before="52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580011</wp:posOffset>
                </wp:positionH>
                <wp:positionV relativeFrom="paragraph">
                  <wp:posOffset>211901</wp:posOffset>
                </wp:positionV>
                <wp:extent cx="6412865" cy="8255"/>
                <wp:effectExtent l="0" t="0" r="0" b="0"/>
                <wp:wrapTopAndBottom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41286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2865" h="8255">
                              <a:moveTo>
                                <a:pt x="6412351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6412351" y="0"/>
                              </a:lnTo>
                              <a:lnTo>
                                <a:pt x="6412351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640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670212pt;margin-top:16.685169pt;width:504.90958pt;height:.634309pt;mso-position-horizontal-relative:page;mso-position-vertical-relative:paragraph;z-index:-15727616;mso-wrap-distance-left:0;mso-wrap-distance-right:0" id="docshape3" filled="true" fillcolor="#ff640d" stroked="false">
                <v:fill type="solid"/>
                <w10:wrap type="topAndBottom"/>
              </v:rect>
            </w:pict>
          </mc:Fallback>
        </mc:AlternateContent>
      </w:r>
      <w:r>
        <w:rPr>
          <w:color w:val="FF640D"/>
          <w:spacing w:val="-2"/>
        </w:rPr>
        <w:t>Education</w:t>
      </w:r>
    </w:p>
    <w:p>
      <w:pPr>
        <w:pStyle w:val="BodyText"/>
        <w:spacing w:before="170"/>
        <w:ind w:left="63"/>
        <w:rPr>
          <w:rFonts w:ascii="Trebuchet MS"/>
        </w:rPr>
      </w:pPr>
      <w:r>
        <w:rPr>
          <w:rFonts w:ascii="Trebuchet MS"/>
        </w:rPr>
        <w:t>Bachelor</w:t>
      </w:r>
      <w:r>
        <w:rPr>
          <w:rFonts w:ascii="Trebuchet MS"/>
          <w:spacing w:val="5"/>
        </w:rPr>
        <w:t> </w:t>
      </w:r>
      <w:r>
        <w:rPr>
          <w:rFonts w:ascii="Trebuchet MS"/>
        </w:rPr>
        <w:t>of</w:t>
      </w:r>
      <w:r>
        <w:rPr>
          <w:rFonts w:ascii="Trebuchet MS"/>
          <w:spacing w:val="5"/>
        </w:rPr>
        <w:t> </w:t>
      </w:r>
      <w:r>
        <w:rPr>
          <w:rFonts w:ascii="Trebuchet MS"/>
        </w:rPr>
        <w:t>Science</w:t>
      </w:r>
      <w:r>
        <w:rPr>
          <w:rFonts w:ascii="Trebuchet MS"/>
          <w:spacing w:val="5"/>
        </w:rPr>
        <w:t> </w:t>
      </w:r>
      <w:r>
        <w:rPr>
          <w:rFonts w:ascii="Trebuchet MS"/>
        </w:rPr>
        <w:t>in</w:t>
      </w:r>
      <w:r>
        <w:rPr>
          <w:rFonts w:ascii="Trebuchet MS"/>
          <w:spacing w:val="5"/>
        </w:rPr>
        <w:t> </w:t>
      </w:r>
      <w:r>
        <w:rPr>
          <w:rFonts w:ascii="Trebuchet MS"/>
        </w:rPr>
        <w:t>Information</w:t>
      </w:r>
      <w:r>
        <w:rPr>
          <w:rFonts w:ascii="Trebuchet MS"/>
          <w:spacing w:val="5"/>
        </w:rPr>
        <w:t> </w:t>
      </w:r>
      <w:r>
        <w:rPr>
          <w:rFonts w:ascii="Trebuchet MS"/>
        </w:rPr>
        <w:t>Systems</w:t>
      </w:r>
      <w:r>
        <w:rPr>
          <w:rFonts w:ascii="Trebuchet MS"/>
          <w:spacing w:val="6"/>
        </w:rPr>
        <w:t> </w:t>
      </w:r>
      <w:r>
        <w:rPr>
          <w:rFonts w:ascii="Trebuchet MS"/>
          <w:w w:val="85"/>
        </w:rPr>
        <w:t>|</w:t>
      </w:r>
      <w:r>
        <w:rPr>
          <w:rFonts w:ascii="Trebuchet MS"/>
          <w:spacing w:val="5"/>
        </w:rPr>
        <w:t> </w:t>
      </w:r>
      <w:r>
        <w:rPr>
          <w:rFonts w:ascii="Trebuchet MS"/>
          <w:spacing w:val="-4"/>
        </w:rPr>
        <w:t>2012</w:t>
      </w:r>
    </w:p>
    <w:p>
      <w:pPr>
        <w:pStyle w:val="BodyText"/>
        <w:spacing w:before="71"/>
        <w:ind w:left="63"/>
      </w:pPr>
      <w:r>
        <w:rPr>
          <w:w w:val="125"/>
        </w:rPr>
        <w:t>San</w:t>
      </w:r>
      <w:r>
        <w:rPr>
          <w:spacing w:val="4"/>
          <w:w w:val="125"/>
        </w:rPr>
        <w:t> </w:t>
      </w:r>
      <w:r>
        <w:rPr>
          <w:w w:val="125"/>
        </w:rPr>
        <w:t>Diego</w:t>
      </w:r>
      <w:r>
        <w:rPr>
          <w:spacing w:val="5"/>
          <w:w w:val="125"/>
        </w:rPr>
        <w:t> </w:t>
      </w:r>
      <w:r>
        <w:rPr>
          <w:w w:val="125"/>
        </w:rPr>
        <w:t>State</w:t>
      </w:r>
      <w:r>
        <w:rPr>
          <w:spacing w:val="5"/>
          <w:w w:val="125"/>
        </w:rPr>
        <w:t> </w:t>
      </w:r>
      <w:r>
        <w:rPr>
          <w:w w:val="125"/>
        </w:rPr>
        <w:t>University,</w:t>
      </w:r>
      <w:r>
        <w:rPr>
          <w:spacing w:val="5"/>
          <w:w w:val="125"/>
        </w:rPr>
        <w:t> </w:t>
      </w:r>
      <w:r>
        <w:rPr>
          <w:w w:val="125"/>
        </w:rPr>
        <w:t>San</w:t>
      </w:r>
      <w:r>
        <w:rPr>
          <w:spacing w:val="4"/>
          <w:w w:val="125"/>
        </w:rPr>
        <w:t> </w:t>
      </w:r>
      <w:r>
        <w:rPr>
          <w:w w:val="125"/>
        </w:rPr>
        <w:t>Diego,</w:t>
      </w:r>
      <w:r>
        <w:rPr>
          <w:spacing w:val="5"/>
          <w:w w:val="125"/>
        </w:rPr>
        <w:t> </w:t>
      </w:r>
      <w:r>
        <w:rPr>
          <w:spacing w:val="-5"/>
          <w:w w:val="125"/>
        </w:rPr>
        <w:t>CA</w:t>
      </w:r>
    </w:p>
    <w:sectPr>
      <w:type w:val="continuous"/>
      <w:pgSz w:w="11920" w:h="16860"/>
      <w:pgMar w:top="860" w:bottom="280" w:left="850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67" w:hanging="29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5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45" w:hanging="29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31" w:hanging="29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17" w:hanging="29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03" w:hanging="29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89" w:hanging="29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75" w:hanging="29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260" w:hanging="29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246" w:hanging="29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99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3"/>
      <w:outlineLvl w:val="1"/>
    </w:pPr>
    <w:rPr>
      <w:rFonts w:ascii="Trebuchet MS" w:hAnsi="Trebuchet MS" w:eastAsia="Trebuchet MS" w:cs="Trebuchet MS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8"/>
      <w:ind w:left="63"/>
      <w:outlineLvl w:val="2"/>
    </w:pPr>
    <w:rPr>
      <w:rFonts w:ascii="Trebuchet MS" w:hAnsi="Trebuchet MS" w:eastAsia="Trebuchet MS" w:cs="Trebuchet MS"/>
      <w:b/>
      <w:bCs/>
      <w:sz w:val="23"/>
      <w:szCs w:val="23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9"/>
      <w:ind w:left="367" w:hanging="291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2026-01-22T07:31:20Z</dcterms:created>
  <dcterms:modified xsi:type="dcterms:W3CDTF">2026-01-22T07:31:20Z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2026-01-22T00:00:00Z</vt:filetime>
  </property>
  <property fmtid="{D5CDD505-2E9C-101B-9397-08002B2CF9AE}" pid="5" name="Producer">
    <vt:lpwstr>Skia/PDF m121</vt:lpwstr>
  </property>
</Properties>
</file>