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C36531"/>
          <w:w w:val="110"/>
        </w:rPr>
        <w:t>SAM</w:t>
      </w:r>
      <w:r>
        <w:rPr>
          <w:color w:val="C36531"/>
          <w:spacing w:val="7"/>
          <w:w w:val="110"/>
        </w:rPr>
        <w:t> </w:t>
      </w:r>
      <w:r>
        <w:rPr>
          <w:color w:val="C36531"/>
          <w:spacing w:val="-2"/>
          <w:w w:val="105"/>
        </w:rPr>
        <w:t>WRIGHT</w:t>
      </w:r>
    </w:p>
    <w:p>
      <w:pPr>
        <w:pStyle w:val="Heading3"/>
      </w:pPr>
      <w:r>
        <w:rPr>
          <w:color w:val="232323"/>
          <w:spacing w:val="-4"/>
        </w:rPr>
        <w:t>Education</w:t>
      </w:r>
      <w:r>
        <w:rPr>
          <w:color w:val="232323"/>
          <w:spacing w:val="-17"/>
        </w:rPr>
        <w:t> </w:t>
      </w:r>
      <w:r>
        <w:rPr>
          <w:color w:val="232323"/>
          <w:spacing w:val="-4"/>
        </w:rPr>
        <w:t>IT</w:t>
      </w:r>
      <w:r>
        <w:rPr>
          <w:color w:val="232323"/>
          <w:spacing w:val="-20"/>
        </w:rPr>
        <w:t> </w:t>
      </w:r>
      <w:r>
        <w:rPr>
          <w:color w:val="232323"/>
          <w:spacing w:val="-4"/>
        </w:rPr>
        <w:t>Project</w:t>
      </w:r>
      <w:r>
        <w:rPr>
          <w:color w:val="232323"/>
          <w:spacing w:val="-14"/>
        </w:rPr>
        <w:t> </w:t>
      </w:r>
      <w:r>
        <w:rPr>
          <w:color w:val="232323"/>
          <w:spacing w:val="-4"/>
        </w:rPr>
        <w:t>Manager</w:t>
      </w:r>
    </w:p>
    <w:p>
      <w:pPr>
        <w:pStyle w:val="BodyText"/>
        <w:spacing w:before="24"/>
        <w:ind w:left="0"/>
        <w:rPr>
          <w:rFonts w:ascii="Trebuchet MS"/>
          <w:b/>
          <w:sz w:val="25"/>
        </w:rPr>
      </w:pPr>
    </w:p>
    <w:p>
      <w:pPr>
        <w:pStyle w:val="BodyText"/>
        <w:spacing w:line="285" w:lineRule="auto" w:before="1"/>
        <w:ind w:right="428"/>
      </w:pPr>
      <w:r>
        <w:rPr>
          <w:color w:val="232323"/>
          <w:w w:val="125"/>
        </w:rPr>
        <w:t>City, ST </w:t>
      </w:r>
      <w:hyperlink r:id="rId5">
        <w:r>
          <w:rPr>
            <w:color w:val="232323"/>
            <w:spacing w:val="-2"/>
            <w:w w:val="125"/>
          </w:rPr>
          <w:t>email@example.com</w:t>
        </w:r>
      </w:hyperlink>
    </w:p>
    <w:p>
      <w:pPr>
        <w:spacing w:line="255" w:lineRule="exact" w:before="0"/>
        <w:ind w:left="87" w:right="0" w:firstLine="0"/>
        <w:jc w:val="left"/>
        <w:rPr>
          <w:i/>
          <w:sz w:val="21"/>
        </w:rPr>
      </w:pPr>
      <w:r>
        <w:rPr>
          <w:i/>
          <w:color w:val="232323"/>
          <w:w w:val="130"/>
          <w:sz w:val="21"/>
        </w:rPr>
        <w:t>(000)</w:t>
      </w:r>
      <w:r>
        <w:rPr>
          <w:i/>
          <w:color w:val="232323"/>
          <w:spacing w:val="-4"/>
          <w:w w:val="130"/>
          <w:sz w:val="21"/>
        </w:rPr>
        <w:t> </w:t>
      </w:r>
      <w:r>
        <w:rPr>
          <w:i/>
          <w:color w:val="232323"/>
          <w:w w:val="130"/>
          <w:sz w:val="21"/>
        </w:rPr>
        <w:t>000-</w:t>
      </w:r>
      <w:r>
        <w:rPr>
          <w:i/>
          <w:color w:val="232323"/>
          <w:spacing w:val="-4"/>
          <w:w w:val="130"/>
          <w:sz w:val="21"/>
        </w:rPr>
        <w:t>0000</w:t>
      </w:r>
    </w:p>
    <w:p>
      <w:pPr>
        <w:pStyle w:val="BodyText"/>
        <w:spacing w:before="48"/>
      </w:pPr>
      <w:r>
        <w:rPr>
          <w:color w:val="232323"/>
          <w:spacing w:val="-2"/>
          <w:w w:val="130"/>
        </w:rPr>
        <w:t>LinkedIn</w:t>
      </w:r>
    </w:p>
    <w:p>
      <w:pPr>
        <w:pStyle w:val="BodyText"/>
        <w:spacing w:before="10"/>
        <w:ind w:left="0"/>
      </w:pPr>
      <w:r>
        <w:rPr/>
        <w:br w:type="column"/>
      </w:r>
      <w:r>
        <w:rPr/>
      </w:r>
    </w:p>
    <w:p>
      <w:pPr>
        <w:pStyle w:val="Heading4"/>
        <w:spacing w:line="285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2843668</wp:posOffset>
                </wp:positionH>
                <wp:positionV relativeFrom="paragraph">
                  <wp:posOffset>-130553</wp:posOffset>
                </wp:positionV>
                <wp:extent cx="4584065" cy="4889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58406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84065" h="48895">
                              <a:moveTo>
                                <a:pt x="4583703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4583703" y="0"/>
                              </a:lnTo>
                              <a:lnTo>
                                <a:pt x="4583703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3.910904pt;margin-top:-10.279831pt;width:360.921546pt;height:3.805851pt;mso-position-horizontal-relative:page;mso-position-vertical-relative:paragraph;z-index:15730176" id="docshape1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232323"/>
          <w:w w:val="130"/>
        </w:rPr>
        <w:t>Building educational success through thoughtful </w:t>
      </w:r>
      <w:r>
        <w:rPr>
          <w:color w:val="232323"/>
          <w:w w:val="130"/>
        </w:rPr>
        <w:t>tech </w:t>
      </w:r>
      <w:r>
        <w:rPr>
          <w:color w:val="232323"/>
          <w:spacing w:val="-2"/>
          <w:w w:val="130"/>
        </w:rPr>
        <w:t>leadership</w:t>
      </w:r>
    </w:p>
    <w:p>
      <w:pPr>
        <w:pStyle w:val="BodyText"/>
        <w:spacing w:line="285" w:lineRule="auto" w:before="75"/>
        <w:ind w:right="171"/>
      </w:pPr>
      <w:r>
        <w:rPr>
          <w:color w:val="232323"/>
          <w:w w:val="125"/>
        </w:rPr>
        <w:t>Dedicated IT Project Manager with 8 years of experience</w:t>
      </w:r>
      <w:r>
        <w:rPr>
          <w:color w:val="232323"/>
          <w:spacing w:val="40"/>
          <w:w w:val="125"/>
        </w:rPr>
        <w:t> </w:t>
      </w:r>
      <w:r>
        <w:rPr>
          <w:color w:val="232323"/>
          <w:w w:val="125"/>
        </w:rPr>
        <w:t>leading technology initiatives in school districts and higher education. Specializes in student information systems (SIS), remote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learning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tools,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classroom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technology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infrastructure.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660" w:bottom="280" w:left="141" w:right="283"/>
          <w:cols w:num="2" w:equalWidth="0">
            <w:col w:w="3497" w:space="905"/>
            <w:col w:w="7094"/>
          </w:cols>
        </w:sectPr>
      </w:pPr>
    </w:p>
    <w:p>
      <w:pPr>
        <w:pStyle w:val="BodyText"/>
        <w:spacing w:before="63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60" w:bottom="280" w:left="141" w:right="283"/>
        </w:sectPr>
      </w:pPr>
    </w:p>
    <w:p>
      <w:pPr>
        <w:pStyle w:val="Heading2"/>
        <w:spacing w:before="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145002</wp:posOffset>
                </wp:positionH>
                <wp:positionV relativeFrom="paragraph">
                  <wp:posOffset>-21372</wp:posOffset>
                </wp:positionV>
                <wp:extent cx="7282815" cy="4064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40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0640">
                              <a:moveTo>
                                <a:pt x="7282369" y="40278"/>
                              </a:moveTo>
                              <a:lnTo>
                                <a:pt x="0" y="40278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02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1.682871pt;width:573.414899pt;height:3.171543pt;mso-position-horizontal-relative:page;mso-position-vertical-relative:paragraph;z-index:15728640" id="docshape2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C36531"/>
          <w:spacing w:val="-10"/>
        </w:rPr>
        <w:t>Key </w:t>
      </w:r>
      <w:r>
        <w:rPr>
          <w:color w:val="C36531"/>
          <w:spacing w:val="-2"/>
        </w:rPr>
        <w:t>Skills</w:t>
      </w:r>
    </w:p>
    <w:p>
      <w:pPr>
        <w:pStyle w:val="BodyText"/>
        <w:spacing w:before="0"/>
        <w:ind w:left="0"/>
        <w:rPr>
          <w:rFonts w:ascii="Trebuchet MS"/>
          <w:b/>
        </w:rPr>
      </w:pPr>
      <w:r>
        <w:rPr/>
        <w:br w:type="column"/>
      </w:r>
      <w:r>
        <w:rPr>
          <w:rFonts w:ascii="Trebuchet MS"/>
          <w:b/>
        </w:rPr>
      </w:r>
    </w:p>
    <w:p>
      <w:pPr>
        <w:pStyle w:val="BodyText"/>
        <w:spacing w:before="103"/>
        <w:ind w:left="0"/>
        <w:rPr>
          <w:rFonts w:ascii="Trebuchet MS"/>
          <w:b/>
        </w:rPr>
      </w:pPr>
    </w:p>
    <w:p>
      <w:pPr>
        <w:pStyle w:val="BodyText"/>
        <w:spacing w:line="379" w:lineRule="auto" w:before="0"/>
        <w:ind w:right="475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145002</wp:posOffset>
                </wp:positionH>
                <wp:positionV relativeFrom="paragraph">
                  <wp:posOffset>54668</wp:posOffset>
                </wp:positionV>
                <wp:extent cx="1466215" cy="4889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055" y="8055"/>
                            <a:ext cx="14503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0340" h="40640">
                                <a:moveTo>
                                  <a:pt x="145002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50029" y="0"/>
                                </a:lnTo>
                                <a:lnTo>
                                  <a:pt x="145002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304617pt;width:115.45pt;height:3.85pt;mso-position-horizontal-relative:page;mso-position-vertical-relative:paragraph;z-index:15730688" id="docshapegroup3" coordorigin="228,86" coordsize="2309,77">
                <v:rect style="position:absolute;left:234;top:92;width:2297;height:64" id="docshape4" filled="false" stroked="true" strokeweight=".634309pt" strokecolor="#c36531">
                  <v:stroke dashstyle="solid"/>
                </v:rect>
                <v:rect style="position:absolute;left:241;top:98;width:2284;height:64" id="docshape5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145002</wp:posOffset>
                </wp:positionH>
                <wp:positionV relativeFrom="paragraph">
                  <wp:posOffset>312451</wp:posOffset>
                </wp:positionV>
                <wp:extent cx="1466215" cy="4889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55" y="8055"/>
                            <a:ext cx="11601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0145" h="40640">
                                <a:moveTo>
                                  <a:pt x="1160023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60023" y="0"/>
                                </a:lnTo>
                                <a:lnTo>
                                  <a:pt x="1160023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4.602489pt;width:115.45pt;height:3.85pt;mso-position-horizontal-relative:page;mso-position-vertical-relative:paragraph;z-index:15731200" id="docshapegroup6" coordorigin="228,492" coordsize="2309,77">
                <v:rect style="position:absolute;left:234;top:498;width:2297;height:64" id="docshape7" filled="false" stroked="true" strokeweight=".634309pt" strokecolor="#c36531">
                  <v:stroke dashstyle="solid"/>
                </v:rect>
                <v:rect style="position:absolute;left:241;top:504;width:1827;height:64" id="docshape8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570234</wp:posOffset>
                </wp:positionV>
                <wp:extent cx="1466215" cy="4889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11601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0145" h="40640">
                                <a:moveTo>
                                  <a:pt x="1160023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60023" y="0"/>
                                </a:lnTo>
                                <a:lnTo>
                                  <a:pt x="1160023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4.90036pt;width:115.45pt;height:3.85pt;mso-position-horizontal-relative:page;mso-position-vertical-relative:paragraph;z-index:15731712" id="docshapegroup9" coordorigin="228,898" coordsize="2309,77">
                <v:rect style="position:absolute;left:234;top:904;width:2297;height:64" id="docshape10" filled="false" stroked="true" strokeweight=".634309pt" strokecolor="#c36531">
                  <v:stroke dashstyle="solid"/>
                </v:rect>
                <v:rect style="position:absolute;left:241;top:910;width:1827;height:64" id="docshape11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30"/>
        </w:rPr>
        <w:t>EdTech platform deployment Learning</w:t>
      </w:r>
      <w:r>
        <w:rPr>
          <w:spacing w:val="-16"/>
          <w:w w:val="130"/>
        </w:rPr>
        <w:t> </w:t>
      </w:r>
      <w:r>
        <w:rPr>
          <w:w w:val="130"/>
        </w:rPr>
        <w:t>management</w:t>
      </w:r>
      <w:r>
        <w:rPr>
          <w:spacing w:val="-15"/>
          <w:w w:val="130"/>
        </w:rPr>
        <w:t> </w:t>
      </w:r>
      <w:r>
        <w:rPr>
          <w:w w:val="130"/>
        </w:rPr>
        <w:t>systems</w:t>
      </w:r>
      <w:r>
        <w:rPr>
          <w:spacing w:val="-16"/>
          <w:w w:val="130"/>
        </w:rPr>
        <w:t> </w:t>
      </w:r>
      <w:r>
        <w:rPr>
          <w:w w:val="130"/>
        </w:rPr>
        <w:t>(LMS) Network upgrades</w:t>
      </w:r>
    </w:p>
    <w:p>
      <w:pPr>
        <w:pStyle w:val="BodyText"/>
        <w:spacing w:line="379" w:lineRule="auto" w:before="3"/>
        <w:ind w:right="602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56436</wp:posOffset>
                </wp:positionV>
                <wp:extent cx="1466215" cy="4889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8705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40640">
                                <a:moveTo>
                                  <a:pt x="87001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70017" y="0"/>
                                </a:lnTo>
                                <a:lnTo>
                                  <a:pt x="87001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44384pt;width:115.45pt;height:3.85pt;mso-position-horizontal-relative:page;mso-position-vertical-relative:paragraph;z-index:15732224" id="docshapegroup12" coordorigin="228,89" coordsize="2309,77">
                <v:rect style="position:absolute;left:234;top:95;width:2297;height:64" id="docshape13" filled="false" stroked="true" strokeweight=".634309pt" strokecolor="#c36531">
                  <v:stroke dashstyle="solid"/>
                </v:rect>
                <v:rect style="position:absolute;left:241;top:101;width:1371;height:64" id="docshape14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314219</wp:posOffset>
                </wp:positionV>
                <wp:extent cx="1466215" cy="4889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8705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40640">
                                <a:moveTo>
                                  <a:pt x="87001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70017" y="0"/>
                                </a:lnTo>
                                <a:lnTo>
                                  <a:pt x="87001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4.741713pt;width:115.45pt;height:3.85pt;mso-position-horizontal-relative:page;mso-position-vertical-relative:paragraph;z-index:15732736" id="docshapegroup15" coordorigin="228,495" coordsize="2309,77">
                <v:rect style="position:absolute;left:234;top:501;width:2297;height:64" id="docshape16" filled="false" stroked="true" strokeweight=".634309pt" strokecolor="#c36531">
                  <v:stroke dashstyle="solid"/>
                </v:rect>
                <v:rect style="position:absolute;left:241;top:507;width:1371;height:64" id="docshape17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Remote</w:t>
      </w:r>
      <w:r>
        <w:rPr>
          <w:spacing w:val="-5"/>
          <w:w w:val="125"/>
        </w:rPr>
        <w:t> </w:t>
      </w:r>
      <w:r>
        <w:rPr>
          <w:w w:val="125"/>
        </w:rPr>
        <w:t>classroom</w:t>
      </w:r>
      <w:r>
        <w:rPr>
          <w:spacing w:val="-5"/>
          <w:w w:val="125"/>
        </w:rPr>
        <w:t> </w:t>
      </w:r>
      <w:r>
        <w:rPr>
          <w:w w:val="125"/>
        </w:rPr>
        <w:t>tools SIS implementation</w:t>
      </w:r>
    </w:p>
    <w:p>
      <w:pPr>
        <w:pStyle w:val="BodyText"/>
        <w:spacing w:before="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ragraph">
                  <wp:posOffset>55710</wp:posOffset>
                </wp:positionV>
                <wp:extent cx="1466215" cy="4889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055" y="8055"/>
                            <a:ext cx="58039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40640">
                                <a:moveTo>
                                  <a:pt x="580011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580011" y="0"/>
                                </a:lnTo>
                                <a:lnTo>
                                  <a:pt x="580011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386655pt;width:115.45pt;height:3.85pt;mso-position-horizontal-relative:page;mso-position-vertical-relative:paragraph;z-index:15733248" id="docshapegroup18" coordorigin="228,88" coordsize="2309,77">
                <v:rect style="position:absolute;left:234;top:94;width:2297;height:64" id="docshape19" filled="false" stroked="true" strokeweight=".634309pt" strokecolor="#c36531">
                  <v:stroke dashstyle="solid"/>
                </v:rect>
                <v:rect style="position:absolute;left:241;top:100;width:914;height:64" id="docshape20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Stakeholder</w:t>
      </w:r>
      <w:r>
        <w:rPr>
          <w:spacing w:val="13"/>
          <w:w w:val="130"/>
        </w:rPr>
        <w:t> </w:t>
      </w:r>
      <w:r>
        <w:rPr>
          <w:spacing w:val="-2"/>
          <w:w w:val="130"/>
        </w:rPr>
        <w:t>communication</w:t>
      </w:r>
    </w:p>
    <w:p>
      <w:pPr>
        <w:pStyle w:val="BodyText"/>
        <w:spacing w:after="0"/>
        <w:sectPr>
          <w:type w:val="continuous"/>
          <w:pgSz w:w="11920" w:h="16860"/>
          <w:pgMar w:top="660" w:bottom="280" w:left="141" w:right="283"/>
          <w:cols w:num="2" w:equalWidth="0">
            <w:col w:w="1346" w:space="1191"/>
            <w:col w:w="8959"/>
          </w:cols>
        </w:sectPr>
      </w:pPr>
    </w:p>
    <w:p>
      <w:pPr>
        <w:pStyle w:val="BodyText"/>
        <w:spacing w:before="100"/>
        <w:ind w:left="0"/>
        <w:rPr>
          <w:sz w:val="28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ragraph">
                  <wp:posOffset>-82763</wp:posOffset>
                </wp:positionV>
                <wp:extent cx="7282815" cy="4064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282815" cy="40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0640">
                              <a:moveTo>
                                <a:pt x="7282369" y="40278"/>
                              </a:moveTo>
                              <a:lnTo>
                                <a:pt x="0" y="40278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02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6.516848pt;width:573.414899pt;height:3.171543pt;mso-position-horizontal-relative:page;mso-position-vertical-relative:paragraph;z-index:15729152" id="docshape21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C36531"/>
          <w:spacing w:val="-2"/>
        </w:rPr>
        <w:t>Professional</w:t>
      </w:r>
      <w:r>
        <w:rPr>
          <w:color w:val="C36531"/>
          <w:spacing w:val="-9"/>
        </w:rPr>
        <w:t> </w:t>
      </w:r>
      <w:r>
        <w:rPr>
          <w:color w:val="C36531"/>
          <w:spacing w:val="-2"/>
        </w:rPr>
        <w:t>Experience</w:t>
      </w:r>
    </w:p>
    <w:p>
      <w:pPr>
        <w:pStyle w:val="Heading2"/>
        <w:spacing w:after="0"/>
        <w:sectPr>
          <w:type w:val="continuous"/>
          <w:pgSz w:w="11920" w:h="16860"/>
          <w:pgMar w:top="660" w:bottom="280" w:left="141" w:right="283"/>
        </w:sectPr>
      </w:pPr>
    </w:p>
    <w:p>
      <w:pPr>
        <w:pStyle w:val="BodyText"/>
        <w:spacing w:line="285" w:lineRule="auto" w:before="169"/>
        <w:ind w:right="38"/>
      </w:pPr>
      <w:r>
        <w:rPr>
          <w:spacing w:val="-2"/>
          <w:w w:val="125"/>
        </w:rPr>
        <w:t>September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2019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- Present</w:t>
      </w:r>
    </w:p>
    <w:p>
      <w:pPr>
        <w:tabs>
          <w:tab w:pos="3345" w:val="left" w:leader="none"/>
        </w:tabs>
        <w:spacing w:before="153"/>
        <w:ind w:left="87" w:right="0" w:firstLine="0"/>
        <w:jc w:val="left"/>
        <w:rPr>
          <w:i/>
          <w:sz w:val="21"/>
        </w:rPr>
      </w:pPr>
      <w:r>
        <w:rPr/>
        <w:br w:type="column"/>
      </w:r>
      <w:r>
        <w:rPr>
          <w:rFonts w:ascii="Trebuchet MS"/>
          <w:b/>
          <w:spacing w:val="-2"/>
          <w:w w:val="95"/>
          <w:sz w:val="23"/>
        </w:rPr>
        <w:t>Education</w:t>
      </w:r>
      <w:r>
        <w:rPr>
          <w:rFonts w:ascii="Trebuchet MS"/>
          <w:b/>
          <w:spacing w:val="-5"/>
          <w:sz w:val="23"/>
        </w:rPr>
        <w:t> </w:t>
      </w:r>
      <w:r>
        <w:rPr>
          <w:rFonts w:ascii="Trebuchet MS"/>
          <w:b/>
          <w:spacing w:val="-2"/>
          <w:w w:val="95"/>
          <w:sz w:val="23"/>
        </w:rPr>
        <w:t>IT</w:t>
      </w:r>
      <w:r>
        <w:rPr>
          <w:rFonts w:ascii="Trebuchet MS"/>
          <w:b/>
          <w:spacing w:val="-9"/>
          <w:w w:val="95"/>
          <w:sz w:val="23"/>
        </w:rPr>
        <w:t> </w:t>
      </w:r>
      <w:r>
        <w:rPr>
          <w:rFonts w:ascii="Trebuchet MS"/>
          <w:b/>
          <w:spacing w:val="-2"/>
          <w:w w:val="95"/>
          <w:sz w:val="23"/>
        </w:rPr>
        <w:t>Project</w:t>
      </w:r>
      <w:r>
        <w:rPr>
          <w:rFonts w:ascii="Trebuchet MS"/>
          <w:b/>
          <w:spacing w:val="-4"/>
          <w:sz w:val="23"/>
        </w:rPr>
        <w:t> </w:t>
      </w:r>
      <w:r>
        <w:rPr>
          <w:rFonts w:ascii="Trebuchet MS"/>
          <w:b/>
          <w:spacing w:val="-2"/>
          <w:w w:val="95"/>
          <w:sz w:val="23"/>
        </w:rPr>
        <w:t>Manager</w:t>
      </w:r>
      <w:r>
        <w:rPr>
          <w:rFonts w:ascii="Trebuchet MS"/>
          <w:b/>
          <w:sz w:val="23"/>
        </w:rPr>
        <w:tab/>
      </w:r>
      <w:r>
        <w:rPr>
          <w:i/>
          <w:spacing w:val="8"/>
          <w:w w:val="115"/>
          <w:sz w:val="21"/>
        </w:rPr>
        <w:t>BrightFuture</w:t>
      </w:r>
      <w:r>
        <w:rPr>
          <w:i/>
          <w:spacing w:val="42"/>
          <w:w w:val="115"/>
          <w:sz w:val="21"/>
        </w:rPr>
        <w:t> </w:t>
      </w:r>
      <w:r>
        <w:rPr>
          <w:i/>
          <w:spacing w:val="8"/>
          <w:w w:val="115"/>
          <w:sz w:val="21"/>
        </w:rPr>
        <w:t>Schools,</w:t>
      </w:r>
      <w:r>
        <w:rPr>
          <w:i/>
          <w:spacing w:val="42"/>
          <w:w w:val="115"/>
          <w:sz w:val="21"/>
        </w:rPr>
        <w:t> </w:t>
      </w:r>
      <w:r>
        <w:rPr>
          <w:i/>
          <w:spacing w:val="8"/>
          <w:w w:val="115"/>
          <w:sz w:val="21"/>
        </w:rPr>
        <w:t>Raleigh,</w:t>
      </w:r>
      <w:r>
        <w:rPr>
          <w:i/>
          <w:spacing w:val="42"/>
          <w:w w:val="115"/>
          <w:sz w:val="21"/>
        </w:rPr>
        <w:t> </w:t>
      </w:r>
      <w:r>
        <w:rPr>
          <w:i/>
          <w:spacing w:val="-5"/>
          <w:w w:val="115"/>
          <w:sz w:val="21"/>
        </w:rPr>
        <w:t>NC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111" w:after="0"/>
        <w:ind w:left="391" w:right="124" w:hanging="305"/>
        <w:jc w:val="left"/>
        <w:rPr>
          <w:sz w:val="21"/>
        </w:rPr>
      </w:pPr>
      <w:r>
        <w:rPr>
          <w:w w:val="125"/>
          <w:sz w:val="21"/>
        </w:rPr>
        <w:t>Led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full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deployment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of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a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new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SIS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30+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K-12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schools,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improving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data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accuracy by 40%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63" w:after="0"/>
        <w:ind w:left="391" w:right="11" w:hanging="305"/>
        <w:jc w:val="left"/>
        <w:rPr>
          <w:sz w:val="21"/>
        </w:rPr>
      </w:pPr>
      <w:r>
        <w:rPr>
          <w:w w:val="125"/>
          <w:sz w:val="21"/>
        </w:rPr>
        <w:t>Rolled out Google Classroom and Zoom integration during the remote </w:t>
      </w:r>
      <w:r>
        <w:rPr>
          <w:w w:val="125"/>
          <w:sz w:val="21"/>
        </w:rPr>
        <w:t>learning </w:t>
      </w:r>
      <w:r>
        <w:rPr>
          <w:spacing w:val="-2"/>
          <w:w w:val="125"/>
          <w:sz w:val="21"/>
        </w:rPr>
        <w:t>period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62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Trained</w:t>
      </w:r>
      <w:r>
        <w:rPr>
          <w:spacing w:val="-7"/>
          <w:w w:val="125"/>
          <w:sz w:val="21"/>
        </w:rPr>
        <w:t> </w:t>
      </w:r>
      <w:r>
        <w:rPr>
          <w:w w:val="125"/>
          <w:sz w:val="21"/>
        </w:rPr>
        <w:t>1,000+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educators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on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new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LMS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features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best</w:t>
      </w:r>
      <w:r>
        <w:rPr>
          <w:spacing w:val="-6"/>
          <w:w w:val="125"/>
          <w:sz w:val="21"/>
        </w:rPr>
        <w:t> </w:t>
      </w:r>
      <w:r>
        <w:rPr>
          <w:spacing w:val="-2"/>
          <w:w w:val="125"/>
          <w:sz w:val="21"/>
        </w:rPr>
        <w:t>practices</w:t>
      </w:r>
    </w:p>
    <w:p>
      <w:pPr>
        <w:pStyle w:val="ListParagraph"/>
        <w:spacing w:after="0" w:line="240" w:lineRule="auto"/>
        <w:jc w:val="left"/>
        <w:rPr>
          <w:sz w:val="21"/>
        </w:rPr>
        <w:sectPr>
          <w:type w:val="continuous"/>
          <w:pgSz w:w="11920" w:h="16860"/>
          <w:pgMar w:top="660" w:bottom="280" w:left="141" w:right="283"/>
          <w:cols w:num="2" w:equalWidth="0">
            <w:col w:w="2012" w:space="525"/>
            <w:col w:w="8959"/>
          </w:cols>
        </w:sectPr>
      </w:pPr>
    </w:p>
    <w:p>
      <w:pPr>
        <w:pStyle w:val="BodyText"/>
        <w:spacing w:before="7"/>
        <w:ind w:left="0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660" w:bottom="280" w:left="141" w:right="283"/>
        </w:sectPr>
      </w:pPr>
    </w:p>
    <w:p>
      <w:pPr>
        <w:pStyle w:val="BodyText"/>
        <w:spacing w:line="285" w:lineRule="auto" w:before="112"/>
        <w:ind w:right="38"/>
      </w:pPr>
      <w:r>
        <w:rPr>
          <w:w w:val="125"/>
        </w:rPr>
        <w:t>June</w:t>
      </w:r>
      <w:r>
        <w:rPr>
          <w:spacing w:val="-11"/>
          <w:w w:val="125"/>
        </w:rPr>
        <w:t> </w:t>
      </w:r>
      <w:r>
        <w:rPr>
          <w:w w:val="125"/>
        </w:rPr>
        <w:t>2015</w:t>
      </w:r>
      <w:r>
        <w:rPr>
          <w:spacing w:val="-11"/>
          <w:w w:val="125"/>
        </w:rPr>
        <w:t> </w:t>
      </w:r>
      <w:r>
        <w:rPr>
          <w:w w:val="125"/>
        </w:rPr>
        <w:t>-</w:t>
      </w:r>
      <w:r>
        <w:rPr>
          <w:spacing w:val="-11"/>
          <w:w w:val="125"/>
        </w:rPr>
        <w:t> </w:t>
      </w:r>
      <w:r>
        <w:rPr>
          <w:w w:val="125"/>
        </w:rPr>
        <w:t>August </w:t>
      </w:r>
      <w:r>
        <w:rPr>
          <w:spacing w:val="-4"/>
          <w:w w:val="125"/>
        </w:rPr>
        <w:t>2019</w:t>
      </w:r>
    </w:p>
    <w:p>
      <w:pPr>
        <w:tabs>
          <w:tab w:pos="2573" w:val="left" w:leader="none"/>
        </w:tabs>
        <w:spacing w:before="96"/>
        <w:ind w:left="87" w:right="0" w:firstLine="0"/>
        <w:jc w:val="left"/>
        <w:rPr>
          <w:i/>
          <w:sz w:val="21"/>
        </w:rPr>
      </w:pPr>
      <w:r>
        <w:rPr/>
        <w:br w:type="column"/>
      </w:r>
      <w:r>
        <w:rPr>
          <w:rFonts w:ascii="Trebuchet MS"/>
          <w:b/>
          <w:w w:val="95"/>
          <w:sz w:val="23"/>
        </w:rPr>
        <w:t>Technology</w:t>
      </w:r>
      <w:r>
        <w:rPr>
          <w:rFonts w:ascii="Trebuchet MS"/>
          <w:b/>
          <w:spacing w:val="-5"/>
          <w:w w:val="115"/>
          <w:sz w:val="23"/>
        </w:rPr>
        <w:t> </w:t>
      </w:r>
      <w:r>
        <w:rPr>
          <w:rFonts w:ascii="Trebuchet MS"/>
          <w:b/>
          <w:spacing w:val="-2"/>
          <w:w w:val="115"/>
          <w:sz w:val="23"/>
        </w:rPr>
        <w:t>Specialist</w:t>
      </w:r>
      <w:r>
        <w:rPr>
          <w:rFonts w:ascii="Trebuchet MS"/>
          <w:b/>
          <w:sz w:val="23"/>
        </w:rPr>
        <w:tab/>
      </w:r>
      <w:r>
        <w:rPr>
          <w:i/>
          <w:spacing w:val="2"/>
          <w:w w:val="120"/>
          <w:sz w:val="21"/>
        </w:rPr>
        <w:t>North</w:t>
      </w:r>
      <w:r>
        <w:rPr>
          <w:i/>
          <w:spacing w:val="48"/>
          <w:w w:val="120"/>
          <w:sz w:val="21"/>
        </w:rPr>
        <w:t> </w:t>
      </w:r>
      <w:r>
        <w:rPr>
          <w:i/>
          <w:spacing w:val="2"/>
          <w:w w:val="120"/>
          <w:sz w:val="21"/>
        </w:rPr>
        <w:t>Carolina</w:t>
      </w:r>
      <w:r>
        <w:rPr>
          <w:i/>
          <w:spacing w:val="49"/>
          <w:w w:val="120"/>
          <w:sz w:val="21"/>
        </w:rPr>
        <w:t> </w:t>
      </w:r>
      <w:r>
        <w:rPr>
          <w:i/>
          <w:spacing w:val="2"/>
          <w:w w:val="120"/>
          <w:sz w:val="21"/>
        </w:rPr>
        <w:t>Community</w:t>
      </w:r>
      <w:r>
        <w:rPr>
          <w:i/>
          <w:spacing w:val="48"/>
          <w:w w:val="120"/>
          <w:sz w:val="21"/>
        </w:rPr>
        <w:t> </w:t>
      </w:r>
      <w:r>
        <w:rPr>
          <w:i/>
          <w:spacing w:val="2"/>
          <w:w w:val="120"/>
          <w:sz w:val="21"/>
        </w:rPr>
        <w:t>College</w:t>
      </w:r>
      <w:r>
        <w:rPr>
          <w:i/>
          <w:spacing w:val="49"/>
          <w:w w:val="120"/>
          <w:sz w:val="21"/>
        </w:rPr>
        <w:t> </w:t>
      </w:r>
      <w:r>
        <w:rPr>
          <w:i/>
          <w:spacing w:val="2"/>
          <w:w w:val="120"/>
          <w:sz w:val="21"/>
        </w:rPr>
        <w:t>System,</w:t>
      </w:r>
      <w:r>
        <w:rPr>
          <w:i/>
          <w:spacing w:val="49"/>
          <w:w w:val="120"/>
          <w:sz w:val="21"/>
        </w:rPr>
        <w:t> </w:t>
      </w:r>
      <w:r>
        <w:rPr>
          <w:i/>
          <w:spacing w:val="2"/>
          <w:w w:val="120"/>
          <w:sz w:val="21"/>
        </w:rPr>
        <w:t>Raleigh,</w:t>
      </w:r>
      <w:r>
        <w:rPr>
          <w:i/>
          <w:spacing w:val="48"/>
          <w:w w:val="120"/>
          <w:sz w:val="21"/>
        </w:rPr>
        <w:t> </w:t>
      </w:r>
      <w:r>
        <w:rPr>
          <w:i/>
          <w:spacing w:val="-5"/>
          <w:w w:val="120"/>
          <w:sz w:val="21"/>
        </w:rPr>
        <w:t>NC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Supported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system-wide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LMS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upgrade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across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10</w:t>
      </w:r>
      <w:r>
        <w:rPr>
          <w:spacing w:val="4"/>
          <w:w w:val="125"/>
          <w:sz w:val="21"/>
        </w:rPr>
        <w:t> </w:t>
      </w:r>
      <w:r>
        <w:rPr>
          <w:spacing w:val="-2"/>
          <w:w w:val="125"/>
          <w:sz w:val="21"/>
        </w:rPr>
        <w:t>campuses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Developed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self-paced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tech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guides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students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1"/>
          <w:w w:val="125"/>
          <w:sz w:val="21"/>
        </w:rPr>
        <w:t> </w:t>
      </w:r>
      <w:r>
        <w:rPr>
          <w:spacing w:val="-2"/>
          <w:w w:val="125"/>
          <w:sz w:val="21"/>
        </w:rPr>
        <w:t>staff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Implemented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network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security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improvements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meet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FERPA</w:t>
      </w:r>
      <w:r>
        <w:rPr>
          <w:spacing w:val="17"/>
          <w:w w:val="125"/>
          <w:sz w:val="21"/>
        </w:rPr>
        <w:t> </w:t>
      </w:r>
      <w:r>
        <w:rPr>
          <w:spacing w:val="-2"/>
          <w:w w:val="125"/>
          <w:sz w:val="21"/>
        </w:rPr>
        <w:t>guidelines</w:t>
      </w:r>
    </w:p>
    <w:p>
      <w:pPr>
        <w:pStyle w:val="ListParagraph"/>
        <w:spacing w:after="0" w:line="240" w:lineRule="auto"/>
        <w:jc w:val="left"/>
        <w:rPr>
          <w:sz w:val="21"/>
        </w:rPr>
        <w:sectPr>
          <w:type w:val="continuous"/>
          <w:pgSz w:w="11920" w:h="16860"/>
          <w:pgMar w:top="660" w:bottom="280" w:left="141" w:right="283"/>
          <w:cols w:num="2" w:equalWidth="0">
            <w:col w:w="2156" w:space="381"/>
            <w:col w:w="8959"/>
          </w:cols>
        </w:sectPr>
      </w:pPr>
    </w:p>
    <w:p>
      <w:pPr>
        <w:pStyle w:val="Heading2"/>
        <w:spacing w:before="34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ragraph">
                  <wp:posOffset>133762</wp:posOffset>
                </wp:positionV>
                <wp:extent cx="7282815" cy="4064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282815" cy="40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0640">
                              <a:moveTo>
                                <a:pt x="7282369" y="40278"/>
                              </a:moveTo>
                              <a:lnTo>
                                <a:pt x="0" y="40278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02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532504pt;width:573.414899pt;height:3.171543pt;mso-position-horizontal-relative:page;mso-position-vertical-relative:paragraph;z-index:15729664" id="docshape22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C36531"/>
          <w:spacing w:val="-2"/>
        </w:rPr>
        <w:t>Education</w:t>
      </w:r>
    </w:p>
    <w:p>
      <w:pPr>
        <w:tabs>
          <w:tab w:pos="2624" w:val="left" w:leader="none"/>
          <w:tab w:pos="8782" w:val="left" w:leader="none"/>
        </w:tabs>
        <w:spacing w:line="283" w:lineRule="auto" w:before="153"/>
        <w:ind w:left="2624" w:right="608" w:hanging="2538"/>
        <w:jc w:val="left"/>
        <w:rPr>
          <w:sz w:val="21"/>
        </w:rPr>
      </w:pPr>
      <w:r>
        <w:rPr>
          <w:w w:val="115"/>
          <w:sz w:val="21"/>
        </w:rPr>
        <w:t>May </w:t>
      </w:r>
      <w:r>
        <w:rPr>
          <w:w w:val="105"/>
          <w:sz w:val="21"/>
        </w:rPr>
        <w:t>2014</w:t>
      </w:r>
      <w:r>
        <w:rPr>
          <w:sz w:val="21"/>
        </w:rPr>
        <w:tab/>
      </w:r>
      <w:r>
        <w:rPr>
          <w:rFonts w:ascii="Trebuchet MS"/>
          <w:b/>
          <w:sz w:val="23"/>
        </w:rPr>
        <w:t>Bachelor</w:t>
      </w:r>
      <w:r>
        <w:rPr>
          <w:rFonts w:ascii="Trebuchet MS"/>
          <w:b/>
          <w:spacing w:val="-6"/>
          <w:sz w:val="23"/>
        </w:rPr>
        <w:t> </w:t>
      </w:r>
      <w:r>
        <w:rPr>
          <w:rFonts w:ascii="Trebuchet MS"/>
          <w:b/>
          <w:sz w:val="23"/>
        </w:rPr>
        <w:t>of</w:t>
      </w:r>
      <w:r>
        <w:rPr>
          <w:rFonts w:ascii="Trebuchet MS"/>
          <w:b/>
          <w:spacing w:val="-6"/>
          <w:sz w:val="23"/>
        </w:rPr>
        <w:t> </w:t>
      </w:r>
      <w:r>
        <w:rPr>
          <w:rFonts w:ascii="Trebuchet MS"/>
          <w:b/>
          <w:sz w:val="23"/>
        </w:rPr>
        <w:t>Science</w:t>
      </w:r>
      <w:r>
        <w:rPr>
          <w:rFonts w:ascii="Trebuchet MS"/>
          <w:b/>
          <w:spacing w:val="-6"/>
          <w:sz w:val="23"/>
        </w:rPr>
        <w:t> </w:t>
      </w:r>
      <w:r>
        <w:rPr>
          <w:rFonts w:ascii="Trebuchet MS"/>
          <w:b/>
          <w:sz w:val="23"/>
        </w:rPr>
        <w:t>in</w:t>
      </w:r>
      <w:r>
        <w:rPr>
          <w:rFonts w:ascii="Trebuchet MS"/>
          <w:b/>
          <w:spacing w:val="-6"/>
          <w:sz w:val="23"/>
        </w:rPr>
        <w:t> </w:t>
      </w:r>
      <w:r>
        <w:rPr>
          <w:rFonts w:ascii="Trebuchet MS"/>
          <w:b/>
          <w:sz w:val="23"/>
        </w:rPr>
        <w:t>Financial</w:t>
      </w:r>
      <w:r>
        <w:rPr>
          <w:rFonts w:ascii="Trebuchet MS"/>
          <w:b/>
          <w:spacing w:val="-14"/>
          <w:sz w:val="23"/>
        </w:rPr>
        <w:t> </w:t>
      </w:r>
      <w:r>
        <w:rPr>
          <w:rFonts w:ascii="Trebuchet MS"/>
          <w:b/>
          <w:sz w:val="23"/>
        </w:rPr>
        <w:t>Technology</w:t>
      </w:r>
      <w:r>
        <w:rPr>
          <w:rFonts w:ascii="Trebuchet MS"/>
          <w:b/>
          <w:spacing w:val="-6"/>
          <w:sz w:val="23"/>
        </w:rPr>
        <w:t> </w:t>
      </w:r>
      <w:r>
        <w:rPr>
          <w:rFonts w:ascii="Trebuchet MS"/>
          <w:b/>
          <w:sz w:val="23"/>
        </w:rPr>
        <w:t>Management</w:t>
        <w:tab/>
      </w:r>
      <w:r>
        <w:rPr>
          <w:w w:val="115"/>
          <w:sz w:val="21"/>
        </w:rPr>
        <w:t>San Francisco </w:t>
      </w:r>
      <w:r>
        <w:rPr>
          <w:w w:val="115"/>
          <w:sz w:val="21"/>
        </w:rPr>
        <w:t>State University</w:t>
      </w:r>
      <w:r>
        <w:rPr>
          <w:spacing w:val="40"/>
          <w:w w:val="115"/>
          <w:sz w:val="21"/>
        </w:rPr>
        <w:t> </w:t>
      </w:r>
      <w:r>
        <w:rPr>
          <w:sz w:val="21"/>
        </w:rPr>
        <w:t>|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San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Francisco,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CA</w:t>
      </w:r>
    </w:p>
    <w:sectPr>
      <w:type w:val="continuous"/>
      <w:pgSz w:w="11920" w:h="16860"/>
      <w:pgMar w:top="66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5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11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67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22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7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34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90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45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1"/>
      <w:ind w:left="87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0"/>
      <w:ind w:left="87"/>
      <w:outlineLvl w:val="1"/>
    </w:pPr>
    <w:rPr>
      <w:rFonts w:ascii="Trebuchet MS" w:hAnsi="Trebuchet MS" w:eastAsia="Trebuchet MS" w:cs="Trebuchet MS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3"/>
      <w:ind w:left="87"/>
      <w:outlineLvl w:val="3"/>
    </w:pPr>
    <w:rPr>
      <w:rFonts w:ascii="Trebuchet MS" w:hAnsi="Trebuchet MS" w:eastAsia="Trebuchet MS" w:cs="Trebuchet MS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87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1"/>
      <w:ind w:left="391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2026-01-22T17:20:39Z</dcterms:created>
  <dcterms:modified xsi:type="dcterms:W3CDTF">2026-01-22T17:20:39Z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