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rPr>
          <w:rFonts w:ascii="Times New Roman"/>
          <w:sz w:val="5"/>
        </w:rPr>
      </w:pPr>
    </w:p>
    <w:p>
      <w:pPr>
        <w:spacing w:line="240" w:lineRule="auto"/>
        <w:ind w:left="8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4799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F98B78"/>
          <w:w w:val="105"/>
        </w:rPr>
        <w:t>SKYLER</w:t>
      </w:r>
      <w:r>
        <w:rPr>
          <w:color w:val="F98B78"/>
          <w:spacing w:val="-33"/>
          <w:w w:val="105"/>
        </w:rPr>
        <w:t> </w:t>
      </w:r>
      <w:r>
        <w:rPr>
          <w:color w:val="F98B78"/>
          <w:spacing w:val="-2"/>
          <w:w w:val="105"/>
        </w:rPr>
        <w:t>LEWIS</w:t>
      </w:r>
    </w:p>
    <w:p>
      <w:pPr>
        <w:pStyle w:val="Heading2"/>
        <w:spacing w:line="292" w:lineRule="auto" w:before="149"/>
      </w:pPr>
      <w:r>
        <w:rPr>
          <w:color w:val="232323"/>
          <w:spacing w:val="-2"/>
        </w:rPr>
        <w:t>Property</w:t>
      </w:r>
      <w:r>
        <w:rPr>
          <w:color w:val="232323"/>
          <w:spacing w:val="-17"/>
        </w:rPr>
        <w:t> </w:t>
      </w:r>
      <w:r>
        <w:rPr>
          <w:color w:val="232323"/>
          <w:spacing w:val="-2"/>
        </w:rPr>
        <w:t>Management Receptionist</w:t>
      </w:r>
    </w:p>
    <w:p>
      <w:pPr>
        <w:pStyle w:val="BodyText"/>
        <w:spacing w:line="285" w:lineRule="auto" w:before="253"/>
        <w:ind w:left="87" w:right="1506"/>
      </w:pPr>
      <w:r>
        <w:rPr>
          <w:color w:val="232323"/>
          <w:w w:val="130"/>
        </w:rPr>
        <w:t>City, ST </w:t>
      </w:r>
      <w:hyperlink r:id="rId6">
        <w:r>
          <w:rPr>
            <w:color w:val="232323"/>
            <w:spacing w:val="-2"/>
            <w:w w:val="125"/>
          </w:rPr>
          <w:t>email@email.com</w:t>
        </w:r>
      </w:hyperlink>
      <w:r>
        <w:rPr>
          <w:color w:val="232323"/>
          <w:spacing w:val="-2"/>
          <w:w w:val="125"/>
        </w:rPr>
        <w:t> </w:t>
      </w:r>
      <w:r>
        <w:rPr>
          <w:color w:val="232323"/>
          <w:spacing w:val="-2"/>
          <w:w w:val="130"/>
        </w:rPr>
        <w:t>000-000-0000</w:t>
      </w:r>
    </w:p>
    <w:p>
      <w:pPr>
        <w:pStyle w:val="BodyText"/>
        <w:spacing w:line="285" w:lineRule="auto" w:before="89"/>
        <w:ind w:left="87" w:right="114"/>
      </w:pPr>
      <w:r>
        <w:rPr/>
        <w:br w:type="column"/>
      </w:r>
      <w:r>
        <w:rPr>
          <w:color w:val="232323"/>
          <w:w w:val="125"/>
        </w:rPr>
        <w:t>Property Management Receptionist with three years of </w:t>
      </w:r>
      <w:r>
        <w:rPr>
          <w:color w:val="232323"/>
          <w:w w:val="125"/>
        </w:rPr>
        <w:t>experience supporting leasing teams, assisting residents, and managing</w:t>
      </w:r>
      <w:r>
        <w:rPr>
          <w:color w:val="232323"/>
          <w:spacing w:val="80"/>
          <w:w w:val="125"/>
        </w:rPr>
        <w:t> </w:t>
      </w:r>
      <w:r>
        <w:rPr>
          <w:color w:val="232323"/>
          <w:w w:val="125"/>
        </w:rPr>
        <w:t>service requests. Skilled at balancing administrative</w:t>
      </w:r>
      <w:r>
        <w:rPr>
          <w:color w:val="232323"/>
          <w:spacing w:val="80"/>
          <w:w w:val="125"/>
        </w:rPr>
        <w:t> </w:t>
      </w:r>
      <w:r>
        <w:rPr>
          <w:color w:val="232323"/>
          <w:w w:val="125"/>
        </w:rPr>
        <w:t>responsibilities with high-quality customer service.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141"/>
          <w:cols w:num="2" w:equalWidth="0">
            <w:col w:w="3550" w:space="700"/>
            <w:col w:w="7388"/>
          </w:cols>
        </w:sectPr>
      </w:pPr>
    </w:p>
    <w:p>
      <w:pPr>
        <w:pStyle w:val="BodyText"/>
        <w:spacing w:before="3"/>
        <w:rPr>
          <w:sz w:val="18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1" coordorigin="0,0" coordsize="11469,13">
                <v:rect style="position:absolute;left:0;top:0;width:11469;height:13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2"/>
      </w:pPr>
      <w:r>
        <w:rPr>
          <w:color w:val="F98B78"/>
          <w:spacing w:val="-4"/>
        </w:rPr>
        <w:t>Key</w:t>
      </w:r>
      <w:r>
        <w:rPr>
          <w:color w:val="F98B78"/>
          <w:spacing w:val="-1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2"/>
        <w:rPr>
          <w:rFonts w:ascii="Trebuchet MS"/>
          <w:b/>
          <w:sz w:val="17"/>
        </w:rPr>
      </w:pPr>
      <w:r>
        <w:rPr>
          <w:rFonts w:ascii="Trebuchet MS"/>
          <w:b/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145002</wp:posOffset>
            </wp:positionH>
            <wp:positionV relativeFrom="paragraph">
              <wp:posOffset>141982</wp:posOffset>
            </wp:positionV>
            <wp:extent cx="482917" cy="64389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7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145002</wp:posOffset>
            </wp:positionH>
            <wp:positionV relativeFrom="paragraph">
              <wp:posOffset>367542</wp:posOffset>
            </wp:positionV>
            <wp:extent cx="482917" cy="64389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7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145002</wp:posOffset>
            </wp:positionH>
            <wp:positionV relativeFrom="paragraph">
              <wp:posOffset>593102</wp:posOffset>
            </wp:positionV>
            <wp:extent cx="480060" cy="64007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145002</wp:posOffset>
                </wp:positionH>
                <wp:positionV relativeFrom="paragraph">
                  <wp:posOffset>818662</wp:posOffset>
                </wp:positionV>
                <wp:extent cx="483870" cy="64769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64.461639pt;width:38.1pt;height:5.1pt;mso-position-horizontal-relative:page;mso-position-vertical-relative:paragraph;z-index:-15726592;mso-wrap-distance-left:0;mso-wrap-distance-right:0" id="docshapegroup3" coordorigin="228,1289" coordsize="762,102">
                <v:shape style="position:absolute;left:228;top:1289;width:102;height:102" type="#_x0000_t75" id="docshape4" stroked="false">
                  <v:imagedata r:id="rId10" o:title=""/>
                </v:shape>
                <v:shape style="position:absolute;left:393;top:1289;width:102;height:102" type="#_x0000_t75" id="docshape5" stroked="false">
                  <v:imagedata r:id="rId10" o:title=""/>
                </v:shape>
                <v:shape style="position:absolute;left:558;top:1289;width:102;height:102" type="#_x0000_t75" id="docshape6" stroked="false">
                  <v:imagedata r:id="rId10" o:title=""/>
                </v:shape>
                <v:shape style="position:absolute;left:723;top:1289;width:102;height:102" type="#_x0000_t75" id="docshape7" stroked="false">
                  <v:imagedata r:id="rId11" o:title=""/>
                </v:shape>
                <v:shape style="position:absolute;left:888;top:1289;width:102;height:102" type="#_x0000_t75" id="docshape8" stroked="false">
                  <v:imagedata r:id="rId11" o:title=""/>
                </v:shape>
                <w10:wrap type="topAndBottom"/>
              </v:group>
            </w:pict>
          </mc:Fallback>
        </mc:AlternateContent>
      </w:r>
      <w:r>
        <w:rPr>
          <w:rFonts w:ascii="Trebuchet MS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145002</wp:posOffset>
                </wp:positionH>
                <wp:positionV relativeFrom="paragraph">
                  <wp:posOffset>1044222</wp:posOffset>
                </wp:positionV>
                <wp:extent cx="483870" cy="64769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82.222275pt;width:38.1pt;height:5.1pt;mso-position-horizontal-relative:page;mso-position-vertical-relative:paragraph;z-index:-15726080;mso-wrap-distance-left:0;mso-wrap-distance-right:0" id="docshapegroup9" coordorigin="228,1644" coordsize="762,102">
                <v:shape style="position:absolute;left:228;top:1644;width:102;height:102" type="#_x0000_t75" id="docshape10" stroked="false">
                  <v:imagedata r:id="rId12" o:title=""/>
                </v:shape>
                <v:shape style="position:absolute;left:393;top:1644;width:102;height:102" type="#_x0000_t75" id="docshape11" stroked="false">
                  <v:imagedata r:id="rId12" o:title=""/>
                </v:shape>
                <v:shape style="position:absolute;left:558;top:1644;width:102;height:102" type="#_x0000_t75" id="docshape12" stroked="false">
                  <v:imagedata r:id="rId13" o:title=""/>
                </v:shape>
                <v:shape style="position:absolute;left:723;top:1644;width:102;height:102" type="#_x0000_t75" id="docshape13" stroked="false">
                  <v:imagedata r:id="rId14" o:title=""/>
                </v:shape>
                <v:shape style="position:absolute;left:888;top:1644;width:102;height:102" type="#_x0000_t75" id="docshape14" stroked="false">
                  <v:imagedata r:id="rId1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Trebuchet MS"/>
          <w:b/>
          <w:sz w:val="19"/>
        </w:rPr>
      </w:pPr>
    </w:p>
    <w:p>
      <w:pPr>
        <w:pStyle w:val="BodyText"/>
        <w:rPr>
          <w:rFonts w:ascii="Trebuchet MS"/>
          <w:b/>
          <w:sz w:val="19"/>
        </w:rPr>
      </w:pPr>
    </w:p>
    <w:p>
      <w:pPr>
        <w:pStyle w:val="BodyText"/>
        <w:rPr>
          <w:rFonts w:ascii="Trebuchet MS"/>
          <w:b/>
          <w:sz w:val="19"/>
        </w:rPr>
      </w:pPr>
    </w:p>
    <w:p>
      <w:pPr>
        <w:pStyle w:val="BodyText"/>
        <w:rPr>
          <w:rFonts w:ascii="Trebuchet MS"/>
          <w:b/>
          <w:sz w:val="19"/>
        </w:rPr>
      </w:pPr>
    </w:p>
    <w:p>
      <w:pPr>
        <w:pStyle w:val="BodyText"/>
        <w:spacing w:before="21"/>
        <w:rPr>
          <w:rFonts w:ascii="Trebuchet MS"/>
          <w:b/>
          <w:sz w:val="20"/>
        </w:rPr>
      </w:pPr>
    </w:p>
    <w:p>
      <w:pPr>
        <w:spacing w:line="101" w:lineRule="exact"/>
        <w:ind w:left="87" w:right="0" w:firstLine="0"/>
        <w:rPr>
          <w:rFonts w:ascii="Trebuchet MS"/>
          <w:position w:val="-1"/>
          <w:sz w:val="10"/>
        </w:rPr>
      </w:pPr>
      <w:r>
        <w:rPr>
          <w:rFonts w:ascii="Trebuchet MS"/>
          <w:position w:val="-1"/>
          <w:sz w:val="10"/>
        </w:rPr>
        <mc:AlternateContent>
          <mc:Choice Requires="wps">
            <w:drawing>
              <wp:inline distT="0" distB="0" distL="0" distR="0">
                <wp:extent cx="483870" cy="64769"/>
                <wp:effectExtent l="0" t="0" r="0" b="1905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8.1pt;height:5.1pt;mso-position-horizontal-relative:char;mso-position-vertical-relative:line" id="docshapegroup15" coordorigin="0,0" coordsize="762,102">
                <v:shape style="position:absolute;left:0;top:0;width:102;height:102" type="#_x0000_t75" id="docshape16" stroked="false">
                  <v:imagedata r:id="rId12" o:title=""/>
                </v:shape>
                <v:shape style="position:absolute;left:164;top:0;width:102;height:102" type="#_x0000_t75" id="docshape17" stroked="false">
                  <v:imagedata r:id="rId12" o:title=""/>
                </v:shape>
                <v:shape style="position:absolute;left:329;top:0;width:102;height:102" type="#_x0000_t75" id="docshape18" stroked="false">
                  <v:imagedata r:id="rId14" o:title=""/>
                </v:shape>
                <v:shape style="position:absolute;left:494;top:0;width:102;height:102" type="#_x0000_t75" id="docshape19" stroked="false">
                  <v:imagedata r:id="rId14" o:title=""/>
                </v:shape>
                <v:shape style="position:absolute;left:659;top:0;width:102;height:102" type="#_x0000_t75" id="docshape20" stroked="false">
                  <v:imagedata r:id="rId14" o:title=""/>
                </v:shape>
              </v:group>
            </w:pict>
          </mc:Fallback>
        </mc:AlternateContent>
      </w:r>
      <w:r>
        <w:rPr>
          <w:rFonts w:ascii="Trebuchet MS"/>
          <w:position w:val="-1"/>
          <w:sz w:val="10"/>
        </w:rPr>
      </w:r>
    </w:p>
    <w:p>
      <w:pPr>
        <w:pStyle w:val="BodyText"/>
        <w:rPr>
          <w:rFonts w:ascii="Trebuchet MS"/>
          <w:b/>
          <w:sz w:val="5"/>
        </w:rPr>
      </w:pPr>
    </w:p>
    <w:p>
      <w:pPr>
        <w:pStyle w:val="BodyText"/>
        <w:spacing w:before="221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line="333" w:lineRule="auto" w:before="0"/>
        <w:ind w:left="87" w:right="6447"/>
      </w:pPr>
      <w:r>
        <w:rPr>
          <w:w w:val="130"/>
        </w:rPr>
        <w:t>Resident communication Appointment scheduling </w:t>
      </w:r>
      <w:r>
        <w:rPr>
          <w:w w:val="125"/>
        </w:rPr>
        <w:t>Service</w:t>
      </w:r>
      <w:r>
        <w:rPr>
          <w:spacing w:val="-4"/>
          <w:w w:val="125"/>
        </w:rPr>
        <w:t> </w:t>
      </w:r>
      <w:r>
        <w:rPr>
          <w:w w:val="125"/>
        </w:rPr>
        <w:t>request</w:t>
      </w:r>
      <w:r>
        <w:rPr>
          <w:spacing w:val="-4"/>
          <w:w w:val="125"/>
        </w:rPr>
        <w:t> </w:t>
      </w:r>
      <w:r>
        <w:rPr>
          <w:w w:val="125"/>
        </w:rPr>
        <w:t>coordination </w:t>
      </w:r>
      <w:r>
        <w:rPr>
          <w:w w:val="130"/>
        </w:rPr>
        <w:t>Ofice administration Customer service</w:t>
      </w:r>
    </w:p>
    <w:p>
      <w:pPr>
        <w:pStyle w:val="BodyText"/>
        <w:spacing w:line="251" w:lineRule="exact" w:before="0"/>
        <w:ind w:left="87"/>
      </w:pPr>
      <w:r>
        <w:rPr>
          <w:w w:val="125"/>
        </w:rPr>
        <w:t>Multi-line</w:t>
      </w:r>
      <w:r>
        <w:rPr>
          <w:spacing w:val="-1"/>
          <w:w w:val="125"/>
        </w:rPr>
        <w:t> </w:t>
      </w:r>
      <w:r>
        <w:rPr>
          <w:w w:val="125"/>
        </w:rPr>
        <w:t>phone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systems</w:t>
      </w:r>
    </w:p>
    <w:p>
      <w:pPr>
        <w:pStyle w:val="BodyText"/>
        <w:spacing w:after="0" w:line="251" w:lineRule="exact"/>
        <w:sectPr>
          <w:type w:val="continuous"/>
          <w:pgSz w:w="11920" w:h="16860"/>
          <w:pgMar w:top="660" w:bottom="280" w:left="141" w:right="141"/>
          <w:cols w:num="2" w:equalWidth="0">
            <w:col w:w="1236" w:space="541"/>
            <w:col w:w="9861"/>
          </w:cols>
        </w:sectPr>
      </w:pPr>
    </w:p>
    <w:p>
      <w:pPr>
        <w:pStyle w:val="BodyText"/>
        <w:spacing w:before="42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1" coordorigin="0,0" coordsize="11469,13">
                <v:rect style="position:absolute;left:0;top:0;width:11469;height:13" id="docshape22" filled="true" fillcolor="#f98b78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2"/>
      </w:pPr>
      <w:r>
        <w:rPr>
          <w:color w:val="F98B78"/>
        </w:rPr>
        <w:t>Professional </w:t>
      </w:r>
      <w:r>
        <w:rPr>
          <w:color w:val="F98B78"/>
          <w:spacing w:val="-2"/>
        </w:rPr>
        <w:t>Experience</w:t>
      </w:r>
    </w:p>
    <w:p>
      <w:pPr>
        <w:spacing w:before="166"/>
        <w:ind w:left="290" w:right="0" w:firstLine="0"/>
        <w:jc w:val="left"/>
        <w:rPr>
          <w:rFonts w:ascii="Trebuchet MS"/>
          <w:b/>
          <w:sz w:val="21"/>
        </w:rPr>
      </w:pPr>
      <w:r>
        <w:rPr>
          <w:rFonts w:ascii="Trebuchet MS"/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161114</wp:posOffset>
                </wp:positionH>
                <wp:positionV relativeFrom="paragraph">
                  <wp:posOffset>125871</wp:posOffset>
                </wp:positionV>
                <wp:extent cx="64769" cy="110363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64769" cy="1103630"/>
                          <a:chExt cx="64769" cy="110363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24167" y="56390"/>
                            <a:ext cx="8255" cy="10394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039494">
                                <a:moveTo>
                                  <a:pt x="8055" y="1039187"/>
                                </a:moveTo>
                                <a:lnTo>
                                  <a:pt x="0" y="1039187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039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918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9.911106pt;width:5.1pt;height:86.9pt;mso-position-horizontal-relative:page;mso-position-vertical-relative:paragraph;z-index:15733248" id="docshapegroup23" coordorigin="254,198" coordsize="102,1738">
                <v:rect style="position:absolute;left:291;top:287;width:13;height:1637" id="docshape24" filled="true" fillcolor="#f98b78" stroked="false">
                  <v:fill type="solid"/>
                </v:rect>
                <v:shape style="position:absolute;left:253;top:1834;width:102;height:102" type="#_x0000_t75" id="docshape25" stroked="false">
                  <v:imagedata r:id="rId15" o:title=""/>
                </v:shape>
                <v:shape style="position:absolute;left:253;top:198;width:102;height:102" type="#_x0000_t75" id="docshape26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sz w:val="21"/>
        </w:rPr>
        <w:t>Property</w:t>
      </w:r>
      <w:r>
        <w:rPr>
          <w:rFonts w:ascii="Trebuchet MS"/>
          <w:b/>
          <w:spacing w:val="-4"/>
          <w:sz w:val="21"/>
        </w:rPr>
        <w:t> </w:t>
      </w:r>
      <w:r>
        <w:rPr>
          <w:rFonts w:ascii="Trebuchet MS"/>
          <w:b/>
          <w:sz w:val="21"/>
        </w:rPr>
        <w:t>Management</w:t>
      </w:r>
      <w:r>
        <w:rPr>
          <w:rFonts w:ascii="Trebuchet MS"/>
          <w:b/>
          <w:spacing w:val="-3"/>
          <w:sz w:val="21"/>
        </w:rPr>
        <w:t> </w:t>
      </w:r>
      <w:r>
        <w:rPr>
          <w:rFonts w:ascii="Trebuchet MS"/>
          <w:b/>
          <w:spacing w:val="-2"/>
          <w:sz w:val="21"/>
        </w:rPr>
        <w:t>Receptionist</w:t>
      </w:r>
    </w:p>
    <w:p>
      <w:pPr>
        <w:pStyle w:val="BodyText"/>
        <w:spacing w:before="0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2"/>
        <w:rPr>
          <w:rFonts w:ascii="Trebuchet MS"/>
          <w:b/>
        </w:rPr>
      </w:pPr>
    </w:p>
    <w:p>
      <w:pPr>
        <w:spacing w:before="0"/>
        <w:ind w:left="7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SummitView</w:t>
      </w:r>
      <w:r>
        <w:rPr>
          <w:i/>
          <w:spacing w:val="56"/>
          <w:w w:val="120"/>
          <w:sz w:val="21"/>
        </w:rPr>
        <w:t> </w:t>
      </w:r>
      <w:r>
        <w:rPr>
          <w:i/>
          <w:w w:val="120"/>
          <w:sz w:val="21"/>
        </w:rPr>
        <w:t>Residential</w:t>
      </w:r>
      <w:r>
        <w:rPr>
          <w:i/>
          <w:spacing w:val="57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57"/>
          <w:w w:val="120"/>
          <w:sz w:val="21"/>
        </w:rPr>
        <w:t> </w:t>
      </w:r>
      <w:r>
        <w:rPr>
          <w:i/>
          <w:w w:val="120"/>
          <w:sz w:val="21"/>
        </w:rPr>
        <w:t>2022–</w:t>
      </w:r>
      <w:r>
        <w:rPr>
          <w:i/>
          <w:spacing w:val="-2"/>
          <w:w w:val="120"/>
          <w:sz w:val="21"/>
        </w:rPr>
        <w:t>Present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660" w:bottom="280" w:left="141" w:right="141"/>
          <w:cols w:num="2" w:equalWidth="0">
            <w:col w:w="3733" w:space="40"/>
            <w:col w:w="7865"/>
          </w:cols>
        </w:sectPr>
      </w:pP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Assist residents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with inquiries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track service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requests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with 95%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30"/>
          <w:sz w:val="21"/>
        </w:rPr>
        <w:t>Support</w:t>
      </w:r>
      <w:r>
        <w:rPr>
          <w:spacing w:val="-4"/>
          <w:w w:val="130"/>
          <w:sz w:val="21"/>
        </w:rPr>
        <w:t> </w:t>
      </w:r>
      <w:r>
        <w:rPr>
          <w:w w:val="130"/>
          <w:sz w:val="21"/>
        </w:rPr>
        <w:t>leasing</w:t>
      </w:r>
      <w:r>
        <w:rPr>
          <w:spacing w:val="-4"/>
          <w:w w:val="130"/>
          <w:sz w:val="21"/>
        </w:rPr>
        <w:t> </w:t>
      </w:r>
      <w:r>
        <w:rPr>
          <w:w w:val="130"/>
          <w:sz w:val="21"/>
        </w:rPr>
        <w:t>agents</w:t>
      </w:r>
      <w:r>
        <w:rPr>
          <w:spacing w:val="-3"/>
          <w:w w:val="130"/>
          <w:sz w:val="21"/>
        </w:rPr>
        <w:t> </w:t>
      </w:r>
      <w:r>
        <w:rPr>
          <w:w w:val="130"/>
          <w:sz w:val="21"/>
        </w:rPr>
        <w:t>by</w:t>
      </w:r>
      <w:r>
        <w:rPr>
          <w:spacing w:val="-4"/>
          <w:w w:val="130"/>
          <w:sz w:val="21"/>
        </w:rPr>
        <w:t> </w:t>
      </w:r>
      <w:r>
        <w:rPr>
          <w:w w:val="130"/>
          <w:sz w:val="21"/>
        </w:rPr>
        <w:t>managing</w:t>
      </w:r>
      <w:r>
        <w:rPr>
          <w:spacing w:val="-3"/>
          <w:w w:val="130"/>
          <w:sz w:val="21"/>
        </w:rPr>
        <w:t> </w:t>
      </w:r>
      <w:r>
        <w:rPr>
          <w:w w:val="130"/>
          <w:sz w:val="21"/>
        </w:rPr>
        <w:t>appointment</w:t>
      </w:r>
      <w:r>
        <w:rPr>
          <w:spacing w:val="-4"/>
          <w:w w:val="130"/>
          <w:sz w:val="21"/>
        </w:rPr>
        <w:t> </w:t>
      </w:r>
      <w:r>
        <w:rPr>
          <w:spacing w:val="-2"/>
          <w:w w:val="130"/>
          <w:sz w:val="21"/>
        </w:rPr>
        <w:t>calendars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Improve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communication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turnaround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times</w:t>
      </w:r>
      <w:r>
        <w:rPr>
          <w:spacing w:val="18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8"/>
          <w:w w:val="125"/>
          <w:sz w:val="21"/>
        </w:rPr>
        <w:t> </w:t>
      </w:r>
      <w:r>
        <w:rPr>
          <w:spacing w:val="-5"/>
          <w:w w:val="125"/>
          <w:sz w:val="21"/>
        </w:rPr>
        <w:t>15%</w:t>
      </w:r>
    </w:p>
    <w:p>
      <w:pPr>
        <w:pStyle w:val="BodyText"/>
        <w:spacing w:before="20"/>
      </w:pPr>
    </w:p>
    <w:p>
      <w:pPr>
        <w:spacing w:before="0"/>
        <w:ind w:left="290" w:right="0" w:firstLine="0"/>
        <w:jc w:val="left"/>
        <w:rPr>
          <w:i/>
          <w:sz w:val="21"/>
        </w:rPr>
      </w:pPr>
      <w:r>
        <w:rPr>
          <w:rFonts w:ascii="Trebuchet MS" w:hAnsi="Trebuchet MS"/>
          <w:b/>
          <w:w w:val="115"/>
          <w:sz w:val="21"/>
        </w:rPr>
        <w:t>Front</w:t>
      </w:r>
      <w:r>
        <w:rPr>
          <w:rFonts w:ascii="Trebuchet MS" w:hAnsi="Trebuchet MS"/>
          <w:b/>
          <w:spacing w:val="-20"/>
          <w:w w:val="115"/>
          <w:sz w:val="21"/>
        </w:rPr>
        <w:t> </w:t>
      </w:r>
      <w:r>
        <w:rPr>
          <w:rFonts w:ascii="Trebuchet MS" w:hAnsi="Trebuchet MS"/>
          <w:b/>
          <w:w w:val="115"/>
          <w:sz w:val="21"/>
        </w:rPr>
        <w:t>Desk</w:t>
      </w:r>
      <w:r>
        <w:rPr>
          <w:rFonts w:ascii="Trebuchet MS" w:hAnsi="Trebuchet MS"/>
          <w:b/>
          <w:spacing w:val="-19"/>
          <w:w w:val="115"/>
          <w:sz w:val="21"/>
        </w:rPr>
        <w:t> </w:t>
      </w:r>
      <w:r>
        <w:rPr>
          <w:rFonts w:ascii="Trebuchet MS" w:hAnsi="Trebuchet MS"/>
          <w:b/>
          <w:w w:val="115"/>
          <w:sz w:val="21"/>
        </w:rPr>
        <w:t>Associate</w:t>
      </w:r>
      <w:r>
        <w:rPr>
          <w:rFonts w:ascii="Trebuchet MS" w:hAnsi="Trebuchet MS"/>
          <w:b/>
          <w:spacing w:val="20"/>
          <w:w w:val="120"/>
          <w:sz w:val="21"/>
        </w:rPr>
        <w:t> </w:t>
      </w:r>
      <w:r>
        <w:rPr>
          <w:i/>
          <w:w w:val="120"/>
          <w:sz w:val="21"/>
        </w:rPr>
        <w:t>Lakeside</w:t>
      </w:r>
      <w:r>
        <w:rPr>
          <w:i/>
          <w:spacing w:val="-4"/>
          <w:w w:val="120"/>
          <w:sz w:val="21"/>
        </w:rPr>
        <w:t> </w:t>
      </w:r>
      <w:r>
        <w:rPr>
          <w:i/>
          <w:w w:val="115"/>
          <w:sz w:val="21"/>
        </w:rPr>
        <w:t>Property</w:t>
      </w:r>
      <w:r>
        <w:rPr>
          <w:i/>
          <w:spacing w:val="-2"/>
          <w:w w:val="115"/>
          <w:sz w:val="21"/>
        </w:rPr>
        <w:t> </w:t>
      </w:r>
      <w:r>
        <w:rPr>
          <w:i/>
          <w:w w:val="115"/>
          <w:sz w:val="21"/>
        </w:rPr>
        <w:t>Group</w:t>
      </w:r>
      <w:r>
        <w:rPr>
          <w:i/>
          <w:spacing w:val="-3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-2"/>
          <w:w w:val="115"/>
          <w:sz w:val="21"/>
        </w:rPr>
        <w:t> </w:t>
      </w:r>
      <w:r>
        <w:rPr>
          <w:i/>
          <w:w w:val="115"/>
          <w:sz w:val="21"/>
        </w:rPr>
        <w:t>2020–</w:t>
      </w:r>
      <w:r>
        <w:rPr>
          <w:i/>
          <w:spacing w:val="-4"/>
          <w:w w:val="115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Handled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inquiries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from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prospective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tenants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maintained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visitor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records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administrative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staff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document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organization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145002</wp:posOffset>
                </wp:positionH>
                <wp:positionV relativeFrom="paragraph">
                  <wp:posOffset>133789</wp:posOffset>
                </wp:positionV>
                <wp:extent cx="7282815" cy="8255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34596pt;width:573.414899pt;height:.634309pt;mso-position-horizontal-relative:page;mso-position-vertical-relative:paragraph;z-index:-15724544;mso-wrap-distance-left:0;mso-wrap-distance-right:0" id="docshape27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44"/>
      </w:pPr>
      <w:r>
        <w:rPr>
          <w:color w:val="F98B78"/>
          <w:spacing w:val="-2"/>
        </w:rPr>
        <w:t>Education</w:t>
      </w:r>
    </w:p>
    <w:p>
      <w:pPr>
        <w:spacing w:before="163"/>
        <w:ind w:left="112" w:right="0" w:firstLine="0"/>
        <w:jc w:val="left"/>
        <w:rPr>
          <w:sz w:val="21"/>
        </w:rPr>
      </w:pPr>
      <w:r>
        <w:rPr>
          <w:position w:val="6"/>
        </w:rPr>
        <w:drawing>
          <wp:inline distT="0" distB="0" distL="0" distR="0">
            <wp:extent cx="64445" cy="64445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pacing w:val="38"/>
          <w:sz w:val="20"/>
        </w:rPr>
        <w:t> </w:t>
      </w:r>
      <w:r>
        <w:rPr>
          <w:rFonts w:ascii="Trebuchet MS"/>
          <w:b/>
          <w:sz w:val="21"/>
        </w:rPr>
        <w:t>Associate</w:t>
      </w:r>
      <w:r>
        <w:rPr>
          <w:rFonts w:ascii="Trebuchet MS"/>
          <w:b/>
          <w:spacing w:val="-2"/>
          <w:sz w:val="21"/>
        </w:rPr>
        <w:t> </w:t>
      </w:r>
      <w:r>
        <w:rPr>
          <w:rFonts w:ascii="Trebuchet MS"/>
          <w:b/>
          <w:sz w:val="21"/>
        </w:rPr>
        <w:t>Degree</w:t>
      </w:r>
      <w:r>
        <w:rPr>
          <w:rFonts w:ascii="Trebuchet MS"/>
          <w:b/>
          <w:spacing w:val="-2"/>
          <w:sz w:val="21"/>
        </w:rPr>
        <w:t> </w:t>
      </w:r>
      <w:r>
        <w:rPr>
          <w:rFonts w:ascii="Trebuchet MS"/>
          <w:b/>
          <w:sz w:val="21"/>
        </w:rPr>
        <w:t>in</w:t>
      </w:r>
      <w:r>
        <w:rPr>
          <w:rFonts w:ascii="Trebuchet MS"/>
          <w:b/>
          <w:spacing w:val="-2"/>
          <w:sz w:val="21"/>
        </w:rPr>
        <w:t> </w:t>
      </w:r>
      <w:r>
        <w:rPr>
          <w:rFonts w:ascii="Trebuchet MS"/>
          <w:b/>
          <w:sz w:val="21"/>
        </w:rPr>
        <w:t>Hospitality</w:t>
      </w:r>
      <w:r>
        <w:rPr>
          <w:rFonts w:ascii="Trebuchet MS"/>
          <w:b/>
          <w:spacing w:val="-2"/>
          <w:sz w:val="21"/>
        </w:rPr>
        <w:t> </w:t>
      </w:r>
      <w:r>
        <w:rPr>
          <w:rFonts w:ascii="Trebuchet MS"/>
          <w:b/>
          <w:sz w:val="21"/>
        </w:rPr>
        <w:t>Services</w:t>
      </w:r>
      <w:r>
        <w:rPr>
          <w:rFonts w:ascii="Trebuchet MS"/>
          <w:b/>
          <w:spacing w:val="67"/>
          <w:sz w:val="21"/>
        </w:rPr>
        <w:t> </w:t>
      </w:r>
      <w:r>
        <w:rPr>
          <w:sz w:val="21"/>
        </w:rPr>
        <w:t>2020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1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87"/>
      <w:outlineLvl w:val="1"/>
    </w:pPr>
    <w:rPr>
      <w:rFonts w:ascii="Trebuchet MS" w:hAnsi="Trebuchet MS" w:eastAsia="Trebuchet MS" w:cs="Trebuchet MS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7"/>
      <w:ind w:left="87"/>
      <w:outlineLvl w:val="2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594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2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2026-01-20T16:31:05Z</dcterms:created>
  <dcterms:modified xsi:type="dcterms:W3CDTF">2026-01-20T16:31:05Z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