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87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00BCA2"/>
          <w:sz w:val="70"/>
        </w:rPr>
        <w:t>Shawn</w:t>
      </w:r>
      <w:r>
        <w:rPr>
          <w:rFonts w:ascii="Arial"/>
          <w:b/>
          <w:color w:val="00BCA2"/>
          <w:spacing w:val="-20"/>
          <w:sz w:val="70"/>
        </w:rPr>
        <w:t> </w:t>
      </w:r>
      <w:r>
        <w:rPr>
          <w:rFonts w:ascii="Microsoft Sans Serif"/>
          <w:color w:val="00BCA2"/>
          <w:spacing w:val="-4"/>
          <w:sz w:val="70"/>
        </w:rPr>
        <w:t>White</w:t>
      </w:r>
    </w:p>
    <w:p>
      <w:pPr>
        <w:pStyle w:val="Heading1"/>
        <w:spacing w:before="177"/>
        <w:ind w:left="873"/>
      </w:pPr>
      <w:r>
        <w:rPr>
          <w:color w:val="00BCA2"/>
          <w:w w:val="105"/>
        </w:rPr>
        <w:t>Medical</w:t>
      </w:r>
      <w:r>
        <w:rPr>
          <w:color w:val="00BCA2"/>
          <w:spacing w:val="13"/>
          <w:w w:val="105"/>
        </w:rPr>
        <w:t> </w:t>
      </w:r>
      <w:r>
        <w:rPr>
          <w:color w:val="00BCA2"/>
          <w:spacing w:val="-2"/>
          <w:w w:val="105"/>
        </w:rPr>
        <w:t>Assistant</w:t>
      </w:r>
    </w:p>
    <w:p>
      <w:pPr>
        <w:spacing w:before="170"/>
        <w:ind w:left="873" w:right="0" w:firstLine="0"/>
        <w:jc w:val="left"/>
        <w:rPr>
          <w:b/>
          <w:sz w:val="16"/>
        </w:rPr>
      </w:pPr>
      <w:r>
        <w:rPr>
          <w:b/>
          <w:w w:val="130"/>
          <w:sz w:val="16"/>
        </w:rPr>
        <w:t>Medical</w:t>
      </w:r>
      <w:r>
        <w:rPr>
          <w:b/>
          <w:spacing w:val="33"/>
          <w:w w:val="130"/>
          <w:sz w:val="16"/>
        </w:rPr>
        <w:t> </w:t>
      </w:r>
      <w:r>
        <w:rPr>
          <w:b/>
          <w:w w:val="130"/>
          <w:sz w:val="16"/>
        </w:rPr>
        <w:t>Assistant</w:t>
      </w:r>
      <w:r>
        <w:rPr>
          <w:b/>
          <w:spacing w:val="33"/>
          <w:w w:val="130"/>
          <w:sz w:val="16"/>
        </w:rPr>
        <w:t> </w:t>
      </w:r>
      <w:r>
        <w:rPr>
          <w:b/>
          <w:w w:val="130"/>
          <w:sz w:val="16"/>
        </w:rPr>
        <w:t>with</w:t>
      </w:r>
      <w:r>
        <w:rPr>
          <w:b/>
          <w:spacing w:val="33"/>
          <w:w w:val="130"/>
          <w:sz w:val="16"/>
        </w:rPr>
        <w:t> </w:t>
      </w:r>
      <w:r>
        <w:rPr>
          <w:b/>
          <w:w w:val="130"/>
          <w:sz w:val="16"/>
        </w:rPr>
        <w:t>clinical</w:t>
      </w:r>
      <w:r>
        <w:rPr>
          <w:b/>
          <w:spacing w:val="34"/>
          <w:w w:val="130"/>
          <w:sz w:val="16"/>
        </w:rPr>
        <w:t> </w:t>
      </w:r>
      <w:r>
        <w:rPr>
          <w:b/>
          <w:w w:val="130"/>
          <w:sz w:val="16"/>
        </w:rPr>
        <w:t>and</w:t>
      </w:r>
      <w:r>
        <w:rPr>
          <w:b/>
          <w:spacing w:val="33"/>
          <w:w w:val="130"/>
          <w:sz w:val="16"/>
        </w:rPr>
        <w:t> </w:t>
      </w:r>
      <w:r>
        <w:rPr>
          <w:b/>
          <w:w w:val="130"/>
          <w:sz w:val="16"/>
        </w:rPr>
        <w:t>front-office</w:t>
      </w:r>
      <w:r>
        <w:rPr>
          <w:b/>
          <w:spacing w:val="33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experience</w:t>
      </w:r>
    </w:p>
    <w:p>
      <w:pPr>
        <w:spacing w:line="259" w:lineRule="auto" w:before="15"/>
        <w:ind w:left="873" w:right="724" w:firstLine="0"/>
        <w:jc w:val="left"/>
        <w:rPr>
          <w:sz w:val="16"/>
        </w:rPr>
      </w:pPr>
      <w:r>
        <w:rPr>
          <w:w w:val="125"/>
          <w:sz w:val="16"/>
        </w:rPr>
        <w:t>Five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years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of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experience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supporting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physicians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in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outpatient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clinics.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Proficient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in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EHR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systems,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vital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sign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collection, basic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lab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procedures,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scheduling.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Maintain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calm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demeanor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to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ensure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seamless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patient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flow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timely </w:t>
      </w:r>
      <w:r>
        <w:rPr>
          <w:spacing w:val="-2"/>
          <w:w w:val="125"/>
          <w:sz w:val="16"/>
        </w:rPr>
        <w:t>documentation.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Heading1"/>
        <w:spacing w:before="1"/>
        <w:ind w:left="81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-92247</wp:posOffset>
                </wp:positionV>
                <wp:extent cx="2324100" cy="4381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00BCA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26361pt;width:183pt;height:34.5pt;mso-position-horizontal-relative:page;mso-position-vertical-relative:paragraph;z-index:15730176" type="#_x0000_t202" id="docshape1" filled="true" fillcolor="#00bca2" stroked="false">
                <v:textbox inset="0,0,0,0">
                  <w:txbxContent>
                    <w:p>
                      <w:pPr>
                        <w:pStyle w:val="BodyText"/>
                        <w:spacing w:before="16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0BCA2"/>
        </w:rPr>
        <w:t>PROFESSIONAL</w:t>
      </w:r>
      <w:r>
        <w:rPr>
          <w:color w:val="00BCA2"/>
          <w:spacing w:val="29"/>
        </w:rPr>
        <w:t> </w:t>
      </w:r>
      <w:r>
        <w:rPr>
          <w:color w:val="00BCA2"/>
          <w:spacing w:val="-2"/>
        </w:rPr>
        <w:t>EXPERIENCE</w:t>
      </w:r>
    </w:p>
    <w:p>
      <w:pPr>
        <w:pStyle w:val="BodyText"/>
        <w:spacing w:before="51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860" w:bottom="280" w:left="0" w:right="141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5"/>
        <w:rPr>
          <w:rFonts w:ascii="Arial"/>
          <w:b/>
        </w:rPr>
      </w:pPr>
    </w:p>
    <w:p>
      <w:pPr>
        <w:pStyle w:val="BodyText"/>
        <w:spacing w:line="215" w:lineRule="exact"/>
        <w:ind w:left="1078"/>
      </w:pPr>
      <w:r>
        <w:rPr>
          <w:w w:val="130"/>
        </w:rPr>
        <w:t>(000)</w:t>
      </w:r>
      <w:r>
        <w:rPr>
          <w:spacing w:val="-9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line="252" w:lineRule="auto" w:before="108"/>
        <w:ind w:left="1078" w:right="1537"/>
      </w:pPr>
      <w:r>
        <w:rPr/>
        <w:br w:type="column"/>
      </w:r>
      <w:r>
        <w:rPr>
          <w:w w:val="120"/>
        </w:rPr>
        <w:t>Medical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Ridgewood</w:t>
      </w:r>
      <w:r>
        <w:rPr>
          <w:spacing w:val="40"/>
          <w:w w:val="120"/>
        </w:rPr>
        <w:t> </w:t>
      </w:r>
      <w:r>
        <w:rPr>
          <w:w w:val="120"/>
        </w:rPr>
        <w:t>Family</w:t>
      </w:r>
      <w:r>
        <w:rPr>
          <w:spacing w:val="40"/>
          <w:w w:val="120"/>
        </w:rPr>
        <w:t> </w:t>
      </w:r>
      <w:r>
        <w:rPr>
          <w:w w:val="120"/>
        </w:rPr>
        <w:t>Practice,</w:t>
      </w:r>
      <w:r>
        <w:rPr>
          <w:spacing w:val="40"/>
          <w:w w:val="120"/>
        </w:rPr>
        <w:t> </w:t>
      </w:r>
      <w:r>
        <w:rPr>
          <w:w w:val="120"/>
        </w:rPr>
        <w:t>Atlanta,</w:t>
      </w:r>
      <w:r>
        <w:rPr>
          <w:spacing w:val="40"/>
          <w:w w:val="120"/>
        </w:rPr>
        <w:t> </w:t>
      </w:r>
      <w:r>
        <w:rPr>
          <w:w w:val="120"/>
        </w:rPr>
        <w:t>GA</w:t>
      </w:r>
      <w:r>
        <w:rPr>
          <w:spacing w:val="40"/>
          <w:w w:val="120"/>
        </w:rPr>
        <w:t> </w:t>
      </w:r>
      <w:r>
        <w:rPr>
          <w:position w:val="1"/>
        </w:rPr>
        <w:t>| </w:t>
      </w:r>
      <w:r>
        <w:rPr>
          <w:w w:val="120"/>
        </w:rPr>
        <w:t>June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860" w:bottom="280" w:left="0" w:right="141"/>
          <w:cols w:num="2" w:equalWidth="0">
            <w:col w:w="2594" w:space="791"/>
            <w:col w:w="8394"/>
          </w:cols>
        </w:sectPr>
      </w:pPr>
    </w:p>
    <w:p>
      <w:pPr>
        <w:pStyle w:val="BodyText"/>
        <w:spacing w:before="210"/>
      </w:pPr>
    </w:p>
    <w:p>
      <w:pPr>
        <w:pStyle w:val="BodyText"/>
        <w:spacing w:line="720" w:lineRule="auto"/>
        <w:ind w:left="1078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spacing w:val="-2"/>
          <w:w w:val="130"/>
        </w:rPr>
        <w:t>LinkedIn</w:t>
      </w:r>
    </w:p>
    <w:p>
      <w:pPr>
        <w:pStyle w:val="BodyText"/>
        <w:spacing w:line="191" w:lineRule="exact"/>
        <w:ind w:left="1078"/>
      </w:pP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3" w:lineRule="auto" w:before="28" w:after="0"/>
        <w:ind w:left="1375" w:right="116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Prepare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exam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rooms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assist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with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minor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procedures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for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practice </w:t>
      </w:r>
      <w:r>
        <w:rPr>
          <w:w w:val="125"/>
          <w:sz w:val="18"/>
        </w:rPr>
        <w:t>seeing over 60 patients daily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66" w:after="0"/>
        <w:ind w:left="1375" w:right="433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Obtain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vitals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complete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intake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interviews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assist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the physician's efficiency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6" w:lineRule="auto" w:before="56" w:after="0"/>
        <w:ind w:left="1375" w:right="170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Document care accurately in Epic EHR and ensure compliance with billing requirements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60" w:bottom="280" w:left="0" w:right="141"/>
          <w:cols w:num="2" w:equalWidth="0">
            <w:col w:w="3085" w:space="616"/>
            <w:col w:w="8078"/>
          </w:cols>
        </w:sectPr>
      </w:pPr>
    </w:p>
    <w:p>
      <w:pPr>
        <w:pStyle w:val="BodyText"/>
        <w:spacing w:line="252" w:lineRule="auto" w:before="79"/>
        <w:ind w:left="4463" w:right="7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303026</wp:posOffset>
                </wp:positionV>
                <wp:extent cx="2324100" cy="4381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00BCA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3.860374pt;width:183pt;height:34.5pt;mso-position-horizontal-relative:page;mso-position-vertical-relative:paragraph;z-index:15729664" type="#_x0000_t202" id="docshape2" filled="true" fillcolor="#00bca2" stroked="false">
                <v:textbox inset="0,0,0,0">
                  <w:txbxContent>
                    <w:p>
                      <w:pPr>
                        <w:pStyle w:val="BodyText"/>
                        <w:spacing w:before="16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Front</w:t>
      </w:r>
      <w:r>
        <w:rPr>
          <w:spacing w:val="60"/>
          <w:w w:val="115"/>
        </w:rPr>
        <w:t> </w:t>
      </w:r>
      <w:r>
        <w:rPr>
          <w:w w:val="115"/>
        </w:rPr>
        <w:t>Desk/Back</w:t>
      </w:r>
      <w:r>
        <w:rPr>
          <w:spacing w:val="60"/>
          <w:w w:val="115"/>
        </w:rPr>
        <w:t> </w:t>
      </w:r>
      <w:r>
        <w:rPr>
          <w:w w:val="115"/>
        </w:rPr>
        <w:t>Office</w:t>
      </w:r>
      <w:r>
        <w:rPr>
          <w:spacing w:val="60"/>
          <w:w w:val="115"/>
        </w:rPr>
        <w:t> </w:t>
      </w:r>
      <w:r>
        <w:rPr>
          <w:w w:val="115"/>
        </w:rPr>
        <w:t>Assistant</w:t>
      </w:r>
      <w:r>
        <w:rPr>
          <w:spacing w:val="65"/>
          <w:w w:val="115"/>
        </w:rPr>
        <w:t> </w:t>
      </w:r>
      <w:r>
        <w:rPr>
          <w:position w:val="1"/>
        </w:rPr>
        <w:t>|</w:t>
      </w:r>
      <w:r>
        <w:rPr>
          <w:spacing w:val="67"/>
          <w:w w:val="115"/>
          <w:position w:val="1"/>
        </w:rPr>
        <w:t> </w:t>
      </w:r>
      <w:r>
        <w:rPr>
          <w:w w:val="115"/>
        </w:rPr>
        <w:t>Eastside</w:t>
      </w:r>
      <w:r>
        <w:rPr>
          <w:spacing w:val="60"/>
          <w:w w:val="115"/>
        </w:rPr>
        <w:t> </w:t>
      </w:r>
      <w:r>
        <w:rPr>
          <w:w w:val="115"/>
        </w:rPr>
        <w:t>Pediatrics,</w:t>
      </w:r>
      <w:r>
        <w:rPr>
          <w:spacing w:val="60"/>
          <w:w w:val="115"/>
        </w:rPr>
        <w:t> </w:t>
      </w:r>
      <w:r>
        <w:rPr>
          <w:w w:val="115"/>
        </w:rPr>
        <w:t>Atlanta,</w:t>
      </w:r>
      <w:r>
        <w:rPr>
          <w:spacing w:val="60"/>
          <w:w w:val="115"/>
        </w:rPr>
        <w:t> </w:t>
      </w:r>
      <w:r>
        <w:rPr>
          <w:w w:val="115"/>
        </w:rPr>
        <w:t>GA</w:t>
      </w:r>
      <w:r>
        <w:rPr>
          <w:spacing w:val="65"/>
          <w:w w:val="115"/>
        </w:rPr>
        <w:t> </w:t>
      </w:r>
      <w:r>
        <w:rPr>
          <w:position w:val="1"/>
        </w:rPr>
        <w:t>| </w:t>
      </w:r>
      <w:r>
        <w:rPr>
          <w:w w:val="115"/>
        </w:rPr>
        <w:t>April 2019 – May 2021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860" w:bottom="280" w:left="0" w:right="14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2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Appointment</w:t>
      </w:r>
      <w:r>
        <w:rPr>
          <w:spacing w:val="28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6" w:lineRule="auto" w:before="13" w:after="0"/>
        <w:ind w:left="855" w:right="851" w:hanging="298"/>
        <w:jc w:val="left"/>
        <w:rPr>
          <w:sz w:val="18"/>
        </w:rPr>
      </w:pPr>
      <w:r>
        <w:rPr>
          <w:w w:val="130"/>
          <w:sz w:val="18"/>
        </w:rPr>
        <w:t>Blood</w:t>
      </w:r>
      <w:r>
        <w:rPr>
          <w:spacing w:val="-7"/>
          <w:w w:val="130"/>
          <w:sz w:val="18"/>
        </w:rPr>
        <w:t> </w:t>
      </w:r>
      <w:r>
        <w:rPr>
          <w:w w:val="130"/>
          <w:sz w:val="18"/>
        </w:rPr>
        <w:t>draws</w:t>
      </w:r>
      <w:r>
        <w:rPr>
          <w:spacing w:val="-7"/>
          <w:w w:val="130"/>
          <w:sz w:val="18"/>
        </w:rPr>
        <w:t> </w:t>
      </w:r>
      <w:r>
        <w:rPr>
          <w:w w:val="130"/>
          <w:sz w:val="18"/>
        </w:rPr>
        <w:t>and specimen prep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1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EHR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entry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1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Insurance</w:t>
      </w:r>
      <w:r>
        <w:rPr>
          <w:spacing w:val="45"/>
          <w:w w:val="125"/>
          <w:sz w:val="18"/>
        </w:rPr>
        <w:t> </w:t>
      </w:r>
      <w:r>
        <w:rPr>
          <w:spacing w:val="-2"/>
          <w:w w:val="125"/>
          <w:sz w:val="18"/>
        </w:rPr>
        <w:t>verification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6" w:lineRule="auto" w:before="157" w:after="0"/>
        <w:ind w:left="855" w:right="1050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Scheduled appointments, verified insurance coverage, and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maintained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clean,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organized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clinical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spaces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6" w:lineRule="auto" w:before="36" w:after="0"/>
        <w:ind w:left="855" w:right="411" w:hanging="298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vaccine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administration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recorded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immunization </w:t>
      </w:r>
      <w:r>
        <w:rPr>
          <w:spacing w:val="-2"/>
          <w:w w:val="125"/>
          <w:sz w:val="18"/>
        </w:rPr>
        <w:t>histories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26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Improved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patient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wait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times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reorganizing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check-in</w:t>
      </w:r>
      <w:r>
        <w:rPr>
          <w:spacing w:val="12"/>
          <w:w w:val="130"/>
          <w:sz w:val="18"/>
        </w:rPr>
        <w:t> </w:t>
      </w:r>
      <w:r>
        <w:rPr>
          <w:spacing w:val="-2"/>
          <w:w w:val="130"/>
          <w:sz w:val="18"/>
        </w:rPr>
        <w:t>procedures</w:t>
      </w:r>
    </w:p>
    <w:p>
      <w:pPr>
        <w:pStyle w:val="BodyText"/>
      </w:pPr>
    </w:p>
    <w:p>
      <w:pPr>
        <w:pStyle w:val="BodyText"/>
        <w:spacing w:before="30"/>
      </w:pPr>
    </w:p>
    <w:p>
      <w:pPr>
        <w:pStyle w:val="Heading1"/>
        <w:spacing w:before="1"/>
        <w:ind w:left="725"/>
      </w:pPr>
      <w:r>
        <w:rPr>
          <w:color w:val="00BCA2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0" w:right="141"/>
          <w:cols w:num="2" w:equalWidth="0">
            <w:col w:w="3322" w:space="901"/>
            <w:col w:w="7556"/>
          </w:cols>
        </w:sectPr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9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Patient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intake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Preventive</w:t>
      </w:r>
      <w:r>
        <w:rPr>
          <w:spacing w:val="31"/>
          <w:w w:val="130"/>
          <w:sz w:val="18"/>
        </w:rPr>
        <w:t> </w:t>
      </w:r>
      <w:r>
        <w:rPr>
          <w:spacing w:val="-2"/>
          <w:w w:val="130"/>
          <w:sz w:val="18"/>
        </w:rPr>
        <w:t>screenings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Rooming</w:t>
      </w:r>
      <w:r>
        <w:rPr>
          <w:spacing w:val="37"/>
          <w:w w:val="130"/>
          <w:sz w:val="18"/>
        </w:rPr>
        <w:t> </w:t>
      </w:r>
      <w:r>
        <w:rPr>
          <w:spacing w:val="-2"/>
          <w:w w:val="130"/>
          <w:sz w:val="18"/>
        </w:rPr>
        <w:t>patients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Sterilization</w:t>
      </w:r>
      <w:r>
        <w:rPr>
          <w:spacing w:val="47"/>
          <w:w w:val="125"/>
          <w:sz w:val="18"/>
        </w:rPr>
        <w:t> </w:t>
      </w:r>
      <w:r>
        <w:rPr>
          <w:spacing w:val="-2"/>
          <w:w w:val="125"/>
          <w:sz w:val="18"/>
        </w:rPr>
        <w:t>techniques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Supply</w:t>
      </w:r>
      <w:r>
        <w:rPr>
          <w:spacing w:val="49"/>
          <w:w w:val="125"/>
          <w:sz w:val="18"/>
        </w:rPr>
        <w:t> </w:t>
      </w:r>
      <w:r>
        <w:rPr>
          <w:spacing w:val="-2"/>
          <w:w w:val="125"/>
          <w:sz w:val="18"/>
        </w:rPr>
        <w:t>inventory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Vital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signs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130" w:after="0"/>
        <w:ind w:left="853" w:right="0" w:hanging="296"/>
        <w:jc w:val="left"/>
        <w:rPr>
          <w:sz w:val="18"/>
        </w:rPr>
      </w:pPr>
      <w:r>
        <w:rPr/>
        <w:br w:type="column"/>
      </w:r>
      <w:r>
        <w:rPr>
          <w:spacing w:val="2"/>
          <w:w w:val="115"/>
          <w:sz w:val="18"/>
        </w:rPr>
        <w:t>Certified</w:t>
      </w:r>
      <w:r>
        <w:rPr>
          <w:spacing w:val="54"/>
          <w:w w:val="115"/>
          <w:sz w:val="18"/>
        </w:rPr>
        <w:t> </w:t>
      </w:r>
      <w:r>
        <w:rPr>
          <w:spacing w:val="2"/>
          <w:w w:val="115"/>
          <w:sz w:val="18"/>
        </w:rPr>
        <w:t>Medical</w:t>
      </w:r>
      <w:r>
        <w:rPr>
          <w:spacing w:val="55"/>
          <w:w w:val="115"/>
          <w:sz w:val="18"/>
        </w:rPr>
        <w:t> </w:t>
      </w:r>
      <w:r>
        <w:rPr>
          <w:spacing w:val="2"/>
          <w:w w:val="115"/>
          <w:sz w:val="18"/>
        </w:rPr>
        <w:t>Assistant</w:t>
      </w:r>
      <w:r>
        <w:rPr>
          <w:spacing w:val="54"/>
          <w:w w:val="115"/>
          <w:sz w:val="18"/>
        </w:rPr>
        <w:t> </w:t>
      </w:r>
      <w:r>
        <w:rPr>
          <w:spacing w:val="2"/>
          <w:w w:val="115"/>
          <w:sz w:val="18"/>
        </w:rPr>
        <w:t>(CMA)</w:t>
      </w:r>
      <w:r>
        <w:rPr>
          <w:spacing w:val="55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55"/>
          <w:w w:val="115"/>
          <w:sz w:val="18"/>
        </w:rPr>
        <w:t> </w:t>
      </w:r>
      <w:r>
        <w:rPr>
          <w:spacing w:val="-4"/>
          <w:w w:val="115"/>
          <w:sz w:val="18"/>
        </w:rPr>
        <w:t>AAMA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CPR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First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Aid</w:t>
      </w:r>
      <w:r>
        <w:rPr>
          <w:spacing w:val="26"/>
          <w:w w:val="125"/>
          <w:sz w:val="18"/>
        </w:rPr>
        <w:t> </w:t>
      </w:r>
      <w:r>
        <w:rPr>
          <w:sz w:val="18"/>
        </w:rPr>
        <w:t>|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American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Red</w:t>
      </w:r>
      <w:r>
        <w:rPr>
          <w:spacing w:val="26"/>
          <w:w w:val="125"/>
          <w:sz w:val="18"/>
        </w:rPr>
        <w:t> </w:t>
      </w:r>
      <w:r>
        <w:rPr>
          <w:spacing w:val="-4"/>
          <w:w w:val="125"/>
          <w:sz w:val="18"/>
        </w:rPr>
        <w:t>Cross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141"/>
          <w:cols w:num="2" w:equalWidth="0">
            <w:col w:w="3166" w:space="740"/>
            <w:col w:w="7873"/>
          </w:cols>
        </w:sectPr>
      </w:pPr>
    </w:p>
    <w:p>
      <w:pPr>
        <w:pStyle w:val="BodyText"/>
        <w:spacing w:before="11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629387"/>
                                </a:moveTo>
                                <a:lnTo>
                                  <a:pt x="0" y="66293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6293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305537"/>
                                </a:lnTo>
                                <a:lnTo>
                                  <a:pt x="4901171" y="630553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66925">
                                <a:moveTo>
                                  <a:pt x="7568183" y="2066924"/>
                                </a:moveTo>
                                <a:lnTo>
                                  <a:pt x="0" y="2066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66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43162"/>
                            <a:ext cx="4901565" cy="781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810500">
                                <a:moveTo>
                                  <a:pt x="4901184" y="4286237"/>
                                </a:moveTo>
                                <a:lnTo>
                                  <a:pt x="0" y="4286237"/>
                                </a:lnTo>
                                <a:lnTo>
                                  <a:pt x="0" y="7810487"/>
                                </a:lnTo>
                                <a:lnTo>
                                  <a:pt x="4901184" y="7810487"/>
                                </a:lnTo>
                                <a:lnTo>
                                  <a:pt x="4901184" y="4286237"/>
                                </a:lnTo>
                                <a:close/>
                              </a:path>
                              <a:path w="4901565" h="7810500">
                                <a:moveTo>
                                  <a:pt x="4901184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962387"/>
                                </a:lnTo>
                                <a:lnTo>
                                  <a:pt x="4901184" y="3962387"/>
                                </a:lnTo>
                                <a:lnTo>
                                  <a:pt x="4901184" y="619112"/>
                                </a:lnTo>
                                <a:close/>
                              </a:path>
                              <a:path w="4901565" h="781050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38425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3842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305549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305549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31470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70522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160751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543424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1616" id="docshapegroup3" coordorigin="0,0" coordsize="11919,16858">
                <v:shape style="position:absolute;left:4200;top:0;width:7719;height:16858" id="docshape4" coordorigin="4200,0" coordsize="7719,16858" path="m11918,10440l4200,10440,4200,16858,11918,16858,11918,10440xm11918,8360l4200,8360,4200,9930,11918,993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255" id="docshape5" filled="true" fillcolor="#00bca2" stroked="false">
                  <v:fill opacity="32899f" type="solid"/>
                </v:rect>
                <v:shape style="position:absolute;left:4199;top:3690;width:7719;height:12300" id="docshape6" coordorigin="4200,3690" coordsize="7719,12300" path="m11918,10440l4200,10440,4200,15990,11918,15990,11918,10440xm11918,4665l4200,4665,4200,9930,11918,9930,11918,4665xm11918,3690l4200,3690,4200,4155,11918,4155,11918,3690xe" filled="true" fillcolor="#f5f5f5" stroked="false">
                  <v:path arrowok="t"/>
                  <v:fill type="solid"/>
                </v:shape>
                <v:rect style="position:absolute;left:4590;top:4155;width:7329;height:510" id="docshape7" filled="true" fillcolor="#d9d9d9" stroked="false">
                  <v:fill type="solid"/>
                </v:rect>
                <v:rect style="position:absolute;left:4200;top:4155;width:390;height:510" id="docshape8" filled="true" fillcolor="#00bca2" stroked="false">
                  <v:fill type="solid"/>
                </v:rect>
                <v:rect style="position:absolute;left:4590;top:9930;width:7329;height:510" id="docshape9" filled="true" fillcolor="#d9d9d9" stroked="false">
                  <v:fill type="solid"/>
                </v:rect>
                <v:rect style="position:absolute;left:4200;top:9930;width:390;height:510" id="docshape10" filled="true" fillcolor="#00bca2" stroked="false">
                  <v:fill type="solid"/>
                </v:rect>
                <v:shape style="position:absolute;left:555;top:5220;width:354;height:354" type="#_x0000_t75" id="docshape11" stroked="false">
                  <v:imagedata r:id="rId6" o:title=""/>
                </v:shape>
                <v:shape style="position:absolute;left:555;top:5835;width:354;height:407" id="docshape12" coordorigin="555,5835" coordsize="354,407" path="m790,5887l673,5887,732,5835,790,5887xm908,6242l555,6242,555,5991,617,5936,617,5887,846,5887,846,5908,638,5908,638,6012,576,6012,576,6200,598,6200,576,6221,908,6221,908,6242xm795,6096l773,6096,825,6050,825,5908,846,5908,846,5936,908,5991,908,6012,887,6012,795,6096xm804,5950l659,5950,659,5929,804,5929,804,5950xm804,5991l659,5991,659,5971,804,5971,804,5991xm598,6200l576,6200,680,6106,576,6012,638,6012,638,6050,690,6096,795,6096,784,6106,789,6111,693,6111,598,6200xm804,6033l659,6033,659,6012,804,6012,804,6033xm908,6200l887,6200,887,6012,908,6012,908,6200xm908,6221l887,6221,770,6111,789,6111,887,6200,908,6200,908,6221xe" filled="true" fillcolor="#000000" stroked="false">
                  <v:path arrowok="t"/>
                  <v:fill type="solid"/>
                </v:shape>
                <v:shape style="position:absolute;left:555;top:6552;width:354;height:306" type="#_x0000_t75" id="docshape13" stroked="false">
                  <v:imagedata r:id="rId7" o:title=""/>
                </v:shape>
                <v:shape style="position:absolute;left:555;top:7155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47675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447675"/>
                        </a:xfrm>
                        <a:prstGeom prst="rect">
                          <a:avLst/>
                        </a:prstGeom>
                        <a:solidFill>
                          <a:srgbClr val="00BCA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5.25pt;mso-position-horizontal-relative:char;mso-position-vertical-relative:line" type="#_x0000_t202" id="docshape15" filled="true" fillcolor="#00bca2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16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8"/>
      </w:pPr>
    </w:p>
    <w:p>
      <w:pPr>
        <w:pStyle w:val="BodyText"/>
        <w:spacing w:line="244" w:lineRule="auto" w:before="1"/>
        <w:ind w:left="557" w:right="7895"/>
      </w:pPr>
      <w:r>
        <w:rPr>
          <w:w w:val="120"/>
        </w:rPr>
        <w:t>Associate of Applied Science –</w:t>
      </w:r>
      <w:r>
        <w:rPr>
          <w:spacing w:val="40"/>
          <w:w w:val="120"/>
        </w:rPr>
        <w:t> </w:t>
      </w:r>
      <w:r>
        <w:rPr>
          <w:w w:val="120"/>
        </w:rPr>
        <w:t>Medical Assisting</w:t>
      </w:r>
    </w:p>
    <w:p>
      <w:pPr>
        <w:pStyle w:val="BodyText"/>
        <w:spacing w:before="96"/>
      </w:pPr>
    </w:p>
    <w:p>
      <w:pPr>
        <w:pStyle w:val="BodyText"/>
        <w:spacing w:line="244" w:lineRule="auto" w:before="1"/>
        <w:ind w:left="557" w:right="7895"/>
      </w:pPr>
      <w:r>
        <w:rPr>
          <w:w w:val="125"/>
        </w:rPr>
        <w:t>Gwinnett Technical College, Lawrenceville, GA</w:t>
      </w:r>
    </w:p>
    <w:sectPr>
      <w:type w:val="continuous"/>
      <w:pgSz w:w="11920" w:h="16860"/>
      <w:pgMar w:top="860" w:bottom="28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2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3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2026-02-15T05:48:23Z</dcterms:created>
  <dcterms:modified xsi:type="dcterms:W3CDTF">2026-02-15T05:48:23Z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