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JESSE</w:t>
      </w:r>
      <w:r>
        <w:rPr>
          <w:color w:val="FFFFFF"/>
          <w:spacing w:val="-27"/>
        </w:rPr>
        <w:t> </w:t>
      </w:r>
      <w:r>
        <w:rPr>
          <w:color w:val="FFFFFF"/>
          <w:spacing w:val="-2"/>
        </w:rPr>
        <w:t>MARTIN</w:t>
      </w:r>
    </w:p>
    <w:p>
      <w:pPr>
        <w:pStyle w:val="Heading3"/>
      </w:pPr>
      <w:r>
        <w:rPr>
          <w:color w:val="FFFFFF"/>
        </w:rPr>
        <w:t>Forensic</w:t>
      </w:r>
      <w:r>
        <w:rPr>
          <w:color w:val="FFFFFF"/>
          <w:spacing w:val="9"/>
        </w:rPr>
        <w:t> </w:t>
      </w:r>
      <w:r>
        <w:rPr>
          <w:color w:val="FFFFFF"/>
          <w:spacing w:val="-2"/>
        </w:rPr>
        <w:t>Accountant</w:t>
      </w:r>
    </w:p>
    <w:p>
      <w:pPr>
        <w:spacing w:before="140"/>
        <w:ind w:left="5693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12345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(123)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456-7890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5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102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8B0000"/>
        </w:rPr>
        <w:t>Professional</w:t>
      </w:r>
      <w:r>
        <w:rPr>
          <w:smallCaps/>
          <w:color w:val="8B0000"/>
          <w:spacing w:val="37"/>
        </w:rPr>
        <w:t> </w:t>
      </w:r>
      <w:r>
        <w:rPr>
          <w:smallCaps/>
          <w:color w:val="8B0000"/>
          <w:spacing w:val="-2"/>
        </w:rPr>
        <w:t>Experience</w:t>
      </w:r>
    </w:p>
    <w:p>
      <w:pPr>
        <w:pStyle w:val="BodyText"/>
        <w:spacing w:before="167"/>
        <w:ind w:left="4761"/>
      </w:pPr>
      <w:r>
        <w:rPr/>
        <w:t>Forensic</w:t>
      </w:r>
      <w:r>
        <w:rPr>
          <w:spacing w:val="9"/>
        </w:rPr>
        <w:t> </w:t>
      </w:r>
      <w:r>
        <w:rPr>
          <w:spacing w:val="-2"/>
        </w:rPr>
        <w:t>Accountant</w:t>
      </w:r>
    </w:p>
    <w:p>
      <w:pPr>
        <w:pStyle w:val="BodyText"/>
        <w:spacing w:before="71"/>
        <w:ind w:left="4761"/>
      </w:pPr>
      <w:r>
        <w:rPr>
          <w:w w:val="105"/>
        </w:rPr>
        <w:t>Consulting</w:t>
      </w:r>
      <w:r>
        <w:rPr>
          <w:spacing w:val="-10"/>
          <w:w w:val="105"/>
        </w:rPr>
        <w:t> </w:t>
      </w:r>
      <w:r>
        <w:rPr>
          <w:w w:val="105"/>
        </w:rPr>
        <w:t>Firm,</w:t>
      </w:r>
      <w:r>
        <w:rPr>
          <w:spacing w:val="-9"/>
          <w:w w:val="105"/>
        </w:rPr>
        <w:t> </w:t>
      </w:r>
      <w:r>
        <w:rPr>
          <w:w w:val="105"/>
        </w:rPr>
        <w:t>City,</w:t>
      </w:r>
      <w:r>
        <w:rPr>
          <w:spacing w:val="-9"/>
          <w:w w:val="105"/>
        </w:rPr>
        <w:t> </w:t>
      </w:r>
      <w:r>
        <w:rPr>
          <w:w w:val="105"/>
        </w:rPr>
        <w:t>ST</w:t>
      </w:r>
      <w:r>
        <w:rPr>
          <w:spacing w:val="-2"/>
          <w:w w:val="105"/>
        </w:rPr>
        <w:t> </w:t>
      </w:r>
      <w:r>
        <w:rPr>
          <w:w w:val="105"/>
        </w:rPr>
        <w:t>|</w:t>
      </w:r>
      <w:r>
        <w:rPr>
          <w:spacing w:val="-2"/>
          <w:w w:val="105"/>
        </w:rPr>
        <w:t> </w:t>
      </w:r>
      <w:r>
        <w:rPr>
          <w:w w:val="105"/>
        </w:rPr>
        <w:t>April</w:t>
      </w:r>
      <w:r>
        <w:rPr>
          <w:spacing w:val="-10"/>
          <w:w w:val="105"/>
        </w:rPr>
        <w:t> </w:t>
      </w:r>
      <w:r>
        <w:rPr>
          <w:w w:val="105"/>
        </w:rPr>
        <w:t>2020</w:t>
      </w:r>
      <w:r>
        <w:rPr>
          <w:spacing w:val="-9"/>
          <w:w w:val="105"/>
        </w:rPr>
        <w:t> </w:t>
      </w:r>
      <w:r>
        <w:rPr>
          <w:w w:val="105"/>
        </w:rPr>
        <w:t>-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200" w:bottom="280" w:left="0" w:right="1133"/>
        </w:sectPr>
      </w:pPr>
    </w:p>
    <w:p>
      <w:pPr>
        <w:pStyle w:val="BodyTex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89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94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943600">
                                <a:moveTo>
                                  <a:pt x="2771774" y="5943599"/>
                                </a:moveTo>
                                <a:lnTo>
                                  <a:pt x="0" y="59435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94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24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24050">
                                <a:moveTo>
                                  <a:pt x="4796408" y="1924049"/>
                                </a:moveTo>
                                <a:lnTo>
                                  <a:pt x="0" y="192404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24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771774"/>
                            <a:ext cx="28194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590800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2590800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2590800">
                                <a:moveTo>
                                  <a:pt x="47625" y="2182647"/>
                                </a:moveTo>
                                <a:lnTo>
                                  <a:pt x="27165" y="2162175"/>
                                </a:lnTo>
                                <a:lnTo>
                                  <a:pt x="20472" y="2162175"/>
                                </a:lnTo>
                                <a:lnTo>
                                  <a:pt x="0" y="2182647"/>
                                </a:lnTo>
                                <a:lnTo>
                                  <a:pt x="0" y="2186216"/>
                                </a:lnTo>
                                <a:lnTo>
                                  <a:pt x="0" y="2189340"/>
                                </a:lnTo>
                                <a:lnTo>
                                  <a:pt x="20472" y="2209800"/>
                                </a:lnTo>
                                <a:lnTo>
                                  <a:pt x="27165" y="2209800"/>
                                </a:lnTo>
                                <a:lnTo>
                                  <a:pt x="47625" y="2189340"/>
                                </a:lnTo>
                                <a:lnTo>
                                  <a:pt x="47625" y="2182647"/>
                                </a:lnTo>
                                <a:close/>
                              </a:path>
                              <a:path w="2819400" h="2590800">
                                <a:moveTo>
                                  <a:pt x="47625" y="1992147"/>
                                </a:moveTo>
                                <a:lnTo>
                                  <a:pt x="27165" y="1971675"/>
                                </a:lnTo>
                                <a:lnTo>
                                  <a:pt x="20472" y="1971675"/>
                                </a:lnTo>
                                <a:lnTo>
                                  <a:pt x="0" y="1992147"/>
                                </a:lnTo>
                                <a:lnTo>
                                  <a:pt x="0" y="1995716"/>
                                </a:lnTo>
                                <a:lnTo>
                                  <a:pt x="0" y="1998840"/>
                                </a:lnTo>
                                <a:lnTo>
                                  <a:pt x="20472" y="2019300"/>
                                </a:lnTo>
                                <a:lnTo>
                                  <a:pt x="27165" y="2019300"/>
                                </a:lnTo>
                                <a:lnTo>
                                  <a:pt x="47625" y="1998840"/>
                                </a:lnTo>
                                <a:lnTo>
                                  <a:pt x="47625" y="1992147"/>
                                </a:lnTo>
                                <a:close/>
                              </a:path>
                              <a:path w="2819400" h="2590800">
                                <a:moveTo>
                                  <a:pt x="47625" y="1811172"/>
                                </a:moveTo>
                                <a:lnTo>
                                  <a:pt x="27165" y="1790700"/>
                                </a:lnTo>
                                <a:lnTo>
                                  <a:pt x="20472" y="1790700"/>
                                </a:lnTo>
                                <a:lnTo>
                                  <a:pt x="0" y="1811172"/>
                                </a:lnTo>
                                <a:lnTo>
                                  <a:pt x="0" y="1814741"/>
                                </a:lnTo>
                                <a:lnTo>
                                  <a:pt x="0" y="1817865"/>
                                </a:lnTo>
                                <a:lnTo>
                                  <a:pt x="20472" y="1838325"/>
                                </a:lnTo>
                                <a:lnTo>
                                  <a:pt x="27165" y="1838325"/>
                                </a:lnTo>
                                <a:lnTo>
                                  <a:pt x="47625" y="1817865"/>
                                </a:lnTo>
                                <a:lnTo>
                                  <a:pt x="47625" y="1811172"/>
                                </a:lnTo>
                                <a:close/>
                              </a:path>
                              <a:path w="2819400" h="2590800">
                                <a:moveTo>
                                  <a:pt x="2819400" y="1054760"/>
                                </a:moveTo>
                                <a:lnTo>
                                  <a:pt x="2802877" y="1038225"/>
                                </a:lnTo>
                                <a:lnTo>
                                  <a:pt x="2788310" y="1038225"/>
                                </a:lnTo>
                                <a:lnTo>
                                  <a:pt x="2771775" y="1054760"/>
                                </a:lnTo>
                                <a:lnTo>
                                  <a:pt x="2771775" y="1057275"/>
                                </a:lnTo>
                                <a:lnTo>
                                  <a:pt x="2771775" y="1059802"/>
                                </a:lnTo>
                                <a:lnTo>
                                  <a:pt x="2788310" y="1076325"/>
                                </a:lnTo>
                                <a:lnTo>
                                  <a:pt x="2802877" y="1076325"/>
                                </a:lnTo>
                                <a:lnTo>
                                  <a:pt x="2819400" y="1059802"/>
                                </a:lnTo>
                                <a:lnTo>
                                  <a:pt x="2819400" y="1054760"/>
                                </a:lnTo>
                                <a:close/>
                              </a:path>
                              <a:path w="2819400" h="2590800">
                                <a:moveTo>
                                  <a:pt x="2819400" y="868197"/>
                                </a:moveTo>
                                <a:lnTo>
                                  <a:pt x="2798940" y="847725"/>
                                </a:lnTo>
                                <a:lnTo>
                                  <a:pt x="2792247" y="847725"/>
                                </a:lnTo>
                                <a:lnTo>
                                  <a:pt x="2771775" y="868197"/>
                                </a:lnTo>
                                <a:lnTo>
                                  <a:pt x="2771775" y="871766"/>
                                </a:lnTo>
                                <a:lnTo>
                                  <a:pt x="2771775" y="874890"/>
                                </a:lnTo>
                                <a:lnTo>
                                  <a:pt x="2792247" y="895350"/>
                                </a:lnTo>
                                <a:lnTo>
                                  <a:pt x="2798940" y="895350"/>
                                </a:lnTo>
                                <a:lnTo>
                                  <a:pt x="2819400" y="874890"/>
                                </a:lnTo>
                                <a:lnTo>
                                  <a:pt x="2819400" y="868197"/>
                                </a:lnTo>
                                <a:close/>
                              </a:path>
                              <a:path w="2819400" h="2590800">
                                <a:moveTo>
                                  <a:pt x="2819400" y="210972"/>
                                </a:moveTo>
                                <a:lnTo>
                                  <a:pt x="2798940" y="19050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71775" y="210972"/>
                                </a:lnTo>
                                <a:lnTo>
                                  <a:pt x="2771775" y="214541"/>
                                </a:lnTo>
                                <a:lnTo>
                                  <a:pt x="2771775" y="217665"/>
                                </a:lnTo>
                                <a:lnTo>
                                  <a:pt x="2792247" y="238125"/>
                                </a:lnTo>
                                <a:lnTo>
                                  <a:pt x="2798940" y="238125"/>
                                </a:lnTo>
                                <a:lnTo>
                                  <a:pt x="2819400" y="217665"/>
                                </a:lnTo>
                                <a:lnTo>
                                  <a:pt x="2819400" y="210972"/>
                                </a:lnTo>
                                <a:close/>
                              </a:path>
                              <a:path w="2819400" h="25908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7552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936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30" id="docshape6" filled="true" fillcolor="#8b0000" stroked="false">
                  <v:fill type="solid"/>
                </v:rect>
                <v:shape style="position:absolute;left:689;top:4365;width:4440;height:4080" id="docshape7" coordorigin="690,4365" coordsize="4440,4080" path="m765,8402l764,8397,760,8388,758,8384,751,8377,747,8375,738,8371,733,8370,722,8370,717,8371,708,8375,704,8377,697,8384,695,8388,691,8397,690,8402,690,8408,690,8413,691,8418,695,8427,697,8431,704,8438,708,8440,717,8444,722,8445,733,8445,738,8444,747,8440,751,8438,758,8431,760,8427,764,8418,765,8413,765,8402xm765,8102l764,8097,760,8088,758,8084,751,8077,747,8075,738,8071,733,8070,722,8070,717,8071,708,8075,704,8077,697,8084,695,8088,691,8097,690,8102,690,8108,690,8113,691,8118,695,8127,697,8131,704,8138,708,8140,717,8144,722,8145,733,8145,738,8144,747,8140,751,8138,758,8131,760,8127,764,8118,765,8113,765,8102xm765,7802l764,7797,760,7788,758,7784,751,7777,747,7775,738,7771,733,7770,722,7770,717,7771,708,7775,704,7777,697,7784,695,7788,691,7797,690,7802,690,7808,690,7813,691,7818,695,7827,697,7831,704,7838,708,7840,717,7844,722,7845,733,7845,738,7844,747,7840,751,7838,758,7831,760,7827,764,7818,765,7813,765,7802xm765,7502l764,7497,760,7488,758,7484,751,7477,747,7475,738,7471,733,7470,722,7470,717,7471,708,7475,704,7477,697,7484,695,7488,691,7497,690,7502,690,7508,690,7513,691,7518,695,7527,697,7531,704,7538,708,7540,717,7544,722,7545,733,7545,738,7544,747,7540,751,7538,758,7531,760,7527,764,7518,765,7513,765,7502xm765,7217l764,7212,760,7203,758,7199,751,7192,747,7190,738,7186,733,7185,722,7185,717,7186,708,7190,704,7192,697,7199,695,7203,691,7212,690,7217,690,7223,690,7228,691,7233,695,7242,697,7246,704,7253,708,7255,717,7259,722,7260,733,7260,738,7259,747,7255,751,7253,758,7246,760,7242,764,7233,765,7228,765,7217xm5130,6026l5129,6022,5126,6015,5124,6012,5118,6006,5115,6004,5108,6001,5104,6000,5081,6000,5077,6001,5070,6004,5067,6006,5061,6012,5059,6015,5056,6022,5055,6026,5055,6030,5055,6034,5056,6038,5059,6045,5061,6048,5067,6054,5070,6056,5077,6059,5081,6060,5104,6060,5108,6059,5115,6056,5118,6054,5124,6048,5126,6045,5129,6038,5130,6034,5130,6026xm5130,5732l5129,5727,5125,5718,5123,5714,5116,5707,5112,5705,5103,5701,5098,5700,5087,5700,5082,5701,5073,5705,5069,5707,5062,5714,5060,5718,5056,5727,5055,5732,5055,5738,5055,5743,5056,5748,5060,5757,5062,5761,5069,5768,5073,5770,5082,5774,5087,5775,5098,5775,5103,5774,5112,5770,5116,5768,5123,5761,5125,5757,5129,5748,5130,5743,5130,5732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397l5129,4392,5125,4383,5123,4379,5116,4372,5112,4370,5103,4366,5098,4365,5087,4365,5082,4366,5073,4370,5069,4372,5062,4379,5060,4383,5056,4392,5055,4397,5055,4403,5055,4408,5056,4413,5060,4422,5062,4426,5069,4433,5073,4435,5082,4439,5087,4440,5098,4440,5103,4439,5112,4435,5116,4433,5123,4426,5125,4422,5129,4413,5130,4408,5130,439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87"/>
        <w:rPr>
          <w:sz w:val="18"/>
        </w:rPr>
      </w:pPr>
    </w:p>
    <w:p>
      <w:pPr>
        <w:spacing w:line="242" w:lineRule="auto" w:before="0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Forensic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Accountant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7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years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of investigative experience</w:t>
      </w:r>
    </w:p>
    <w:p>
      <w:pPr>
        <w:spacing w:line="232" w:lineRule="auto" w:before="7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CPA experienced in fraud detection, litigation support, and ﬁnancial investigations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involving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complex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data </w:t>
      </w:r>
      <w:r>
        <w:rPr>
          <w:spacing w:val="-2"/>
          <w:w w:val="105"/>
          <w:sz w:val="18"/>
        </w:rPr>
        <w:t>sets.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line="338" w:lineRule="auto" w:before="0"/>
        <w:ind w:left="985" w:right="455" w:firstLine="0"/>
        <w:jc w:val="left"/>
        <w:rPr>
          <w:sz w:val="18"/>
        </w:rPr>
      </w:pPr>
      <w:r>
        <w:rPr>
          <w:w w:val="105"/>
          <w:sz w:val="18"/>
        </w:rPr>
        <w:t>Fraud Examination </w:t>
      </w:r>
      <w:r>
        <w:rPr>
          <w:spacing w:val="-2"/>
          <w:w w:val="105"/>
          <w:sz w:val="18"/>
        </w:rPr>
        <w:t>Financial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Investigations </w:t>
      </w:r>
      <w:r>
        <w:rPr>
          <w:w w:val="105"/>
          <w:sz w:val="18"/>
        </w:rPr>
        <w:t>Litigation Support</w:t>
      </w:r>
    </w:p>
    <w:p>
      <w:pPr>
        <w:spacing w:line="348" w:lineRule="auto" w:before="9"/>
        <w:ind w:left="985" w:right="1073" w:firstLine="0"/>
        <w:jc w:val="left"/>
        <w:rPr>
          <w:sz w:val="18"/>
        </w:rPr>
      </w:pPr>
      <w:r>
        <w:rPr>
          <w:w w:val="105"/>
          <w:sz w:val="18"/>
        </w:rPr>
        <w:t>Data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Analysis </w:t>
      </w:r>
      <w:r>
        <w:rPr>
          <w:spacing w:val="-2"/>
          <w:w w:val="105"/>
          <w:sz w:val="18"/>
        </w:rPr>
        <w:t>Report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BodyText"/>
        <w:spacing w:line="391" w:lineRule="auto" w:before="79"/>
        <w:ind w:left="1189" w:right="959"/>
      </w:pPr>
      <w:r>
        <w:rPr/>
        <w:br w:type="column"/>
      </w:r>
      <w:r>
        <w:rPr>
          <w:w w:val="105"/>
        </w:rPr>
        <w:t>Investigated</w:t>
      </w:r>
      <w:r>
        <w:rPr>
          <w:spacing w:val="-2"/>
          <w:w w:val="105"/>
        </w:rPr>
        <w:t> </w:t>
      </w:r>
      <w:r>
        <w:rPr>
          <w:w w:val="105"/>
        </w:rPr>
        <w:t>ﬁnancial</w:t>
      </w:r>
      <w:r>
        <w:rPr>
          <w:spacing w:val="-2"/>
          <w:w w:val="105"/>
        </w:rPr>
        <w:t> </w:t>
      </w:r>
      <w:r>
        <w:rPr>
          <w:w w:val="105"/>
        </w:rPr>
        <w:t>irregularities</w:t>
      </w:r>
      <w:r>
        <w:rPr>
          <w:spacing w:val="-2"/>
          <w:w w:val="105"/>
        </w:rPr>
        <w:t> </w:t>
      </w:r>
      <w:r>
        <w:rPr>
          <w:w w:val="105"/>
        </w:rPr>
        <w:t>totaling</w:t>
      </w:r>
      <w:r>
        <w:rPr>
          <w:spacing w:val="-2"/>
          <w:w w:val="105"/>
        </w:rPr>
        <w:t> </w:t>
      </w:r>
      <w:r>
        <w:rPr>
          <w:w w:val="105"/>
        </w:rPr>
        <w:t>over</w:t>
      </w:r>
      <w:r>
        <w:rPr>
          <w:spacing w:val="-2"/>
          <w:w w:val="105"/>
        </w:rPr>
        <w:t> </w:t>
      </w:r>
      <w:r>
        <w:rPr>
          <w:w w:val="105"/>
        </w:rPr>
        <w:t>$2</w:t>
      </w:r>
      <w:r>
        <w:rPr>
          <w:spacing w:val="-2"/>
          <w:w w:val="105"/>
        </w:rPr>
        <w:t> </w:t>
      </w:r>
      <w:r>
        <w:rPr>
          <w:w w:val="105"/>
        </w:rPr>
        <w:t>million Prepared forensic reports used in legal proceedings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-190264</wp:posOffset>
                </wp:positionV>
                <wp:extent cx="2771775" cy="2571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57175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8B0000"/>
                                <w:spacing w:val="-2"/>
                                <w:w w:val="105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4.981459pt;width:218.25pt;height:20.25pt;mso-position-horizontal-relative:page;mso-position-vertical-relative:paragraph;z-index:15729664" type="#_x0000_t202" id="docshape8" filled="true" fillcolor="#8b0000" stroked="false">
                <v:textbox inset="0,0,0,0">
                  <w:txbxContent>
                    <w:p>
                      <w:pPr>
                        <w:spacing w:before="67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8B0000"/>
                          <w:spacing w:val="-2"/>
                          <w:w w:val="105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Staff</w:t>
      </w:r>
      <w:r>
        <w:rPr>
          <w:spacing w:val="-1"/>
        </w:rPr>
        <w:t> </w:t>
      </w:r>
      <w:r>
        <w:rPr>
          <w:spacing w:val="-2"/>
        </w:rPr>
        <w:t>Auditor</w:t>
      </w:r>
    </w:p>
    <w:p>
      <w:pPr>
        <w:pStyle w:val="BodyText"/>
        <w:spacing w:before="71"/>
        <w:ind w:left="595"/>
      </w:pPr>
      <w:r>
        <w:rPr>
          <w:w w:val="105"/>
        </w:rPr>
        <w:t>Public</w:t>
      </w:r>
      <w:r>
        <w:rPr>
          <w:spacing w:val="-7"/>
          <w:w w:val="105"/>
        </w:rPr>
        <w:t> </w:t>
      </w:r>
      <w:r>
        <w:rPr>
          <w:w w:val="105"/>
        </w:rPr>
        <w:t>Accounting</w:t>
      </w:r>
      <w:r>
        <w:rPr>
          <w:spacing w:val="-7"/>
          <w:w w:val="105"/>
        </w:rPr>
        <w:t> </w:t>
      </w:r>
      <w:r>
        <w:rPr>
          <w:w w:val="105"/>
        </w:rPr>
        <w:t>Firm,</w:t>
      </w:r>
      <w:r>
        <w:rPr>
          <w:spacing w:val="-6"/>
          <w:w w:val="105"/>
        </w:rPr>
        <w:t> </w:t>
      </w:r>
      <w:r>
        <w:rPr>
          <w:w w:val="105"/>
        </w:rPr>
        <w:t>City,</w:t>
      </w:r>
      <w:r>
        <w:rPr>
          <w:spacing w:val="-7"/>
          <w:w w:val="105"/>
        </w:rPr>
        <w:t> </w:t>
      </w:r>
      <w:r>
        <w:rPr>
          <w:w w:val="105"/>
        </w:rPr>
        <w:t>ST</w:t>
      </w:r>
      <w:r>
        <w:rPr>
          <w:spacing w:val="1"/>
          <w:w w:val="105"/>
        </w:rPr>
        <w:t> </w:t>
      </w:r>
      <w:r>
        <w:rPr>
          <w:w w:val="105"/>
        </w:rPr>
        <w:t>|</w:t>
      </w:r>
      <w:r>
        <w:rPr>
          <w:spacing w:val="1"/>
          <w:w w:val="105"/>
        </w:rPr>
        <w:t> </w:t>
      </w:r>
      <w:r>
        <w:rPr>
          <w:w w:val="105"/>
        </w:rPr>
        <w:t>July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March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22"/>
      </w:pPr>
    </w:p>
    <w:p>
      <w:pPr>
        <w:pStyle w:val="BodyText"/>
        <w:spacing w:line="391" w:lineRule="auto"/>
        <w:ind w:left="1189" w:right="959"/>
      </w:pPr>
      <w:r>
        <w:rPr>
          <w:w w:val="105"/>
        </w:rPr>
        <w:t>Conducted audit testing and internal control reviews Assisted with fraud-related engagements</w:t>
      </w:r>
    </w:p>
    <w:p>
      <w:pPr>
        <w:pStyle w:val="Heading2"/>
        <w:spacing w:before="11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209949</wp:posOffset>
                </wp:positionV>
                <wp:extent cx="2771775" cy="2667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66700"/>
                        </a:xfrm>
                        <a:prstGeom prst="rect">
                          <a:avLst/>
                        </a:prstGeom>
                        <a:solidFill>
                          <a:srgbClr val="8B00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82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8B0000"/>
                                <w:w w:val="105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8B0000"/>
                                <w:spacing w:val="-1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8B0000"/>
                                <w:spacing w:val="-2"/>
                                <w:w w:val="105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6.531424pt;width:218.25pt;height:21pt;mso-position-horizontal-relative:page;mso-position-vertical-relative:paragraph;z-index:15729152" type="#_x0000_t202" id="docshape9" filled="true" fillcolor="#8b0000" stroked="false">
                <v:textbox inset="0,0,0,0">
                  <w:txbxContent>
                    <w:p>
                      <w:pPr>
                        <w:spacing w:before="82"/>
                        <w:ind w:left="595" w:right="0" w:firstLine="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smallCaps/>
                          <w:color w:val="8B0000"/>
                          <w:w w:val="105"/>
                          <w:sz w:val="20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8B0000"/>
                          <w:spacing w:val="-1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b/>
                          <w:smallCaps/>
                          <w:color w:val="8B0000"/>
                          <w:spacing w:val="-2"/>
                          <w:w w:val="105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8B0000"/>
          <w:spacing w:val="-2"/>
          <w:w w:val="105"/>
        </w:rPr>
        <w:t>Education</w:t>
      </w:r>
    </w:p>
    <w:p>
      <w:pPr>
        <w:pStyle w:val="BodyText"/>
        <w:spacing w:before="167"/>
        <w:ind w:left="595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9"/>
          <w:w w:val="105"/>
        </w:rPr>
        <w:t> </w:t>
      </w:r>
      <w:r>
        <w:rPr>
          <w:w w:val="105"/>
        </w:rPr>
        <w:t>Science</w:t>
      </w:r>
      <w:r>
        <w:rPr>
          <w:spacing w:val="-8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Accounting</w:t>
      </w:r>
    </w:p>
    <w:p>
      <w:pPr>
        <w:pStyle w:val="BodyText"/>
        <w:spacing w:before="71"/>
        <w:ind w:left="595"/>
      </w:pP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College,</w:t>
      </w:r>
      <w:r>
        <w:rPr>
          <w:spacing w:val="-12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ST,</w:t>
      </w:r>
      <w:r>
        <w:rPr>
          <w:spacing w:val="20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12"/>
          <w:w w:val="105"/>
        </w:rPr>
        <w:t> </w:t>
      </w:r>
      <w:r>
        <w:rPr>
          <w:spacing w:val="-4"/>
          <w:w w:val="105"/>
        </w:rPr>
        <w:t>2016</w:t>
      </w:r>
    </w:p>
    <w:sectPr>
      <w:type w:val="continuous"/>
      <w:pgSz w:w="11920" w:h="16860"/>
      <w:pgMar w:top="1200" w:bottom="280" w:left="0" w:right="1133"/>
      <w:cols w:num="2" w:equalWidth="0">
        <w:col w:w="3745" w:space="422"/>
        <w:col w:w="66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739" w:lineRule="exact"/>
      <w:ind w:left="5693"/>
      <w:jc w:val="center"/>
      <w:outlineLvl w:val="1"/>
    </w:pPr>
    <w:rPr>
      <w:rFonts w:ascii="Arial" w:hAnsi="Arial" w:eastAsia="Arial" w:cs="Arial"/>
      <w:b/>
      <w:bCs/>
      <w:sz w:val="67"/>
      <w:szCs w:val="67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9"/>
      <w:ind w:left="5693"/>
      <w:jc w:val="center"/>
      <w:outlineLvl w:val="3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2026-02-12T17:40:45Z</dcterms:created>
  <dcterms:modified xsi:type="dcterms:W3CDTF">2026-02-12T17:40:45Z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