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4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0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5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0"/>
          <w:sz w:val="16"/>
        </w:rPr>
        <w:t> </w:t>
      </w:r>
      <w:r>
        <w:rPr>
          <w:color w:val="FFFFFF"/>
          <w:w w:val="90"/>
          <w:sz w:val="18"/>
        </w:rPr>
        <w:t>|</w:t>
      </w:r>
      <w:r>
        <w:rPr>
          <w:color w:val="FFFFFF"/>
          <w:spacing w:val="35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4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80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FFFFFF"/>
          <w:spacing w:val="9"/>
          <w:w w:val="95"/>
          <w:sz w:val="74"/>
        </w:rPr>
        <w:t>Mark</w:t>
      </w:r>
      <w:r>
        <w:rPr>
          <w:rFonts w:ascii="Verdana"/>
          <w:b/>
          <w:color w:val="FFFFFF"/>
          <w:spacing w:val="22"/>
          <w:w w:val="110"/>
          <w:sz w:val="74"/>
        </w:rPr>
        <w:t>  </w:t>
      </w:r>
      <w:r>
        <w:rPr>
          <w:rFonts w:ascii="Calibri"/>
          <w:color w:val="FFFFFF"/>
          <w:spacing w:val="10"/>
          <w:w w:val="110"/>
          <w:sz w:val="74"/>
        </w:rPr>
        <w:t>Thompson</w:t>
      </w:r>
    </w:p>
    <w:p>
      <w:pPr>
        <w:pStyle w:val="Heading2"/>
      </w:pPr>
      <w:r>
        <w:rPr>
          <w:color w:val="FFFFFF"/>
          <w:spacing w:val="-2"/>
        </w:rPr>
        <w:t>Bar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Manager</w:t>
      </w:r>
    </w:p>
    <w:p>
      <w:pPr>
        <w:spacing w:before="179"/>
        <w:ind w:left="103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bar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manager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focused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on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team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leadership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customer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pacing w:val="-2"/>
          <w:sz w:val="16"/>
        </w:rPr>
        <w:t>satisfaction</w:t>
      </w:r>
    </w:p>
    <w:p>
      <w:pPr>
        <w:spacing w:line="271" w:lineRule="auto" w:before="24"/>
        <w:ind w:left="103" w:right="27" w:firstLine="0"/>
        <w:jc w:val="left"/>
        <w:rPr>
          <w:sz w:val="16"/>
        </w:rPr>
      </w:pPr>
      <w:r>
        <w:rPr>
          <w:color w:val="FFFFFF"/>
          <w:sz w:val="16"/>
        </w:rPr>
        <w:t>Hospitality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professional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with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over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eight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years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of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managing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bars,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improving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sales,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enhancing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customer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experiences.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Skilled</w:t>
      </w:r>
      <w:r>
        <w:rPr>
          <w:color w:val="FFFFFF"/>
          <w:spacing w:val="40"/>
          <w:sz w:val="16"/>
        </w:rPr>
        <w:t> </w:t>
      </w:r>
      <w:r>
        <w:rPr>
          <w:color w:val="FFFFFF"/>
          <w:sz w:val="16"/>
        </w:rPr>
        <w:t>in staff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training,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inventory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control,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and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cost</w:t>
      </w:r>
      <w:r>
        <w:rPr>
          <w:color w:val="FFFFFF"/>
          <w:spacing w:val="39"/>
          <w:sz w:val="16"/>
        </w:rPr>
        <w:t> </w:t>
      </w:r>
      <w:r>
        <w:rPr>
          <w:color w:val="FFFFFF"/>
          <w:sz w:val="16"/>
        </w:rPr>
        <w:t>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Heading1"/>
        <w:spacing w:before="123"/>
      </w:pPr>
      <w:r>
        <w:rPr>
          <w:color w:val="FFFFFF"/>
          <w:spacing w:val="-4"/>
        </w:rPr>
        <w:t>EDUCATION</w:t>
      </w:r>
    </w:p>
    <w:p>
      <w:pPr>
        <w:spacing w:before="93"/>
        <w:ind w:left="475" w:right="0" w:firstLine="0"/>
        <w:jc w:val="left"/>
        <w:rPr>
          <w:rFonts w:ascii="Verdana"/>
          <w:b/>
          <w:sz w:val="24"/>
        </w:rPr>
      </w:pPr>
      <w:r>
        <w:rPr/>
        <w:br w:type="column"/>
      </w:r>
      <w:r>
        <w:rPr>
          <w:rFonts w:ascii="Verdana"/>
          <w:b/>
          <w:color w:val="FFFFFF"/>
          <w:spacing w:val="6"/>
          <w:w w:val="90"/>
          <w:sz w:val="24"/>
        </w:rPr>
        <w:t>PROFESSIONAL</w:t>
      </w:r>
      <w:r>
        <w:rPr>
          <w:rFonts w:ascii="Verdana"/>
          <w:b/>
          <w:color w:val="FFFFFF"/>
          <w:spacing w:val="53"/>
          <w:sz w:val="24"/>
        </w:rPr>
        <w:t> </w:t>
      </w:r>
      <w:r>
        <w:rPr>
          <w:rFonts w:ascii="Verdana"/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rFonts w:ascii="Verdana"/>
          <w:b/>
          <w:sz w:val="24"/>
        </w:rPr>
        <w:sectPr>
          <w:type w:val="continuous"/>
          <w:pgSz w:w="11920" w:h="16860"/>
          <w:pgMar w:top="400" w:bottom="280" w:left="566" w:right="141"/>
          <w:cols w:num="2" w:equalWidth="0">
            <w:col w:w="2085" w:space="1857"/>
            <w:col w:w="7271"/>
          </w:cols>
        </w:sectPr>
      </w:pPr>
    </w:p>
    <w:p>
      <w:pPr>
        <w:pStyle w:val="BodyText"/>
        <w:spacing w:before="63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BodyText"/>
        <w:spacing w:line="256" w:lineRule="auto" w:before="149"/>
        <w:ind w:left="10"/>
      </w:pPr>
      <w:r>
        <w:rPr/>
        <w:t>Bachelor of Arts in Hospitality Management </w:t>
      </w:r>
      <w:r>
        <w:rPr>
          <w:w w:val="90"/>
          <w:position w:val="1"/>
        </w:rPr>
        <w:t>| </w:t>
      </w:r>
      <w:r>
        <w:rPr/>
        <w:t>Florida State</w:t>
      </w:r>
    </w:p>
    <w:p>
      <w:pPr>
        <w:pStyle w:val="BodyText"/>
        <w:spacing w:line="168" w:lineRule="exact" w:before="23"/>
        <w:ind w:left="10"/>
      </w:pPr>
      <w:r>
        <w:rPr>
          <w:w w:val="95"/>
        </w:rPr>
        <w:t>University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  <w:w w:val="95"/>
        </w:rPr>
        <w:t>2015</w:t>
      </w:r>
    </w:p>
    <w:p>
      <w:pPr>
        <w:pStyle w:val="BodyText"/>
        <w:spacing w:before="104"/>
        <w:ind w:left="10"/>
      </w:pPr>
      <w:r>
        <w:rPr/>
        <w:br w:type="column"/>
      </w:r>
      <w:r>
        <w:rPr>
          <w:w w:val="105"/>
        </w:rPr>
        <w:t>Bar </w:t>
      </w:r>
      <w:r>
        <w:rPr>
          <w:spacing w:val="-2"/>
          <w:w w:val="105"/>
        </w:rPr>
        <w:t>Manager</w:t>
      </w:r>
    </w:p>
    <w:p>
      <w:pPr>
        <w:pStyle w:val="BodyText"/>
        <w:spacing w:before="30"/>
        <w:ind w:left="10"/>
      </w:pPr>
      <w:r>
        <w:rPr/>
        <w:t>The</w:t>
      </w:r>
      <w:r>
        <w:rPr>
          <w:spacing w:val="10"/>
        </w:rPr>
        <w:t> </w:t>
      </w:r>
      <w:r>
        <w:rPr/>
        <w:t>Blue</w:t>
      </w:r>
      <w:r>
        <w:rPr>
          <w:spacing w:val="11"/>
        </w:rPr>
        <w:t> </w:t>
      </w:r>
      <w:r>
        <w:rPr/>
        <w:t>Oak</w:t>
      </w:r>
      <w:r>
        <w:rPr>
          <w:spacing w:val="10"/>
        </w:rPr>
        <w:t> </w:t>
      </w:r>
      <w:r>
        <w:rPr/>
        <w:t>Bar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Miami,</w:t>
      </w:r>
      <w:r>
        <w:rPr>
          <w:spacing w:val="11"/>
        </w:rPr>
        <w:t> </w:t>
      </w:r>
      <w:r>
        <w:rPr/>
        <w:t>FL,</w:t>
      </w:r>
      <w:r>
        <w:rPr>
          <w:spacing w:val="77"/>
        </w:rPr>
        <w:t> </w:t>
      </w:r>
      <w:r>
        <w:rPr>
          <w:w w:val="85"/>
          <w:position w:val="1"/>
        </w:rPr>
        <w:t>|</w:t>
      </w:r>
      <w:r>
        <w:rPr>
          <w:spacing w:val="18"/>
          <w:position w:val="1"/>
        </w:rPr>
        <w:t> </w:t>
      </w:r>
      <w:r>
        <w:rPr/>
        <w:t>March</w:t>
      </w:r>
      <w:r>
        <w:rPr>
          <w:spacing w:val="11"/>
        </w:rPr>
        <w:t> </w:t>
      </w:r>
      <w:r>
        <w:rPr/>
        <w:t>2019</w:t>
      </w:r>
      <w:r>
        <w:rPr>
          <w:spacing w:val="-19"/>
          <w:w w:val="155"/>
        </w:rPr>
        <w:t> </w:t>
      </w:r>
      <w:r>
        <w:rPr>
          <w:w w:val="155"/>
        </w:rPr>
        <w:t>–</w:t>
      </w:r>
      <w:r>
        <w:rPr>
          <w:spacing w:val="-20"/>
          <w:w w:val="155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141"/>
          <w:cols w:num="2" w:equalWidth="0">
            <w:col w:w="2583" w:space="1285"/>
            <w:col w:w="7345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27"/>
        <w:rPr>
          <w:sz w:val="24"/>
        </w:rPr>
      </w:pPr>
    </w:p>
    <w:p>
      <w:pPr>
        <w:pStyle w:val="Heading1"/>
      </w:pPr>
      <w:r>
        <w:rPr>
          <w:color w:val="FFFFFF"/>
          <w:w w:val="95"/>
        </w:rPr>
        <w:t>KEY</w:t>
      </w:r>
      <w:r>
        <w:rPr>
          <w:color w:val="FFFFFF"/>
          <w:spacing w:val="3"/>
        </w:rPr>
        <w:t> </w:t>
      </w:r>
      <w:r>
        <w:rPr>
          <w:color w:val="FFFFFF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  <w:tab w:pos="772" w:val="left" w:leader="none"/>
        </w:tabs>
        <w:spacing w:line="189" w:lineRule="auto" w:before="51" w:after="0"/>
        <w:ind w:left="772" w:right="188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Increased revenue by 15% by launching new cocktail promotions and upselling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771" w:val="left" w:leader="none"/>
        </w:tabs>
        <w:spacing w:line="343" w:lineRule="exact" w:before="58" w:after="0"/>
        <w:ind w:left="771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Reduced</w:t>
      </w:r>
      <w:r>
        <w:rPr>
          <w:spacing w:val="24"/>
          <w:sz w:val="18"/>
        </w:rPr>
        <w:t> </w:t>
      </w:r>
      <w:r>
        <w:rPr>
          <w:sz w:val="18"/>
        </w:rPr>
        <w:t>inventory</w:t>
      </w:r>
      <w:r>
        <w:rPr>
          <w:spacing w:val="25"/>
          <w:sz w:val="18"/>
        </w:rPr>
        <w:t> </w:t>
      </w:r>
      <w:r>
        <w:rPr>
          <w:sz w:val="18"/>
        </w:rPr>
        <w:t>waste</w:t>
      </w:r>
      <w:r>
        <w:rPr>
          <w:spacing w:val="24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z w:val="18"/>
        </w:rPr>
        <w:t>30%</w:t>
      </w:r>
      <w:r>
        <w:rPr>
          <w:spacing w:val="25"/>
          <w:sz w:val="18"/>
        </w:rPr>
        <w:t> </w:t>
      </w:r>
      <w:r>
        <w:rPr>
          <w:sz w:val="18"/>
        </w:rPr>
        <w:t>by</w:t>
      </w:r>
      <w:r>
        <w:rPr>
          <w:spacing w:val="24"/>
          <w:sz w:val="18"/>
        </w:rPr>
        <w:t> </w:t>
      </w:r>
      <w:r>
        <w:rPr>
          <w:sz w:val="18"/>
        </w:rPr>
        <w:t>implementing</w:t>
      </w:r>
      <w:r>
        <w:rPr>
          <w:spacing w:val="25"/>
          <w:sz w:val="18"/>
        </w:rPr>
        <w:t> </w:t>
      </w:r>
      <w:r>
        <w:rPr>
          <w:sz w:val="18"/>
        </w:rPr>
        <w:t>better</w:t>
      </w:r>
      <w:r>
        <w:rPr>
          <w:spacing w:val="25"/>
          <w:sz w:val="18"/>
        </w:rPr>
        <w:t> </w:t>
      </w:r>
      <w:r>
        <w:rPr>
          <w:sz w:val="18"/>
        </w:rPr>
        <w:t>tracking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71" w:val="left" w:leader="none"/>
        </w:tabs>
        <w:spacing w:line="343" w:lineRule="exact" w:before="0" w:after="0"/>
        <w:ind w:left="771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bartenders,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1988" w:space="1545"/>
            <w:col w:w="7680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18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4383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12"/>
                                </a:moveTo>
                                <a:lnTo>
                                  <a:pt x="379158" y="76212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79158" y="352425"/>
                                </a:lnTo>
                                <a:lnTo>
                                  <a:pt x="4901184" y="352425"/>
                                </a:lnTo>
                                <a:lnTo>
                                  <a:pt x="4901184" y="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241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285999"/>
                            <a:ext cx="9525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581400">
                                <a:moveTo>
                                  <a:pt x="9524" y="3581399"/>
                                </a:moveTo>
                                <a:lnTo>
                                  <a:pt x="0" y="3581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581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7651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33362"/>
                                </a:lnTo>
                                <a:lnTo>
                                  <a:pt x="244817" y="333362"/>
                                </a:lnTo>
                                <a:lnTo>
                                  <a:pt x="249224" y="339953"/>
                                </a:lnTo>
                                <a:lnTo>
                                  <a:pt x="276707" y="371297"/>
                                </a:lnTo>
                                <a:lnTo>
                                  <a:pt x="309778" y="396671"/>
                                </a:lnTo>
                                <a:lnTo>
                                  <a:pt x="347167" y="415099"/>
                                </a:lnTo>
                                <a:lnTo>
                                  <a:pt x="387438" y="425894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2881" y="333362"/>
                                </a:lnTo>
                                <a:lnTo>
                                  <a:pt x="2238362" y="3333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526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37337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33375"/>
                                </a:lnTo>
                                <a:lnTo>
                                  <a:pt x="244817" y="333375"/>
                                </a:lnTo>
                                <a:lnTo>
                                  <a:pt x="249224" y="339966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54"/>
                                </a:lnTo>
                                <a:lnTo>
                                  <a:pt x="602881" y="333375"/>
                                </a:lnTo>
                                <a:lnTo>
                                  <a:pt x="2238362" y="3333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8099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shape style="position:absolute;left:4199;top:3840;width:7719;height:675" id="docshape4" coordorigin="4200,3840" coordsize="7719,675" path="m11918,3960l4797,3960,4792,3954,4785,3946,4735,3902,4679,3870,4616,3849,4551,3840,4524,3840,4459,3849,4396,3870,4340,3902,4290,3946,4250,3998,4221,4057,4204,4120,4200,4180,4200,4191,4209,4256,4230,4319,4262,4375,4306,4425,4358,4465,4417,4494,4480,4511,4524,4515,4551,4515,4616,4506,4679,4485,4735,4453,4785,4409,4797,4395,11918,4395,11918,3960xe" filled="true" fillcolor="#e3a729" stroked="false">
                  <v:path arrowok="t"/>
                  <v:fill type="solid"/>
                </v:shape>
                <v:shape style="position:absolute;left:4335;top:3975;width:405;height:405" type="#_x0000_t75" id="docshape5" stroked="false">
                  <v:imagedata r:id="rId6" o:title=""/>
                </v:shape>
                <v:rect style="position:absolute;left:3735;top:3600;width:15;height:5640" id="docshape6" filled="true" fillcolor="#000000" stroked="false">
                  <v:fill type="solid"/>
                </v:rect>
                <v:shape style="position:absolute;left:0;top:3900;width:3525;height:675" id="docshape7" coordorigin="0,3900" coordsize="3525,675" path="m3525,3975l881,3975,874,3969,865,3962,809,3930,746,3909,681,3900,654,3900,589,3909,526,3930,470,3962,454,3975,0,3975,0,4425,386,4425,392,4435,436,4485,488,4525,547,4554,610,4571,654,4575,681,4575,746,4566,809,4545,865,4513,915,4469,949,4425,3525,4425,3525,3975xe" filled="true" fillcolor="#e3a729" stroked="false">
                  <v:path arrowok="t"/>
                  <v:fill type="solid"/>
                </v:shape>
                <v:shape style="position:absolute;left:450;top:4020;width:435;height:435" type="#_x0000_t75" id="docshape8" stroked="false">
                  <v:imagedata r:id="rId7" o:title=""/>
                </v:shape>
                <v:shape style="position:absolute;left:0;top:5880;width:3525;height:675" id="docshape9" coordorigin="0,5880" coordsize="3525,675" path="m3525,5955l881,5955,874,5949,865,5942,809,5910,746,5889,681,5880,654,5880,589,5889,526,5910,470,5942,454,5955,0,5955,0,6405,386,6405,392,6415,436,6465,488,6505,547,6534,610,6551,654,6555,681,6555,746,6546,809,6525,865,6493,915,6449,949,6405,3525,6405,3525,5955xe" filled="true" fillcolor="#e3a729" stroked="false">
                  <v:path arrowok="t"/>
                  <v:fill type="solid"/>
                </v:shape>
                <v:shape style="position:absolute;left:450;top:6000;width:435;height:43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Bar</w:t>
      </w:r>
      <w:r>
        <w:rPr>
          <w:spacing w:val="20"/>
          <w:sz w:val="18"/>
        </w:rPr>
        <w:t> </w:t>
      </w:r>
      <w:r>
        <w:rPr>
          <w:sz w:val="18"/>
        </w:rPr>
        <w:t>and</w:t>
      </w:r>
      <w:r>
        <w:rPr>
          <w:spacing w:val="20"/>
          <w:sz w:val="18"/>
        </w:rPr>
        <w:t> </w:t>
      </w:r>
      <w:r>
        <w:rPr>
          <w:sz w:val="18"/>
        </w:rPr>
        <w:t>restaurant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Inventory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18" w:after="0"/>
        <w:ind w:left="307" w:right="1051" w:hanging="298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Customer service </w:t>
      </w:r>
      <w:r>
        <w:rPr>
          <w:spacing w:val="-2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1" w:lineRule="exact" w:before="56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Staff</w:t>
      </w:r>
      <w:r>
        <w:rPr>
          <w:spacing w:val="19"/>
          <w:sz w:val="18"/>
        </w:rPr>
        <w:t> </w:t>
      </w:r>
      <w:r>
        <w:rPr>
          <w:sz w:val="18"/>
        </w:rPr>
        <w:t>hiring</w:t>
      </w:r>
      <w:r>
        <w:rPr>
          <w:spacing w:val="19"/>
          <w:sz w:val="18"/>
        </w:rPr>
        <w:t> </w:t>
      </w:r>
      <w:r>
        <w:rPr>
          <w:sz w:val="18"/>
        </w:rPr>
        <w:t>and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1" w:lineRule="exact" w:before="0" w:after="0"/>
        <w:ind w:left="306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Cost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budgeting</w:t>
      </w:r>
    </w:p>
    <w:p>
      <w:pPr>
        <w:pStyle w:val="BodyText"/>
        <w:spacing w:before="31"/>
      </w:pPr>
      <w:r>
        <w:rPr/>
        <w:br w:type="column"/>
      </w:r>
      <w:r>
        <w:rPr/>
      </w:r>
    </w:p>
    <w:p>
      <w:pPr>
        <w:pStyle w:val="BodyText"/>
        <w:ind w:left="10"/>
      </w:pPr>
      <w:r>
        <w:rPr>
          <w:w w:val="105"/>
        </w:rPr>
        <w:t>Assistant</w:t>
      </w:r>
      <w:r>
        <w:rPr>
          <w:spacing w:val="24"/>
          <w:w w:val="105"/>
        </w:rPr>
        <w:t> </w:t>
      </w:r>
      <w:r>
        <w:rPr>
          <w:w w:val="105"/>
        </w:rPr>
        <w:t>Bar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29"/>
        <w:ind w:left="10"/>
      </w:pPr>
      <w:r>
        <w:rPr/>
        <w:t>Sunset</w:t>
      </w:r>
      <w:r>
        <w:rPr>
          <w:spacing w:val="16"/>
        </w:rPr>
        <w:t> </w:t>
      </w:r>
      <w:r>
        <w:rPr/>
        <w:t>Lounge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Miami,</w:t>
      </w:r>
      <w:r>
        <w:rPr>
          <w:spacing w:val="17"/>
        </w:rPr>
        <w:t> </w:t>
      </w:r>
      <w:r>
        <w:rPr/>
        <w:t>FL,</w:t>
      </w:r>
      <w:r>
        <w:rPr>
          <w:spacing w:val="64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5"/>
          <w:position w:val="1"/>
        </w:rPr>
        <w:t> </w:t>
      </w:r>
      <w:r>
        <w:rPr/>
        <w:t>July</w:t>
      </w:r>
      <w:r>
        <w:rPr>
          <w:spacing w:val="17"/>
        </w:rPr>
        <w:t> </w:t>
      </w:r>
      <w:r>
        <w:rPr/>
        <w:t>2015</w:t>
      </w:r>
      <w:r>
        <w:rPr>
          <w:spacing w:val="-13"/>
          <w:w w:val="155"/>
        </w:rPr>
        <w:t> </w:t>
      </w:r>
      <w:r>
        <w:rPr>
          <w:w w:val="155"/>
        </w:rPr>
        <w:t>–</w:t>
      </w:r>
      <w:r>
        <w:rPr>
          <w:spacing w:val="-13"/>
          <w:w w:val="155"/>
        </w:rPr>
        <w:t> </w:t>
      </w:r>
      <w:r>
        <w:rPr/>
        <w:t>March</w:t>
      </w:r>
      <w:r>
        <w:rPr>
          <w:spacing w:val="17"/>
        </w:rPr>
        <w:t> </w:t>
      </w:r>
      <w:r>
        <w:rPr>
          <w:spacing w:val="-4"/>
        </w:rPr>
        <w:t>2019</w:t>
      </w:r>
    </w:p>
    <w:p>
      <w:pPr>
        <w:pStyle w:val="BodyText"/>
        <w:spacing w:before="22"/>
      </w:pP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338" w:lineRule="exact" w:before="0" w:after="0"/>
        <w:ind w:left="436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Assisted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bar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smooth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325" w:lineRule="exact" w:before="0" w:after="0"/>
        <w:ind w:left="436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Improved</w:t>
      </w:r>
      <w:r>
        <w:rPr>
          <w:spacing w:val="24"/>
          <w:sz w:val="18"/>
        </w:rPr>
        <w:t> </w:t>
      </w:r>
      <w:r>
        <w:rPr>
          <w:sz w:val="18"/>
        </w:rPr>
        <w:t>inventory</w:t>
      </w:r>
      <w:r>
        <w:rPr>
          <w:spacing w:val="25"/>
          <w:sz w:val="18"/>
        </w:rPr>
        <w:t> </w:t>
      </w:r>
      <w:r>
        <w:rPr>
          <w:sz w:val="18"/>
        </w:rPr>
        <w:t>tracking,</w:t>
      </w:r>
      <w:r>
        <w:rPr>
          <w:spacing w:val="25"/>
          <w:sz w:val="18"/>
        </w:rPr>
        <w:t> </w:t>
      </w:r>
      <w:r>
        <w:rPr>
          <w:sz w:val="18"/>
        </w:rPr>
        <w:t>reducing</w:t>
      </w:r>
      <w:r>
        <w:rPr>
          <w:spacing w:val="25"/>
          <w:sz w:val="18"/>
        </w:rPr>
        <w:t> </w:t>
      </w:r>
      <w:r>
        <w:rPr>
          <w:sz w:val="18"/>
        </w:rPr>
        <w:t>product</w:t>
      </w:r>
      <w:r>
        <w:rPr>
          <w:spacing w:val="25"/>
          <w:sz w:val="18"/>
        </w:rPr>
        <w:t> </w:t>
      </w:r>
      <w:r>
        <w:rPr>
          <w:sz w:val="18"/>
        </w:rPr>
        <w:t>loss</w:t>
      </w:r>
      <w:r>
        <w:rPr>
          <w:spacing w:val="25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436" w:val="left" w:leader="none"/>
        </w:tabs>
        <w:spacing w:line="343" w:lineRule="exact" w:before="0" w:after="0"/>
        <w:ind w:left="436" w:right="0" w:hanging="296"/>
        <w:jc w:val="left"/>
        <w:rPr>
          <w:rFonts w:ascii="Arial" w:hAnsi="Arial"/>
          <w:position w:val="-4"/>
          <w:sz w:val="31"/>
        </w:rPr>
      </w:pPr>
      <w:r>
        <w:rPr>
          <w:sz w:val="18"/>
        </w:rPr>
        <w:t>Developed</w:t>
      </w:r>
      <w:r>
        <w:rPr>
          <w:spacing w:val="26"/>
          <w:sz w:val="18"/>
        </w:rPr>
        <w:t> </w:t>
      </w:r>
      <w:r>
        <w:rPr>
          <w:sz w:val="18"/>
        </w:rPr>
        <w:t>a</w:t>
      </w:r>
      <w:r>
        <w:rPr>
          <w:spacing w:val="26"/>
          <w:sz w:val="18"/>
        </w:rPr>
        <w:t> </w:t>
      </w:r>
      <w:r>
        <w:rPr>
          <w:sz w:val="18"/>
        </w:rPr>
        <w:t>new</w:t>
      </w:r>
      <w:r>
        <w:rPr>
          <w:spacing w:val="26"/>
          <w:sz w:val="18"/>
        </w:rPr>
        <w:t> </w:t>
      </w:r>
      <w:r>
        <w:rPr>
          <w:sz w:val="18"/>
        </w:rPr>
        <w:t>cocktail</w:t>
      </w:r>
      <w:r>
        <w:rPr>
          <w:spacing w:val="27"/>
          <w:sz w:val="18"/>
        </w:rPr>
        <w:t> </w:t>
      </w:r>
      <w:r>
        <w:rPr>
          <w:sz w:val="18"/>
        </w:rPr>
        <w:t>menu,</w:t>
      </w:r>
      <w:r>
        <w:rPr>
          <w:spacing w:val="26"/>
          <w:sz w:val="18"/>
        </w:rPr>
        <w:t> </w:t>
      </w:r>
      <w:r>
        <w:rPr>
          <w:sz w:val="18"/>
        </w:rPr>
        <w:t>increasing</w:t>
      </w:r>
      <w:r>
        <w:rPr>
          <w:spacing w:val="26"/>
          <w:sz w:val="18"/>
        </w:rPr>
        <w:t> </w:t>
      </w:r>
      <w:r>
        <w:rPr>
          <w:sz w:val="18"/>
        </w:rPr>
        <w:t>customer</w:t>
      </w:r>
      <w:r>
        <w:rPr>
          <w:spacing w:val="27"/>
          <w:sz w:val="18"/>
        </w:rPr>
        <w:t> </w:t>
      </w:r>
      <w:r>
        <w:rPr>
          <w:sz w:val="18"/>
        </w:rPr>
        <w:t>retention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rates</w:t>
      </w:r>
    </w:p>
    <w:sectPr>
      <w:type w:val="continuous"/>
      <w:pgSz w:w="11920" w:h="16860"/>
      <w:pgMar w:top="400" w:bottom="280" w:left="566" w:right="141"/>
      <w:cols w:num="2" w:equalWidth="0">
        <w:col w:w="2862" w:space="1007"/>
        <w:col w:w="73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8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5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5"/>
      <w:ind w:left="103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2026-02-28T13:28:28Z</dcterms:created>
  <dcterms:modified xsi:type="dcterms:W3CDTF">2026-02-28T13:28:28Z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