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2a98d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2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2A98DE"/>
                          <w:spacing w:val="2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39"/>
        <w:ind w:left="555" w:right="4010"/>
      </w:pPr>
      <w:r>
        <w:rPr/>
        <w:br w:type="column"/>
      </w:r>
      <w:r>
        <w:rPr/>
        <w:t>Pizza Cook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Roma Pies, Nashville, TN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February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60" w:space="1548"/>
            <w:col w:w="801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-27700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Resume</w:t>
      </w:r>
      <w:r>
        <w:rPr>
          <w:spacing w:val="5"/>
        </w:rPr>
        <w:t> </w:t>
      </w:r>
      <w:r>
        <w:rPr/>
        <w:t>link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Portfolio</w:t>
      </w:r>
      <w:r>
        <w:rPr>
          <w:spacing w:val="6"/>
        </w:rPr>
        <w:t> </w:t>
      </w:r>
      <w:r>
        <w:rPr>
          <w:spacing w:val="-4"/>
        </w:rPr>
        <w:t>link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2" w:lineRule="exact" w:before="0" w:after="0"/>
        <w:ind w:left="851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Prepare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over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200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pizzas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per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shift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busy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family-owned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pizza</w:t>
      </w:r>
      <w:r>
        <w:rPr>
          <w:spacing w:val="1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kitchen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10" w:after="0"/>
        <w:ind w:left="852" w:right="606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Developed a prep system that reduced topping shortages during rush </w:t>
      </w:r>
      <w:r>
        <w:rPr>
          <w:spacing w:val="-2"/>
          <w:w w:val="110"/>
          <w:sz w:val="18"/>
        </w:rPr>
        <w:t>periods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32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oven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controls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baking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377" w:space="848"/>
            <w:col w:w="7695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77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-44907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line="283" w:lineRule="auto" w:before="104"/>
        <w:ind w:left="555" w:right="3127"/>
      </w:pPr>
      <w:r>
        <w:rPr/>
        <w:br w:type="column"/>
      </w:r>
      <w:r>
        <w:rPr/>
        <w:t>Kitchen Staff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Pizza Junction, Murfreesboro, TN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June 2018 </w:t>
      </w:r>
      <w:r>
        <w:rPr>
          <w:w w:val="130"/>
        </w:rPr>
        <w:t>– </w:t>
      </w:r>
      <w:r>
        <w:rPr/>
        <w:t>January 2021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1920" w:bottom="280" w:left="0" w:right="0"/>
          <w:cols w:num="2" w:equalWidth="0">
            <w:col w:w="1751" w:space="2158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12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93154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z w:val="70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19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pacing w:val="-2"/>
                                  <w:sz w:val="70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z w:val="18"/>
                                </w:rPr>
                                <w:t>Pizza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4"/>
                                  <w:sz w:val="18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57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Pizza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talent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dough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prep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16"/>
                                </w:rPr>
                                <w:t>high-volume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16"/>
                                </w:rPr>
                                <w:t>service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87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Pizza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making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traditional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specialty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pizzas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both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dine-in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restaurants.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Efficient in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dough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stretching,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sauce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portioning,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oven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timing,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ingredient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prep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peak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rush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hours.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520" id="docshapegroup4" coordorigin="0,0" coordsize="11919,16858">
                <v:shape style="position:absolute;left:4199;top:0;width:7719;height:16858" id="docshape5" coordorigin="4200,0" coordsize="7719,16858" path="m11918,3480l4200,3480,4200,3945,11918,3945,11918,3480xm11918,0l4200,0,4200,435,11918,435,11918,0xm11918,8360l11918,8360,11918,4455,4200,4455,4200,14670,4200,14670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6" filled="true" fillcolor="#2a98de" stroked="false">
                  <v:fill type="solid"/>
                </v:rect>
                <v:shape style="position:absolute;left:0;top:435;width:11919;height:3045" type="#_x0000_t202" id="docshape7" filled="true" fillcolor="#2a98de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z w:val="70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19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2A98DE"/>
                            <w:spacing w:val="-2"/>
                            <w:sz w:val="70"/>
                          </w:rPr>
                          <w:t>Wright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z w:val="18"/>
                          </w:rPr>
                          <w:t>Pizza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4"/>
                            <w:sz w:val="18"/>
                          </w:rPr>
                          <w:t>Cook</w:t>
                        </w:r>
                      </w:p>
                      <w:p>
                        <w:pPr>
                          <w:spacing w:before="157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Skilled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Pizza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Cook</w:t>
                        </w:r>
                        <w:r>
                          <w:rPr>
                            <w:b/>
                            <w:color w:val="000000"/>
                            <w:spacing w:val="-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talent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000000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dough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prep</w:t>
                        </w:r>
                        <w:r>
                          <w:rPr>
                            <w:b/>
                            <w:color w:val="000000"/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10"/>
                            <w:sz w:val="16"/>
                          </w:rPr>
                          <w:t>high-volume</w:t>
                        </w:r>
                        <w:r>
                          <w:rPr>
                            <w:b/>
                            <w:color w:val="000000"/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16"/>
                          </w:rPr>
                          <w:t>service</w:t>
                        </w:r>
                      </w:p>
                      <w:p>
                        <w:pPr>
                          <w:spacing w:line="271" w:lineRule="auto" w:before="24"/>
                          <w:ind w:left="873" w:right="87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Pizza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Cook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5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making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traditional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specialty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pizzas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both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dine-in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delivery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restaurants.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Efficient in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dough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stretching,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sauce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portioning,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oven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timing,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ingredient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prep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peak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rush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hours.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236876</wp:posOffset>
                </wp:positionV>
                <wp:extent cx="2324100" cy="43815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651684pt;width:183pt;height:34.5pt;mso-position-horizontal-relative:page;mso-position-vertical-relative:paragraph;z-index:15732736" type="#_x0000_t202" id="docshape8" filled="true" fillcolor="#2a98de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dough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prep,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cheese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grating,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toppings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Cross-trained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oven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duties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flexible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staffing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Dough</w:t>
      </w:r>
      <w:r>
        <w:rPr>
          <w:spacing w:val="38"/>
          <w:w w:val="110"/>
          <w:sz w:val="18"/>
        </w:rPr>
        <w:t> </w:t>
      </w:r>
      <w:r>
        <w:rPr>
          <w:spacing w:val="-2"/>
          <w:w w:val="110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Food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High-volume</w:t>
      </w:r>
      <w:r>
        <w:rPr>
          <w:spacing w:val="37"/>
          <w:w w:val="110"/>
          <w:sz w:val="18"/>
        </w:rPr>
        <w:t> </w:t>
      </w:r>
      <w:r>
        <w:rPr>
          <w:spacing w:val="-2"/>
          <w:w w:val="110"/>
          <w:sz w:val="18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Ingredient</w:t>
      </w:r>
      <w:r>
        <w:rPr>
          <w:spacing w:val="30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Oven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timing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Recipe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Toppings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Time</w:t>
      </w:r>
      <w:r>
        <w:rPr>
          <w:spacing w:val="1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management</w:t>
      </w:r>
    </w:p>
    <w:p>
      <w:pPr>
        <w:pStyle w:val="BodyText"/>
        <w:spacing w:before="1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235005</wp:posOffset>
                </wp:positionV>
                <wp:extent cx="2324100" cy="44767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504335pt;width:183pt;height:35.25pt;mso-position-horizontal-relative:page;mso-position-vertical-relative:paragraph;z-index:-15727616;mso-wrap-distance-left:0;mso-wrap-distance-right:0" type="#_x0000_t202" id="docshape9" filled="true" fillcolor="#2a98de" stroked="false">
                <v:textbox inset="0,0,0,0">
                  <w:txbxContent>
                    <w:p>
                      <w:pPr>
                        <w:pStyle w:val="BodyText"/>
                        <w:spacing w:before="27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76"/>
      </w:pPr>
    </w:p>
    <w:p>
      <w:pPr>
        <w:pStyle w:val="BodyText"/>
        <w:spacing w:before="1"/>
        <w:ind w:left="557"/>
      </w:pPr>
      <w:r>
        <w:rPr>
          <w:w w:val="105"/>
        </w:rPr>
        <w:t>Diploma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Culinary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before="106"/>
      </w:pPr>
    </w:p>
    <w:p>
      <w:pPr>
        <w:pStyle w:val="BodyText"/>
        <w:spacing w:line="276" w:lineRule="auto" w:before="1"/>
        <w:ind w:left="557" w:right="8105"/>
      </w:pPr>
      <w:r>
        <w:rPr/>
        <w:t>Tennessee Culinary Institute </w:t>
      </w:r>
      <w:r>
        <w:rPr>
          <w:w w:val="85"/>
        </w:rPr>
        <w:t>| </w:t>
      </w:r>
      <w:r>
        <w:rPr/>
        <w:t>Graduated May 2018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2026-02-15T03:04:37Z</dcterms:created>
  <dcterms:modified xsi:type="dcterms:W3CDTF">2026-02-15T03:04:37Z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