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40"/>
        <w:rPr>
          <w:rFonts w:ascii="Times New Roman"/>
          <w:sz w:val="70"/>
        </w:rPr>
      </w:pPr>
    </w:p>
    <w:p>
      <w:pPr>
        <w:pStyle w:val="Heading1"/>
      </w:pPr>
      <w:r>
        <w:rPr>
          <w:color w:val="6A0000"/>
          <w:spacing w:val="11"/>
          <w:w w:val="125"/>
        </w:rPr>
        <w:t>Alana</w:t>
      </w:r>
      <w:r>
        <w:rPr>
          <w:color w:val="6A0000"/>
          <w:spacing w:val="14"/>
          <w:w w:val="125"/>
        </w:rPr>
        <w:t> </w:t>
      </w:r>
      <w:r>
        <w:rPr>
          <w:color w:val="6A0000"/>
          <w:spacing w:val="6"/>
          <w:w w:val="125"/>
        </w:rPr>
        <w:t>Ruiz</w:t>
      </w:r>
    </w:p>
    <w:p>
      <w:pPr>
        <w:spacing w:before="59"/>
        <w:ind w:left="4567" w:right="1086" w:firstLine="0"/>
        <w:jc w:val="center"/>
        <w:rPr>
          <w:rFonts w:ascii="Calibri"/>
          <w:sz w:val="15"/>
        </w:rPr>
      </w:pPr>
      <w:r>
        <w:rPr>
          <w:rFonts w:ascii="Calibri"/>
          <w:color w:val="6A0000"/>
          <w:w w:val="120"/>
          <w:sz w:val="15"/>
        </w:rPr>
        <w:t>Elementary</w:t>
      </w:r>
      <w:r>
        <w:rPr>
          <w:rFonts w:ascii="Calibri"/>
          <w:color w:val="6A0000"/>
          <w:spacing w:val="40"/>
          <w:w w:val="120"/>
          <w:sz w:val="15"/>
        </w:rPr>
        <w:t> </w:t>
      </w:r>
      <w:r>
        <w:rPr>
          <w:rFonts w:ascii="Calibri"/>
          <w:color w:val="6A0000"/>
          <w:w w:val="120"/>
          <w:sz w:val="15"/>
        </w:rPr>
        <w:t>Teacher</w:t>
      </w:r>
      <w:r>
        <w:rPr>
          <w:rFonts w:ascii="Calibri"/>
          <w:color w:val="6A0000"/>
          <w:spacing w:val="40"/>
          <w:w w:val="120"/>
          <w:sz w:val="15"/>
        </w:rPr>
        <w:t> </w:t>
      </w:r>
      <w:r>
        <w:rPr>
          <w:rFonts w:ascii="Calibri"/>
          <w:color w:val="6A0000"/>
          <w:spacing w:val="-2"/>
          <w:w w:val="120"/>
          <w:sz w:val="15"/>
        </w:rPr>
        <w:t>Assistant</w:t>
      </w:r>
    </w:p>
    <w:p>
      <w:pPr>
        <w:pStyle w:val="BodyText"/>
        <w:spacing w:before="1"/>
        <w:rPr>
          <w:rFonts w:ascii="Calibri"/>
          <w:sz w:val="15"/>
        </w:rPr>
      </w:pPr>
    </w:p>
    <w:p>
      <w:pPr>
        <w:spacing w:line="271" w:lineRule="auto" w:before="0"/>
        <w:ind w:left="4567" w:right="1084" w:firstLine="0"/>
        <w:jc w:val="center"/>
        <w:rPr>
          <w:sz w:val="16"/>
        </w:rPr>
      </w:pPr>
      <w:r>
        <w:rPr>
          <w:color w:val="6A0000"/>
          <w:w w:val="110"/>
          <w:sz w:val="16"/>
        </w:rPr>
        <w:t>Elementary teacher assistant with six years of experience supporting K–5 instruction, small group reading, and behavior management plans.</w:t>
      </w:r>
    </w:p>
    <w:p>
      <w:pPr>
        <w:spacing w:line="271" w:lineRule="auto" w:before="0"/>
        <w:ind w:left="4567" w:right="1084" w:firstLine="0"/>
        <w:jc w:val="center"/>
        <w:rPr>
          <w:sz w:val="16"/>
        </w:rPr>
      </w:pPr>
      <w:r>
        <w:rPr>
          <w:color w:val="6A0000"/>
          <w:w w:val="105"/>
          <w:sz w:val="16"/>
        </w:rPr>
        <w:t>Proficient</w:t>
      </w:r>
      <w:r>
        <w:rPr>
          <w:color w:val="6A0000"/>
          <w:spacing w:val="40"/>
          <w:w w:val="105"/>
          <w:sz w:val="16"/>
        </w:rPr>
        <w:t> </w:t>
      </w:r>
      <w:r>
        <w:rPr>
          <w:color w:val="6A0000"/>
          <w:w w:val="105"/>
          <w:sz w:val="16"/>
        </w:rPr>
        <w:t>in</w:t>
      </w:r>
      <w:r>
        <w:rPr>
          <w:color w:val="6A0000"/>
          <w:spacing w:val="40"/>
          <w:w w:val="105"/>
          <w:sz w:val="16"/>
        </w:rPr>
        <w:t> </w:t>
      </w:r>
      <w:r>
        <w:rPr>
          <w:color w:val="6A0000"/>
          <w:w w:val="105"/>
          <w:sz w:val="16"/>
        </w:rPr>
        <w:t>classroom</w:t>
      </w:r>
      <w:r>
        <w:rPr>
          <w:color w:val="6A0000"/>
          <w:spacing w:val="40"/>
          <w:w w:val="105"/>
          <w:sz w:val="16"/>
        </w:rPr>
        <w:t> </w:t>
      </w:r>
      <w:r>
        <w:rPr>
          <w:color w:val="6A0000"/>
          <w:w w:val="105"/>
          <w:sz w:val="16"/>
        </w:rPr>
        <w:t>technology</w:t>
      </w:r>
      <w:r>
        <w:rPr>
          <w:color w:val="6A0000"/>
          <w:spacing w:val="34"/>
          <w:w w:val="105"/>
          <w:sz w:val="16"/>
        </w:rPr>
        <w:t> </w:t>
      </w:r>
      <w:r>
        <w:rPr>
          <w:color w:val="6A0000"/>
          <w:w w:val="105"/>
          <w:sz w:val="16"/>
        </w:rPr>
        <w:t>and</w:t>
      </w:r>
      <w:r>
        <w:rPr>
          <w:color w:val="6A0000"/>
          <w:spacing w:val="40"/>
          <w:w w:val="105"/>
          <w:sz w:val="16"/>
        </w:rPr>
        <w:t> </w:t>
      </w:r>
      <w:r>
        <w:rPr>
          <w:color w:val="6A0000"/>
          <w:w w:val="105"/>
          <w:sz w:val="16"/>
        </w:rPr>
        <w:t>curriculum</w:t>
      </w:r>
      <w:r>
        <w:rPr>
          <w:color w:val="6A0000"/>
          <w:spacing w:val="40"/>
          <w:w w:val="105"/>
          <w:sz w:val="16"/>
        </w:rPr>
        <w:t> </w:t>
      </w:r>
      <w:r>
        <w:rPr>
          <w:color w:val="6A0000"/>
          <w:w w:val="105"/>
          <w:sz w:val="16"/>
        </w:rPr>
        <w:t>alignment</w:t>
      </w:r>
      <w:r>
        <w:rPr>
          <w:color w:val="6A0000"/>
          <w:spacing w:val="34"/>
          <w:w w:val="105"/>
          <w:sz w:val="16"/>
        </w:rPr>
        <w:t> </w:t>
      </w:r>
      <w:r>
        <w:rPr>
          <w:color w:val="6A0000"/>
          <w:w w:val="105"/>
          <w:sz w:val="16"/>
        </w:rPr>
        <w:t>with Common Core standards.</w:t>
      </w:r>
    </w:p>
    <w:p>
      <w:pPr>
        <w:pStyle w:val="BodyText"/>
        <w:spacing w:before="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153056</wp:posOffset>
                </wp:positionV>
                <wp:extent cx="4920615" cy="2381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6A0000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PROFESSIONAL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51704pt;width:387.45pt;height:18.75pt;mso-position-horizontal-relative:page;mso-position-vertical-relative:paragraph;z-index:-15728640;mso-wrap-distance-left:0;mso-wrap-distance-right:0" type="#_x0000_t202" id="docshape1" filled="true" fillcolor="#6a0000" stroked="false">
                <v:textbox inset="0,0,0,0">
                  <w:txbxContent>
                    <w:p>
                      <w:pPr>
                        <w:spacing w:before="89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PROFESSIONAL 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spacing w:before="18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86325"/>
                                </a:moveTo>
                                <a:lnTo>
                                  <a:pt x="0" y="48863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863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648200"/>
                                </a:lnTo>
                                <a:lnTo>
                                  <a:pt x="2571737" y="4648200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19325">
                                <a:moveTo>
                                  <a:pt x="2571737" y="1981200"/>
                                </a:moveTo>
                                <a:lnTo>
                                  <a:pt x="0" y="1981200"/>
                                </a:lnTo>
                                <a:lnTo>
                                  <a:pt x="0" y="2219325"/>
                                </a:lnTo>
                                <a:lnTo>
                                  <a:pt x="2571737" y="2219325"/>
                                </a:lnTo>
                                <a:lnTo>
                                  <a:pt x="2571737" y="1981200"/>
                                </a:lnTo>
                                <a:close/>
                              </a:path>
                              <a:path w="2571750" h="22193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3852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639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05274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23862" y="5153024"/>
                            <a:ext cx="4762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76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280" id="docshapegroup2" coordorigin="0,0" coordsize="4050,16860">
                <v:shape style="position:absolute;left:0;top:0;width:4050;height:16860" id="docshape3" coordorigin="0,0" coordsize="4050,16860" path="m4050,7695l0,7695,0,12750,0,16860,4050,16860,4050,12750,4050,7695xm4050,4575l0,4575,0,7320,4050,7320,4050,4575xm4050,0l0,0,0,4110,0,4200,4050,4200,4050,4110,4050,0xe" filled="true" fillcolor="#6a0000" stroked="false">
                  <v:path arrowok="t"/>
                  <v:fill type="solid"/>
                </v:shape>
                <v:shape style="position:absolute;left:0;top:4200;width:4050;height:3495" id="docshape4" coordorigin="0,4200" coordsize="4050,3495" path="m4050,7320l0,7320,0,7695,4050,7695,4050,7320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4905;width:255;height:261" type="#_x0000_t75" id="docshape7" stroked="false">
                  <v:imagedata r:id="rId6" o:title=""/>
                </v:shape>
                <v:shape style="position:absolute;left:842;top:5415;width:226;height:255" type="#_x0000_t75" id="docshape8" stroked="false">
                  <v:imagedata r:id="rId7" o:title=""/>
                </v:shape>
                <v:shape style="position:absolute;left:825;top:5927;width:256;height:226" type="#_x0000_t75" id="docshape9" stroked="false">
                  <v:imagedata r:id="rId8" o:title=""/>
                </v:shape>
                <v:shape style="position:absolute;left:825;top:6465;width:255;height:261" type="#_x0000_t75" id="docshape10" stroked="false">
                  <v:imagedata r:id="rId9" o:title=""/>
                </v:shape>
                <v:shape style="position:absolute;left:824;top:8115;width:75;height:1695" id="docshape11" coordorigin="825,8115" coordsize="75,1695" path="m900,9767l899,9762,895,9753,893,9749,886,9742,882,9740,873,9736,868,9735,857,9735,852,9736,843,9740,839,9742,832,9749,830,9753,826,9762,825,9767,825,9773,825,9778,826,9783,830,9792,832,9796,839,9803,843,9805,852,9809,857,9810,868,9810,873,9809,882,9805,886,9803,893,9796,895,9792,899,9783,900,9778,900,9767xm900,9452l899,9447,895,9438,893,9434,886,9427,882,9425,873,9421,868,9420,857,9420,852,9421,843,9425,839,9427,832,9434,830,9438,826,9447,825,9452,825,9458,825,9463,826,9468,830,9477,832,9481,839,9488,843,9490,852,9494,857,9495,868,9495,873,9494,882,9490,886,9488,893,9481,895,9477,899,9468,900,9463,900,9452xm900,9122l899,9117,895,9108,893,9104,886,9097,882,9095,873,9091,868,9090,857,9090,852,9091,843,9095,839,9097,832,9104,830,9108,826,9117,825,9122,825,9128,825,9133,826,9138,830,9147,832,9151,839,9158,843,9160,852,9164,857,9165,868,9165,873,9164,882,9160,886,9158,893,9151,895,9147,899,9138,900,9133,900,9122xm900,8792l899,8787,895,8778,893,8774,886,8767,882,8765,873,8761,868,8760,857,8760,852,8761,843,8765,839,8767,832,8774,830,8778,826,8787,825,8792,825,8798,825,8803,826,8808,830,8817,832,8821,839,8828,843,8830,852,8834,857,8835,868,8835,873,8834,882,8830,886,8828,893,8821,895,8817,899,8808,900,8803,900,8792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47l899,8142,895,8133,893,8129,886,8122,882,8120,873,8116,868,8115,857,8115,852,8116,843,8120,839,8122,832,8129,830,8133,826,8142,825,8147,825,8153,825,8158,826,8163,830,8172,832,8176,839,8183,843,8185,852,8189,857,8190,868,8190,873,8189,882,8185,886,8183,893,8176,895,8172,899,8163,900,8158,900,81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A0000"/>
        </w:rPr>
        <w:t>PERSONAL</w:t>
      </w:r>
      <w:r>
        <w:rPr>
          <w:color w:val="6A0000"/>
          <w:spacing w:val="5"/>
        </w:rPr>
        <w:t> </w:t>
      </w:r>
      <w:r>
        <w:rPr>
          <w:color w:val="6A0000"/>
          <w:spacing w:val="-2"/>
        </w:rPr>
        <w:t>INFORMATION</w:t>
      </w:r>
    </w:p>
    <w:p>
      <w:pPr>
        <w:pStyle w:val="BodyText"/>
        <w:spacing w:before="205"/>
        <w:rPr>
          <w:rFonts w:ascii="Verdana"/>
          <w:b/>
        </w:rPr>
      </w:pPr>
    </w:p>
    <w:p>
      <w:pPr>
        <w:pStyle w:val="BodyText"/>
        <w:ind w:left="820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619" w:lineRule="auto"/>
        <w:ind w:left="839" w:hanging="19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URL</w:t>
      </w:r>
    </w:p>
    <w:p>
      <w:pPr>
        <w:pStyle w:val="BodyText"/>
        <w:spacing w:line="181" w:lineRule="exact"/>
        <w:ind w:left="820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Heading2"/>
      </w:pPr>
      <w:r>
        <w:rPr>
          <w:color w:val="6A0000"/>
        </w:rPr>
        <w:t>KEY</w:t>
      </w:r>
      <w:r>
        <w:rPr>
          <w:color w:val="6A0000"/>
          <w:spacing w:val="-6"/>
        </w:rPr>
        <w:t> </w:t>
      </w:r>
      <w:r>
        <w:rPr>
          <w:color w:val="6A0000"/>
          <w:spacing w:val="-2"/>
        </w:rPr>
        <w:t>SKILLS</w:t>
      </w:r>
    </w:p>
    <w:p>
      <w:pPr>
        <w:pStyle w:val="BodyText"/>
        <w:spacing w:before="204"/>
        <w:rPr>
          <w:rFonts w:ascii="Verdana"/>
          <w:b/>
        </w:rPr>
      </w:pPr>
    </w:p>
    <w:p>
      <w:pPr>
        <w:pStyle w:val="BodyText"/>
        <w:spacing w:line="372" w:lineRule="auto"/>
        <w:ind w:left="690" w:right="138"/>
      </w:pPr>
      <w:r>
        <w:rPr>
          <w:color w:val="FFFFFF"/>
          <w:w w:val="105"/>
        </w:rPr>
        <w:t>Behavioral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support Curriculum adaptation Educational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software Group instruction Lesson support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Reading interventions</w:t>
      </w:r>
    </w:p>
    <w:p>
      <w:pPr>
        <w:spacing w:line="276" w:lineRule="auto" w:before="106"/>
        <w:ind w:left="597" w:right="11" w:firstLine="0"/>
        <w:jc w:val="left"/>
        <w:rPr>
          <w:i/>
          <w:sz w:val="18"/>
        </w:rPr>
      </w:pPr>
      <w:r>
        <w:rPr/>
        <w:br w:type="column"/>
      </w:r>
      <w:r>
        <w:rPr>
          <w:b/>
          <w:sz w:val="18"/>
        </w:rPr>
        <w:t>Teacher Assistant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(Grades</w:t>
      </w:r>
      <w:r>
        <w:rPr>
          <w:b/>
          <w:spacing w:val="31"/>
          <w:w w:val="105"/>
          <w:sz w:val="18"/>
        </w:rPr>
        <w:t> </w:t>
      </w:r>
      <w:r>
        <w:rPr>
          <w:b/>
          <w:w w:val="105"/>
          <w:sz w:val="18"/>
        </w:rPr>
        <w:t>3–</w:t>
      </w:r>
      <w:r>
        <w:rPr>
          <w:b/>
          <w:sz w:val="18"/>
        </w:rPr>
        <w:t>5)</w:t>
      </w:r>
      <w:r>
        <w:rPr>
          <w:b/>
          <w:spacing w:val="34"/>
          <w:sz w:val="18"/>
        </w:rPr>
        <w:t> </w:t>
      </w:r>
      <w:r>
        <w:rPr>
          <w:i/>
          <w:sz w:val="18"/>
        </w:rPr>
        <w:t>Maple</w:t>
      </w:r>
      <w:r>
        <w:rPr>
          <w:i/>
          <w:spacing w:val="37"/>
          <w:sz w:val="18"/>
        </w:rPr>
        <w:t> </w:t>
      </w:r>
      <w:r>
        <w:rPr>
          <w:i/>
          <w:sz w:val="18"/>
        </w:rPr>
        <w:t>Ridge</w:t>
      </w:r>
      <w:r>
        <w:rPr>
          <w:i/>
          <w:spacing w:val="37"/>
          <w:sz w:val="18"/>
        </w:rPr>
        <w:t> </w:t>
      </w:r>
      <w:r>
        <w:rPr>
          <w:i/>
          <w:sz w:val="18"/>
        </w:rPr>
        <w:t>Elementary,</w:t>
      </w:r>
      <w:r>
        <w:rPr>
          <w:i/>
          <w:spacing w:val="37"/>
          <w:sz w:val="18"/>
        </w:rPr>
        <w:t> </w:t>
      </w:r>
      <w:r>
        <w:rPr>
          <w:i/>
          <w:sz w:val="18"/>
        </w:rPr>
        <w:t>Denver,</w:t>
      </w:r>
      <w:r>
        <w:rPr>
          <w:i/>
          <w:spacing w:val="37"/>
          <w:sz w:val="18"/>
        </w:rPr>
        <w:t> </w:t>
      </w:r>
      <w:r>
        <w:rPr>
          <w:i/>
          <w:sz w:val="18"/>
        </w:rPr>
        <w:t>CO</w:t>
      </w:r>
      <w:r>
        <w:rPr>
          <w:i/>
          <w:spacing w:val="37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29"/>
          <w:sz w:val="18"/>
        </w:rPr>
        <w:t> </w:t>
      </w:r>
      <w:r>
        <w:rPr>
          <w:i/>
          <w:sz w:val="18"/>
        </w:rPr>
        <w:t>August</w:t>
      </w:r>
      <w:r>
        <w:rPr>
          <w:i/>
          <w:sz w:val="18"/>
        </w:rPr>
        <w:t> 2020 - Present</w:t>
      </w:r>
    </w:p>
    <w:p>
      <w:pPr>
        <w:pStyle w:val="BodyText"/>
        <w:tabs>
          <w:tab w:pos="895" w:val="left" w:leader="none"/>
        </w:tabs>
        <w:spacing w:line="276" w:lineRule="auto" w:before="75"/>
        <w:ind w:left="895" w:right="882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 math and reading centers for 3rd and 4th graders, helping</w:t>
      </w:r>
      <w:r>
        <w:rPr>
          <w:spacing w:val="40"/>
          <w:w w:val="105"/>
        </w:rPr>
        <w:t> </w:t>
      </w:r>
      <w:r>
        <w:rPr>
          <w:w w:val="105"/>
        </w:rPr>
        <w:t>increase literacy scores by 12%</w:t>
      </w:r>
    </w:p>
    <w:p>
      <w:pPr>
        <w:pStyle w:val="BodyText"/>
        <w:tabs>
          <w:tab w:pos="895" w:val="left" w:leader="none"/>
        </w:tabs>
        <w:spacing w:line="259" w:lineRule="auto" w:before="89"/>
        <w:ind w:left="895" w:right="882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0"/>
        </w:rPr>
        <w:t>Reinforce lessons through guided instruction for students needing additional</w:t>
      </w:r>
      <w:r>
        <w:rPr>
          <w:spacing w:val="-4"/>
          <w:w w:val="110"/>
        </w:rPr>
        <w:t> </w:t>
      </w:r>
      <w:r>
        <w:rPr>
          <w:w w:val="110"/>
        </w:rPr>
        <w:t>support</w:t>
      </w:r>
    </w:p>
    <w:p>
      <w:pPr>
        <w:pStyle w:val="BodyText"/>
        <w:tabs>
          <w:tab w:pos="895" w:val="left" w:leader="none"/>
        </w:tabs>
        <w:spacing w:line="276" w:lineRule="auto" w:before="103"/>
        <w:ind w:left="895" w:right="322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Document</w:t>
      </w:r>
      <w:r>
        <w:rPr>
          <w:spacing w:val="40"/>
          <w:w w:val="105"/>
        </w:rPr>
        <w:t> </w:t>
      </w:r>
      <w:r>
        <w:rPr>
          <w:w w:val="105"/>
        </w:rPr>
        <w:t>behavioral observations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coordinate with</w:t>
      </w:r>
      <w:r>
        <w:rPr>
          <w:spacing w:val="40"/>
          <w:w w:val="105"/>
        </w:rPr>
        <w:t> </w:t>
      </w:r>
      <w:r>
        <w:rPr>
          <w:w w:val="105"/>
        </w:rPr>
        <w:t>special education </w:t>
      </w:r>
      <w:r>
        <w:rPr>
          <w:spacing w:val="-2"/>
          <w:w w:val="105"/>
        </w:rPr>
        <w:t>staff</w:t>
      </w:r>
    </w:p>
    <w:p>
      <w:pPr>
        <w:pStyle w:val="BodyText"/>
        <w:spacing w:before="76"/>
      </w:pPr>
    </w:p>
    <w:p>
      <w:pPr>
        <w:spacing w:before="0"/>
        <w:ind w:left="597" w:right="0" w:firstLine="0"/>
        <w:jc w:val="left"/>
        <w:rPr>
          <w:i/>
          <w:sz w:val="18"/>
        </w:rPr>
      </w:pPr>
      <w:r>
        <w:rPr>
          <w:b/>
          <w:sz w:val="18"/>
        </w:rPr>
        <w:t>Instructional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Aide</w:t>
      </w:r>
      <w:r>
        <w:rPr>
          <w:b/>
          <w:spacing w:val="38"/>
          <w:sz w:val="18"/>
        </w:rPr>
        <w:t> </w:t>
      </w:r>
      <w:r>
        <w:rPr>
          <w:i/>
          <w:sz w:val="18"/>
        </w:rPr>
        <w:t>Crestwood</w:t>
      </w:r>
      <w:r>
        <w:rPr>
          <w:i/>
          <w:spacing w:val="36"/>
          <w:sz w:val="18"/>
        </w:rPr>
        <w:t> </w:t>
      </w:r>
      <w:r>
        <w:rPr>
          <w:i/>
          <w:sz w:val="18"/>
        </w:rPr>
        <w:t>Elementary</w:t>
      </w:r>
      <w:r>
        <w:rPr>
          <w:i/>
          <w:spacing w:val="29"/>
          <w:sz w:val="18"/>
        </w:rPr>
        <w:t> </w:t>
      </w:r>
      <w:r>
        <w:rPr>
          <w:i/>
          <w:sz w:val="18"/>
        </w:rPr>
        <w:t>School,</w:t>
      </w:r>
      <w:r>
        <w:rPr>
          <w:i/>
          <w:spacing w:val="27"/>
          <w:sz w:val="18"/>
        </w:rPr>
        <w:t> </w:t>
      </w:r>
      <w:r>
        <w:rPr>
          <w:i/>
          <w:sz w:val="18"/>
        </w:rPr>
        <w:t>Aurora,</w:t>
      </w:r>
      <w:r>
        <w:rPr>
          <w:i/>
          <w:spacing w:val="36"/>
          <w:sz w:val="18"/>
        </w:rPr>
        <w:t> </w:t>
      </w:r>
      <w:r>
        <w:rPr>
          <w:i/>
          <w:sz w:val="18"/>
        </w:rPr>
        <w:t>CO</w:t>
      </w:r>
      <w:r>
        <w:rPr>
          <w:i/>
          <w:spacing w:val="35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36"/>
          <w:sz w:val="18"/>
        </w:rPr>
        <w:t> </w:t>
      </w:r>
      <w:r>
        <w:rPr>
          <w:i/>
          <w:sz w:val="18"/>
        </w:rPr>
        <w:t>September</w:t>
      </w:r>
      <w:r>
        <w:rPr>
          <w:i/>
          <w:spacing w:val="29"/>
          <w:sz w:val="18"/>
        </w:rPr>
        <w:t> </w:t>
      </w:r>
      <w:r>
        <w:rPr>
          <w:i/>
          <w:spacing w:val="-4"/>
          <w:sz w:val="18"/>
        </w:rPr>
        <w:t>2017</w:t>
      </w:r>
    </w:p>
    <w:p>
      <w:pPr>
        <w:spacing w:before="31"/>
        <w:ind w:left="597" w:right="0" w:firstLine="0"/>
        <w:jc w:val="left"/>
        <w:rPr>
          <w:i/>
          <w:sz w:val="18"/>
        </w:rPr>
      </w:pPr>
      <w:r>
        <w:rPr>
          <w:i/>
          <w:sz w:val="18"/>
        </w:rPr>
        <w:t>-</w:t>
      </w:r>
      <w:r>
        <w:rPr>
          <w:i/>
          <w:spacing w:val="7"/>
          <w:sz w:val="18"/>
        </w:rPr>
        <w:t> </w:t>
      </w:r>
      <w:r>
        <w:rPr>
          <w:i/>
          <w:sz w:val="18"/>
        </w:rPr>
        <w:t>June</w:t>
      </w:r>
      <w:r>
        <w:rPr>
          <w:i/>
          <w:spacing w:val="15"/>
          <w:sz w:val="18"/>
        </w:rPr>
        <w:t> </w:t>
      </w:r>
      <w:r>
        <w:rPr>
          <w:i/>
          <w:spacing w:val="-4"/>
          <w:sz w:val="18"/>
        </w:rPr>
        <w:t>2020</w:t>
      </w:r>
    </w:p>
    <w:p>
      <w:pPr>
        <w:pStyle w:val="BodyText"/>
        <w:tabs>
          <w:tab w:pos="895" w:val="left" w:leader="none"/>
        </w:tabs>
        <w:spacing w:line="276" w:lineRule="auto" w:before="106"/>
        <w:ind w:left="895" w:right="322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Worked</w:t>
      </w:r>
      <w:r>
        <w:rPr>
          <w:spacing w:val="40"/>
          <w:w w:val="105"/>
        </w:rPr>
        <w:t> </w:t>
      </w:r>
      <w:r>
        <w:rPr>
          <w:w w:val="105"/>
        </w:rPr>
        <w:t>alongside</w:t>
      </w:r>
      <w:r>
        <w:rPr>
          <w:spacing w:val="40"/>
          <w:w w:val="105"/>
        </w:rPr>
        <w:t> </w:t>
      </w:r>
      <w:r>
        <w:rPr>
          <w:w w:val="105"/>
        </w:rPr>
        <w:t>classroom</w:t>
      </w:r>
      <w:r>
        <w:rPr>
          <w:spacing w:val="40"/>
          <w:w w:val="105"/>
        </w:rPr>
        <w:t> </w:t>
      </w:r>
      <w:r>
        <w:rPr>
          <w:w w:val="105"/>
        </w:rPr>
        <w:t>teachers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assist</w:t>
      </w:r>
      <w:r>
        <w:rPr>
          <w:spacing w:val="33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ELL</w:t>
      </w:r>
      <w:r>
        <w:rPr>
          <w:spacing w:val="33"/>
          <w:w w:val="105"/>
        </w:rPr>
        <w:t> </w:t>
      </w:r>
      <w:r>
        <w:rPr>
          <w:w w:val="105"/>
        </w:rPr>
        <w:t>students</w:t>
      </w:r>
      <w:r>
        <w:rPr>
          <w:spacing w:val="40"/>
          <w:w w:val="105"/>
        </w:rPr>
        <w:t> </w:t>
      </w:r>
      <w:r>
        <w:rPr>
          <w:w w:val="105"/>
        </w:rPr>
        <w:t>during science and math instruction</w:t>
      </w:r>
    </w:p>
    <w:p>
      <w:pPr>
        <w:pStyle w:val="BodyText"/>
        <w:tabs>
          <w:tab w:pos="895" w:val="left" w:leader="none"/>
        </w:tabs>
        <w:spacing w:line="259" w:lineRule="auto" w:before="89"/>
        <w:ind w:left="895" w:right="706" w:hanging="30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40"/>
          <w:w w:val="105"/>
        </w:rPr>
        <w:t> </w:t>
      </w:r>
      <w:r>
        <w:rPr>
          <w:w w:val="105"/>
        </w:rPr>
        <w:t>learning</w:t>
      </w:r>
      <w:r>
        <w:rPr>
          <w:spacing w:val="40"/>
          <w:w w:val="105"/>
        </w:rPr>
        <w:t> </w:t>
      </w:r>
      <w:r>
        <w:rPr>
          <w:w w:val="105"/>
        </w:rPr>
        <w:t>materials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provided</w:t>
      </w:r>
      <w:r>
        <w:rPr>
          <w:spacing w:val="40"/>
          <w:w w:val="105"/>
        </w:rPr>
        <w:t> </w:t>
      </w:r>
      <w:r>
        <w:rPr>
          <w:w w:val="105"/>
        </w:rPr>
        <w:t>individualized</w:t>
      </w:r>
      <w:r>
        <w:rPr>
          <w:spacing w:val="40"/>
          <w:w w:val="105"/>
        </w:rPr>
        <w:t> </w:t>
      </w:r>
      <w:r>
        <w:rPr>
          <w:w w:val="105"/>
        </w:rPr>
        <w:t>help</w:t>
      </w:r>
      <w:r>
        <w:rPr>
          <w:spacing w:val="40"/>
          <w:w w:val="105"/>
        </w:rPr>
        <w:t> </w:t>
      </w:r>
      <w:r>
        <w:rPr>
          <w:w w:val="105"/>
        </w:rPr>
        <w:t>during </w:t>
      </w:r>
      <w:r>
        <w:rPr>
          <w:spacing w:val="-2"/>
          <w:w w:val="105"/>
        </w:rPr>
        <w:t>testing</w:t>
      </w:r>
    </w:p>
    <w:p>
      <w:pPr>
        <w:pStyle w:val="BodyText"/>
        <w:spacing w:before="10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6A0000"/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12" filled="true" fillcolor="#6a0000" stroked="false">
                <w10:anchorlock/>
                <v:textbox inset="0,0,0,0">
                  <w:txbxContent>
                    <w:p>
                      <w:pPr>
                        <w:spacing w:before="74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06"/>
        <w:ind w:left="114"/>
      </w:pPr>
      <w:r>
        <w:rPr>
          <w:w w:val="105"/>
        </w:rPr>
        <w:t>University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Northern</w:t>
      </w:r>
      <w:r>
        <w:rPr>
          <w:spacing w:val="16"/>
          <w:w w:val="105"/>
        </w:rPr>
        <w:t> </w:t>
      </w:r>
      <w:r>
        <w:rPr>
          <w:w w:val="105"/>
        </w:rPr>
        <w:t>Colorado,</w:t>
      </w:r>
      <w:r>
        <w:rPr>
          <w:spacing w:val="15"/>
          <w:w w:val="105"/>
        </w:rPr>
        <w:t> </w:t>
      </w:r>
      <w:r>
        <w:rPr>
          <w:w w:val="105"/>
        </w:rPr>
        <w:t>Greeley,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CO</w:t>
      </w:r>
    </w:p>
    <w:p>
      <w:pPr>
        <w:spacing w:before="166"/>
        <w:ind w:left="597" w:right="0" w:firstLine="0"/>
        <w:jc w:val="left"/>
        <w:rPr>
          <w:b/>
          <w:sz w:val="18"/>
        </w:rPr>
      </w:pPr>
      <w:r>
        <w:rPr>
          <w:b/>
          <w:sz w:val="18"/>
        </w:rPr>
        <w:t>Bachelor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21"/>
          <w:sz w:val="18"/>
        </w:rPr>
        <w:t> </w:t>
      </w:r>
      <w:r>
        <w:rPr>
          <w:b/>
          <w:sz w:val="18"/>
        </w:rPr>
        <w:t>Arts</w:t>
      </w:r>
      <w:r>
        <w:rPr>
          <w:b/>
          <w:spacing w:val="36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Elementary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Education</w:t>
      </w:r>
      <w:r>
        <w:rPr>
          <w:b/>
          <w:spacing w:val="36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37"/>
          <w:sz w:val="18"/>
        </w:rPr>
        <w:t> </w:t>
      </w:r>
      <w:r>
        <w:rPr>
          <w:b/>
          <w:spacing w:val="-4"/>
          <w:sz w:val="18"/>
        </w:rPr>
        <w:t>2017</w:t>
      </w:r>
    </w:p>
    <w:sectPr>
      <w:type w:val="continuous"/>
      <w:pgSz w:w="11920" w:h="16860"/>
      <w:pgMar w:top="0" w:bottom="0" w:left="425" w:right="0"/>
      <w:cols w:num="2" w:equalWidth="0">
        <w:col w:w="2772" w:space="1041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567" w:right="1098"/>
      <w:jc w:val="center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2026-02-13T12:18:14Z</dcterms:created>
  <dcterms:modified xsi:type="dcterms:W3CDTF">2026-02-13T12:18:14Z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