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25"/>
        <w:rPr>
          <w:rFonts w:ascii="Times New Roman"/>
          <w:sz w:val="70"/>
        </w:rPr>
      </w:pPr>
    </w:p>
    <w:p>
      <w:pPr>
        <w:spacing w:before="1"/>
        <w:ind w:left="5584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094D73"/>
          <w:spacing w:val="-5"/>
          <w:sz w:val="70"/>
        </w:rPr>
        <w:t>Kevin</w:t>
      </w:r>
      <w:r>
        <w:rPr>
          <w:rFonts w:ascii="Arial"/>
          <w:b/>
          <w:color w:val="094D73"/>
          <w:spacing w:val="-41"/>
          <w:sz w:val="70"/>
        </w:rPr>
        <w:t> </w:t>
      </w:r>
      <w:r>
        <w:rPr>
          <w:rFonts w:ascii="Microsoft Sans Serif"/>
          <w:color w:val="094D73"/>
          <w:spacing w:val="-2"/>
          <w:sz w:val="70"/>
        </w:rPr>
        <w:t>Douglas</w:t>
      </w:r>
    </w:p>
    <w:p>
      <w:pPr>
        <w:spacing w:before="30"/>
        <w:ind w:left="7235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sz w:val="18"/>
        </w:rPr>
        <w:t>Blockchain</w:t>
      </w:r>
      <w:r>
        <w:rPr>
          <w:rFonts w:ascii="Microsoft Sans Serif"/>
          <w:spacing w:val="12"/>
          <w:sz w:val="18"/>
        </w:rPr>
        <w:t> </w:t>
      </w:r>
      <w:r>
        <w:rPr>
          <w:rFonts w:ascii="Microsoft Sans Serif"/>
          <w:spacing w:val="-2"/>
          <w:sz w:val="18"/>
        </w:rPr>
        <w:t>Developer</w:t>
      </w:r>
    </w:p>
    <w:p>
      <w:pPr>
        <w:pStyle w:val="Heading2"/>
        <w:spacing w:line="237" w:lineRule="auto" w:before="203"/>
        <w:ind w:left="5060" w:right="1138"/>
        <w:jc w:val="center"/>
      </w:pPr>
      <w:r>
        <w:rPr>
          <w:spacing w:val="-6"/>
        </w:rPr>
        <w:t>Blockchain</w:t>
      </w:r>
      <w:r>
        <w:rPr>
          <w:spacing w:val="-12"/>
        </w:rPr>
        <w:t> </w:t>
      </w:r>
      <w:r>
        <w:rPr>
          <w:spacing w:val="-6"/>
        </w:rPr>
        <w:t>Developer</w:t>
      </w:r>
      <w:r>
        <w:rPr>
          <w:spacing w:val="-10"/>
        </w:rPr>
        <w:t> </w:t>
      </w:r>
      <w:r>
        <w:rPr>
          <w:spacing w:val="-6"/>
        </w:rPr>
        <w:t>specializing</w:t>
      </w:r>
      <w:r>
        <w:rPr>
          <w:spacing w:val="-10"/>
        </w:rPr>
        <w:t> </w:t>
      </w:r>
      <w:r>
        <w:rPr>
          <w:spacing w:val="-6"/>
        </w:rPr>
        <w:t>in</w:t>
      </w:r>
      <w:r>
        <w:rPr>
          <w:spacing w:val="-10"/>
        </w:rPr>
        <w:t> </w:t>
      </w:r>
      <w:r>
        <w:rPr>
          <w:spacing w:val="-6"/>
        </w:rPr>
        <w:t>smart</w:t>
      </w:r>
      <w:r>
        <w:rPr>
          <w:spacing w:val="-10"/>
        </w:rPr>
        <w:t> </w:t>
      </w:r>
      <w:r>
        <w:rPr>
          <w:spacing w:val="-6"/>
        </w:rPr>
        <w:t>contracts</w:t>
      </w:r>
      <w:r>
        <w:rPr>
          <w:spacing w:val="-10"/>
        </w:rPr>
        <w:t> </w:t>
      </w:r>
      <w:r>
        <w:rPr>
          <w:spacing w:val="-6"/>
        </w:rPr>
        <w:t>and</w:t>
      </w:r>
      <w:r>
        <w:rPr>
          <w:spacing w:val="-10"/>
        </w:rPr>
        <w:t> </w:t>
      </w:r>
      <w:r>
        <w:rPr>
          <w:spacing w:val="-6"/>
        </w:rPr>
        <w:t>decentralized </w:t>
      </w:r>
      <w:r>
        <w:rPr>
          <w:spacing w:val="-2"/>
        </w:rPr>
        <w:t>applications</w:t>
      </w:r>
    </w:p>
    <w:p>
      <w:pPr>
        <w:pStyle w:val="BodyText"/>
        <w:spacing w:line="235" w:lineRule="auto" w:before="99"/>
        <w:ind w:left="4891" w:right="969" w:hanging="1"/>
        <w:jc w:val="center"/>
      </w:pPr>
      <w:r>
        <w:rPr>
          <w:w w:val="120"/>
        </w:rPr>
        <w:t>Experienced Software Engineer with four years of expertise in blockchain technology, smart contracts, and decentralized finance (DeFi). Passionate about secure, scalable blockchain solutions.</w:t>
      </w:r>
    </w:p>
    <w:p>
      <w:pPr>
        <w:pStyle w:val="BodyText"/>
        <w:spacing w:before="23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318466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094D73"/>
                        </a:solidFill>
                      </wps:spPr>
                      <wps:txbx>
                        <w:txbxContent>
                          <w:p>
                            <w:pPr>
                              <w:spacing w:before="92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7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25.07613pt;width:363.45pt;height:18pt;mso-position-horizontal-relative:page;mso-position-vertical-relative:paragraph;z-index:-15728640;mso-wrap-distance-left:0;mso-wrap-distance-right:0" type="#_x0000_t202" id="docshape1" filled="true" fillcolor="#094d73" stroked="false">
                <v:textbox inset="0,0,0,0">
                  <w:txbxContent>
                    <w:p>
                      <w:pPr>
                        <w:spacing w:before="92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7"/>
                          <w:sz w:val="1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2"/>
                          <w:sz w:val="16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8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181"/>
        <w:rPr>
          <w:sz w:val="16"/>
        </w:rPr>
      </w:pPr>
    </w:p>
    <w:p>
      <w:pPr>
        <w:pStyle w:val="Heading1"/>
      </w:pPr>
      <w:r>
        <w:rPr>
          <w:color w:val="FFFFFF"/>
          <w:spacing w:val="-6"/>
        </w:rPr>
        <w:t>PERSONAL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68"/>
        <w:rPr>
          <w:rFonts w:ascii="Microsoft Sans Serif"/>
          <w:sz w:val="16"/>
        </w:rPr>
      </w:pPr>
    </w:p>
    <w:p>
      <w:pPr>
        <w:pStyle w:val="BodyText"/>
        <w:ind w:left="1050"/>
      </w:pPr>
      <w:r>
        <w:rPr>
          <w:color w:val="FFFFFF"/>
        </w:rPr>
        <w:t>(555)</w:t>
      </w:r>
      <w:r>
        <w:rPr>
          <w:color w:val="FFFFFF"/>
          <w:spacing w:val="30"/>
        </w:rPr>
        <w:t> </w:t>
      </w:r>
      <w:r>
        <w:rPr>
          <w:color w:val="FFFFFF"/>
        </w:rPr>
        <w:t>321-</w:t>
      </w:r>
      <w:r>
        <w:rPr>
          <w:color w:val="FFFFFF"/>
          <w:spacing w:val="-4"/>
        </w:rPr>
        <w:t>4567</w:t>
      </w:r>
    </w:p>
    <w:p>
      <w:pPr>
        <w:pStyle w:val="BodyText"/>
        <w:spacing w:before="173"/>
      </w:pPr>
    </w:p>
    <w:p>
      <w:pPr>
        <w:pStyle w:val="BodyText"/>
        <w:spacing w:before="1"/>
        <w:ind w:left="1050"/>
      </w:pPr>
      <w:hyperlink r:id="rId5">
        <w:r>
          <w:rPr>
            <w:color w:val="FFFFFF"/>
            <w:spacing w:val="-2"/>
            <w:w w:val="120"/>
          </w:rPr>
          <w:t>kevin.douglas@email.com</w:t>
        </w:r>
      </w:hyperlink>
    </w:p>
    <w:p>
      <w:pPr>
        <w:pStyle w:val="BodyText"/>
        <w:spacing w:before="101"/>
        <w:ind w:left="139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  <w:t>Blockchain</w:t>
      </w:r>
      <w:r>
        <w:rPr>
          <w:rFonts w:ascii="Microsoft Sans Serif"/>
          <w:spacing w:val="-10"/>
        </w:rPr>
        <w:t> </w:t>
      </w:r>
      <w:r>
        <w:rPr>
          <w:rFonts w:ascii="Microsoft Sans Serif"/>
        </w:rPr>
        <w:t>Developer</w:t>
      </w:r>
      <w:r>
        <w:rPr>
          <w:rFonts w:ascii="Microsoft Sans Serif"/>
          <w:spacing w:val="-10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-9"/>
        </w:rPr>
        <w:t> </w:t>
      </w:r>
      <w:r>
        <w:rPr>
          <w:rFonts w:ascii="Microsoft Sans Serif"/>
        </w:rPr>
        <w:t>March</w:t>
      </w:r>
      <w:r>
        <w:rPr>
          <w:rFonts w:ascii="Microsoft Sans Serif"/>
          <w:spacing w:val="-10"/>
        </w:rPr>
        <w:t> </w:t>
      </w:r>
      <w:r>
        <w:rPr>
          <w:rFonts w:ascii="Microsoft Sans Serif"/>
        </w:rPr>
        <w:t>2020</w:t>
      </w:r>
      <w:r>
        <w:rPr>
          <w:rFonts w:ascii="Microsoft Sans Serif"/>
          <w:spacing w:val="-10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-9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20"/>
        <w:ind w:left="139"/>
      </w:pPr>
      <w:r>
        <w:rPr>
          <w:w w:val="110"/>
        </w:rPr>
        <w:t>CryptoTech</w:t>
      </w:r>
      <w:r>
        <w:rPr>
          <w:spacing w:val="23"/>
          <w:w w:val="110"/>
        </w:rPr>
        <w:t> </w:t>
      </w:r>
      <w:r>
        <w:rPr>
          <w:w w:val="110"/>
        </w:rPr>
        <w:t>Inc.</w:t>
      </w:r>
      <w:r>
        <w:rPr>
          <w:spacing w:val="23"/>
          <w:w w:val="110"/>
        </w:rPr>
        <w:t> </w:t>
      </w:r>
      <w:r>
        <w:rPr/>
        <w:t>|</w:t>
      </w:r>
      <w:r>
        <w:rPr>
          <w:spacing w:val="23"/>
          <w:w w:val="110"/>
        </w:rPr>
        <w:t> </w:t>
      </w:r>
      <w:r>
        <w:rPr>
          <w:w w:val="110"/>
        </w:rPr>
        <w:t>Austin,</w:t>
      </w:r>
      <w:r>
        <w:rPr>
          <w:spacing w:val="23"/>
          <w:w w:val="110"/>
        </w:rPr>
        <w:t> </w:t>
      </w:r>
      <w:r>
        <w:rPr>
          <w:spacing w:val="-5"/>
          <w:w w:val="110"/>
        </w:rPr>
        <w:t>TX</w:t>
      </w:r>
    </w:p>
    <w:p>
      <w:pPr>
        <w:pStyle w:val="BodyText"/>
        <w:spacing w:before="69"/>
      </w:pPr>
    </w:p>
    <w:p>
      <w:pPr>
        <w:pStyle w:val="BodyText"/>
        <w:tabs>
          <w:tab w:pos="715" w:val="left" w:leader="none"/>
        </w:tabs>
        <w:ind w:left="417"/>
      </w:pPr>
      <w:r>
        <w:rPr/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0"/>
        </w:rPr>
        <w:t>Developed</w:t>
      </w:r>
      <w:r>
        <w:rPr>
          <w:spacing w:val="6"/>
          <w:w w:val="120"/>
        </w:rPr>
        <w:t> </w:t>
      </w:r>
      <w:r>
        <w:rPr>
          <w:w w:val="120"/>
        </w:rPr>
        <w:t>Ethereum-based</w:t>
      </w:r>
      <w:r>
        <w:rPr>
          <w:spacing w:val="7"/>
          <w:w w:val="120"/>
        </w:rPr>
        <w:t> </w:t>
      </w:r>
      <w:r>
        <w:rPr>
          <w:w w:val="120"/>
        </w:rPr>
        <w:t>smart</w:t>
      </w:r>
      <w:r>
        <w:rPr>
          <w:spacing w:val="6"/>
          <w:w w:val="120"/>
        </w:rPr>
        <w:t> </w:t>
      </w:r>
      <w:r>
        <w:rPr>
          <w:w w:val="120"/>
        </w:rPr>
        <w:t>contracts,</w:t>
      </w:r>
      <w:r>
        <w:rPr>
          <w:spacing w:val="7"/>
          <w:w w:val="120"/>
        </w:rPr>
        <w:t> </w:t>
      </w:r>
      <w:r>
        <w:rPr>
          <w:w w:val="120"/>
        </w:rPr>
        <w:t>reducing</w:t>
      </w:r>
      <w:r>
        <w:rPr>
          <w:spacing w:val="6"/>
          <w:w w:val="120"/>
        </w:rPr>
        <w:t> </w:t>
      </w:r>
      <w:r>
        <w:rPr>
          <w:w w:val="120"/>
        </w:rPr>
        <w:t>transaction</w:t>
      </w:r>
      <w:r>
        <w:rPr>
          <w:spacing w:val="7"/>
          <w:w w:val="120"/>
        </w:rPr>
        <w:t> </w:t>
      </w:r>
      <w:r>
        <w:rPr>
          <w:w w:val="120"/>
        </w:rPr>
        <w:t>costs</w:t>
      </w:r>
      <w:r>
        <w:rPr>
          <w:spacing w:val="6"/>
          <w:w w:val="120"/>
        </w:rPr>
        <w:t> </w:t>
      </w:r>
      <w:r>
        <w:rPr>
          <w:w w:val="120"/>
        </w:rPr>
        <w:t>by</w:t>
      </w:r>
      <w:r>
        <w:rPr>
          <w:spacing w:val="7"/>
          <w:w w:val="120"/>
        </w:rPr>
        <w:t> </w:t>
      </w:r>
      <w:r>
        <w:rPr>
          <w:spacing w:val="-5"/>
          <w:w w:val="120"/>
        </w:rPr>
        <w:t>30%</w:t>
      </w:r>
    </w:p>
    <w:p>
      <w:pPr>
        <w:pStyle w:val="BodyText"/>
        <w:tabs>
          <w:tab w:pos="715" w:val="left" w:leader="none"/>
        </w:tabs>
        <w:spacing w:before="102"/>
        <w:ind w:left="417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0"/>
        </w:rPr>
        <w:t>Built</w:t>
      </w:r>
      <w:r>
        <w:rPr>
          <w:spacing w:val="4"/>
          <w:w w:val="120"/>
        </w:rPr>
        <w:t> </w:t>
      </w:r>
      <w:r>
        <w:rPr>
          <w:w w:val="120"/>
        </w:rPr>
        <w:t>a</w:t>
      </w:r>
      <w:r>
        <w:rPr>
          <w:spacing w:val="4"/>
          <w:w w:val="120"/>
        </w:rPr>
        <w:t> </w:t>
      </w:r>
      <w:r>
        <w:rPr>
          <w:w w:val="120"/>
        </w:rPr>
        <w:t>secure</w:t>
      </w:r>
      <w:r>
        <w:rPr>
          <w:spacing w:val="4"/>
          <w:w w:val="120"/>
        </w:rPr>
        <w:t> </w:t>
      </w:r>
      <w:r>
        <w:rPr>
          <w:w w:val="120"/>
        </w:rPr>
        <w:t>NFT</w:t>
      </w:r>
      <w:r>
        <w:rPr>
          <w:spacing w:val="4"/>
          <w:w w:val="120"/>
        </w:rPr>
        <w:t> </w:t>
      </w:r>
      <w:r>
        <w:rPr>
          <w:w w:val="120"/>
        </w:rPr>
        <w:t>marketplace,</w:t>
      </w:r>
      <w:r>
        <w:rPr>
          <w:spacing w:val="4"/>
          <w:w w:val="120"/>
        </w:rPr>
        <w:t> </w:t>
      </w:r>
      <w:r>
        <w:rPr>
          <w:w w:val="120"/>
        </w:rPr>
        <w:t>increasing</w:t>
      </w:r>
      <w:r>
        <w:rPr>
          <w:spacing w:val="4"/>
          <w:w w:val="120"/>
        </w:rPr>
        <w:t> </w:t>
      </w:r>
      <w:r>
        <w:rPr>
          <w:w w:val="120"/>
        </w:rPr>
        <w:t>platform</w:t>
      </w:r>
      <w:r>
        <w:rPr>
          <w:spacing w:val="4"/>
          <w:w w:val="120"/>
        </w:rPr>
        <w:t> </w:t>
      </w:r>
      <w:r>
        <w:rPr>
          <w:w w:val="120"/>
        </w:rPr>
        <w:t>adoption</w:t>
      </w:r>
      <w:r>
        <w:rPr>
          <w:spacing w:val="4"/>
          <w:w w:val="120"/>
        </w:rPr>
        <w:t> </w:t>
      </w:r>
      <w:r>
        <w:rPr>
          <w:w w:val="120"/>
        </w:rPr>
        <w:t>by</w:t>
      </w:r>
      <w:r>
        <w:rPr>
          <w:spacing w:val="4"/>
          <w:w w:val="120"/>
        </w:rPr>
        <w:t> </w:t>
      </w:r>
      <w:r>
        <w:rPr>
          <w:spacing w:val="-5"/>
          <w:w w:val="120"/>
        </w:rPr>
        <w:t>50%</w:t>
      </w:r>
    </w:p>
    <w:p>
      <w:pPr>
        <w:pStyle w:val="BodyText"/>
        <w:tabs>
          <w:tab w:pos="715" w:val="left" w:leader="none"/>
        </w:tabs>
        <w:spacing w:line="235" w:lineRule="auto" w:before="90"/>
        <w:ind w:left="715" w:right="463" w:hanging="298"/>
      </w:pPr>
      <w:r>
        <w:rPr/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0"/>
        </w:rPr>
        <w:t>Optimized blockchain consensus mechanisms, improving transaction speeds by </w:t>
      </w:r>
      <w:r>
        <w:rPr>
          <w:spacing w:val="-4"/>
          <w:w w:val="120"/>
        </w:rPr>
        <w:t>20%</w:t>
      </w:r>
    </w:p>
    <w:p>
      <w:pPr>
        <w:pStyle w:val="BodyText"/>
        <w:spacing w:after="0" w:line="235" w:lineRule="auto"/>
        <w:sectPr>
          <w:type w:val="continuous"/>
          <w:pgSz w:w="11920" w:h="16860"/>
          <w:pgMar w:top="0" w:bottom="0" w:left="141" w:right="0"/>
          <w:cols w:num="2" w:equalWidth="0">
            <w:col w:w="3042" w:space="1589"/>
            <w:col w:w="7148"/>
          </w:cols>
        </w:sectPr>
      </w:pPr>
    </w:p>
    <w:p>
      <w:pPr>
        <w:pStyle w:val="BodyText"/>
        <w:spacing w:before="160"/>
      </w:pPr>
    </w:p>
    <w:p>
      <w:pPr>
        <w:pStyle w:val="BodyText"/>
        <w:ind w:left="1050"/>
      </w:pPr>
      <w:r>
        <w:rPr>
          <w:color w:val="FFFFFF"/>
          <w:w w:val="105"/>
        </w:rPr>
        <w:t>GitHub</w:t>
      </w:r>
      <w:r>
        <w:rPr>
          <w:color w:val="FFFFFF"/>
          <w:spacing w:val="28"/>
          <w:w w:val="105"/>
        </w:rPr>
        <w:t> </w:t>
      </w:r>
      <w:r>
        <w:rPr>
          <w:color w:val="FFFFFF"/>
        </w:rPr>
        <w:t>|</w:t>
      </w:r>
      <w:r>
        <w:rPr>
          <w:color w:val="FFFFFF"/>
          <w:spacing w:val="29"/>
          <w:w w:val="105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ind w:left="1050"/>
        <w:rPr>
          <w:rFonts w:ascii="Microsoft Sans Serif" w:hAnsi="Microsoft Sans Serif"/>
        </w:rPr>
      </w:pPr>
      <w:r>
        <w:rPr>
          <w:rFonts w:ascii="Microsoft Sans Serif" w:hAnsi="Microsoft Sans Serif"/>
        </w:rPr>
        <w:t>Software</w:t>
      </w:r>
      <w:r>
        <w:rPr>
          <w:rFonts w:ascii="Microsoft Sans Serif" w:hAnsi="Microsoft Sans Serif"/>
          <w:spacing w:val="-8"/>
        </w:rPr>
        <w:t> </w:t>
      </w:r>
      <w:r>
        <w:rPr>
          <w:rFonts w:ascii="Microsoft Sans Serif" w:hAnsi="Microsoft Sans Serif"/>
        </w:rPr>
        <w:t>Engineer</w:t>
      </w:r>
      <w:r>
        <w:rPr>
          <w:rFonts w:ascii="Microsoft Sans Serif" w:hAnsi="Microsoft Sans Serif"/>
          <w:spacing w:val="-7"/>
        </w:rPr>
        <w:t> </w:t>
      </w:r>
      <w:r>
        <w:rPr>
          <w:rFonts w:ascii="Microsoft Sans Serif" w:hAnsi="Microsoft Sans Serif"/>
        </w:rPr>
        <w:t>–</w:t>
      </w:r>
      <w:r>
        <w:rPr>
          <w:rFonts w:ascii="Microsoft Sans Serif" w:hAnsi="Microsoft Sans Serif"/>
          <w:spacing w:val="-7"/>
        </w:rPr>
        <w:t> </w:t>
      </w:r>
      <w:r>
        <w:rPr>
          <w:rFonts w:ascii="Microsoft Sans Serif" w:hAnsi="Microsoft Sans Serif"/>
        </w:rPr>
        <w:t>Blockchain</w:t>
      </w:r>
      <w:r>
        <w:rPr>
          <w:rFonts w:ascii="Microsoft Sans Serif" w:hAnsi="Microsoft Sans Serif"/>
          <w:spacing w:val="-7"/>
        </w:rPr>
        <w:t> </w:t>
      </w:r>
      <w:r>
        <w:rPr>
          <w:rFonts w:ascii="Microsoft Sans Serif" w:hAnsi="Microsoft Sans Serif"/>
        </w:rPr>
        <w:t>Team</w:t>
      </w:r>
      <w:r>
        <w:rPr>
          <w:rFonts w:ascii="Microsoft Sans Serif" w:hAnsi="Microsoft Sans Serif"/>
          <w:spacing w:val="-7"/>
        </w:rPr>
        <w:t> </w:t>
      </w:r>
      <w:r>
        <w:rPr>
          <w:rFonts w:ascii="Microsoft Sans Serif" w:hAnsi="Microsoft Sans Serif"/>
        </w:rPr>
        <w:t>|</w:t>
      </w:r>
      <w:r>
        <w:rPr>
          <w:rFonts w:ascii="Microsoft Sans Serif" w:hAnsi="Microsoft Sans Serif"/>
          <w:spacing w:val="-7"/>
        </w:rPr>
        <w:t> </w:t>
      </w:r>
      <w:r>
        <w:rPr>
          <w:rFonts w:ascii="Microsoft Sans Serif" w:hAnsi="Microsoft Sans Serif"/>
        </w:rPr>
        <w:t>July</w:t>
      </w:r>
      <w:r>
        <w:rPr>
          <w:rFonts w:ascii="Microsoft Sans Serif" w:hAnsi="Microsoft Sans Serif"/>
          <w:spacing w:val="-7"/>
        </w:rPr>
        <w:t> </w:t>
      </w:r>
      <w:r>
        <w:rPr>
          <w:rFonts w:ascii="Microsoft Sans Serif" w:hAnsi="Microsoft Sans Serif"/>
        </w:rPr>
        <w:t>2018</w:t>
      </w:r>
      <w:r>
        <w:rPr>
          <w:rFonts w:ascii="Microsoft Sans Serif" w:hAnsi="Microsoft Sans Serif"/>
          <w:spacing w:val="-8"/>
        </w:rPr>
        <w:t> </w:t>
      </w:r>
      <w:r>
        <w:rPr>
          <w:rFonts w:ascii="Microsoft Sans Serif" w:hAnsi="Microsoft Sans Serif"/>
        </w:rPr>
        <w:t>-</w:t>
      </w:r>
      <w:r>
        <w:rPr>
          <w:rFonts w:ascii="Microsoft Sans Serif" w:hAnsi="Microsoft Sans Serif"/>
          <w:spacing w:val="-7"/>
        </w:rPr>
        <w:t> </w:t>
      </w:r>
      <w:r>
        <w:rPr>
          <w:rFonts w:ascii="Microsoft Sans Serif" w:hAnsi="Microsoft Sans Serif"/>
        </w:rPr>
        <w:t>February</w:t>
      </w:r>
      <w:r>
        <w:rPr>
          <w:rFonts w:ascii="Microsoft Sans Serif" w:hAnsi="Microsoft Sans Serif"/>
          <w:spacing w:val="-7"/>
        </w:rPr>
        <w:t> </w:t>
      </w:r>
      <w:r>
        <w:rPr>
          <w:rFonts w:ascii="Microsoft Sans Serif" w:hAnsi="Microsoft Sans Serif"/>
          <w:spacing w:val="-4"/>
        </w:rPr>
        <w:t>2020</w:t>
      </w:r>
    </w:p>
    <w:p>
      <w:pPr>
        <w:pStyle w:val="BodyText"/>
        <w:spacing w:before="21"/>
        <w:ind w:left="1050"/>
      </w:pPr>
      <w:r>
        <w:rPr>
          <w:w w:val="110"/>
        </w:rPr>
        <w:t>FinTech</w:t>
      </w:r>
      <w:r>
        <w:rPr>
          <w:spacing w:val="32"/>
          <w:w w:val="110"/>
        </w:rPr>
        <w:t> </w:t>
      </w:r>
      <w:r>
        <w:rPr>
          <w:w w:val="110"/>
        </w:rPr>
        <w:t>Solutions</w:t>
      </w:r>
      <w:r>
        <w:rPr>
          <w:spacing w:val="33"/>
          <w:w w:val="110"/>
        </w:rPr>
        <w:t> </w:t>
      </w:r>
      <w:r>
        <w:rPr/>
        <w:t>|</w:t>
      </w:r>
      <w:r>
        <w:rPr>
          <w:spacing w:val="32"/>
          <w:w w:val="110"/>
        </w:rPr>
        <w:t> </w:t>
      </w:r>
      <w:r>
        <w:rPr>
          <w:w w:val="110"/>
        </w:rPr>
        <w:t>Dallas,</w:t>
      </w:r>
      <w:r>
        <w:rPr>
          <w:spacing w:val="32"/>
          <w:w w:val="110"/>
        </w:rPr>
        <w:t> </w:t>
      </w:r>
      <w:r>
        <w:rPr>
          <w:spacing w:val="-5"/>
          <w:w w:val="110"/>
        </w:rPr>
        <w:t>TX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2384" w:space="1336"/>
            <w:col w:w="8059"/>
          </w:cols>
        </w:sectPr>
      </w:pPr>
    </w:p>
    <w:p>
      <w:pPr>
        <w:pStyle w:val="BodyText"/>
        <w:spacing w:before="6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96"/>
        <w:rPr>
          <w:sz w:val="1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3295649</wp:posOffset>
                </wp:positionH>
                <wp:positionV relativeFrom="paragraph">
                  <wp:posOffset>-106254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-8.366534pt;width:3.75pt;height:3.75pt;mso-position-horizontal-relative:page;mso-position-vertical-relative:paragraph;z-index:15730688" id="docshape2" coordorigin="5190,-167" coordsize="75,75" path="m5233,-92l5222,-92,5217,-93,5190,-125,5190,-129,5190,-135,5222,-167,5233,-167,5265,-135,5265,-125,5238,-93,5233,-92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color w:val="FFFFFF"/>
          <w:spacing w:val="-9"/>
        </w:rPr>
        <w:t>KEY</w:t>
      </w:r>
      <w:r>
        <w:rPr>
          <w:color w:val="FFFFFF"/>
          <w:spacing w:val="-1"/>
        </w:rPr>
        <w:t> </w:t>
      </w:r>
      <w:r>
        <w:rPr>
          <w:color w:val="FFFFFF"/>
          <w:spacing w:val="-9"/>
        </w:rPr>
        <w:t>SKILLS</w:t>
      </w:r>
    </w:p>
    <w:p>
      <w:pPr>
        <w:pStyle w:val="BodyText"/>
        <w:spacing w:before="162"/>
        <w:ind w:left="27"/>
      </w:pPr>
      <w:r>
        <w:rPr/>
        <w:br w:type="column"/>
      </w:r>
      <w:r>
        <w:rPr>
          <w:color w:val="FFFFFF"/>
          <w:spacing w:val="-2"/>
          <w:w w:val="120"/>
        </w:rPr>
        <w:t>Austin,</w:t>
      </w:r>
      <w:r>
        <w:rPr>
          <w:color w:val="FFFFFF"/>
          <w:spacing w:val="3"/>
          <w:w w:val="120"/>
        </w:rPr>
        <w:t> </w:t>
      </w:r>
      <w:r>
        <w:rPr>
          <w:color w:val="FFFFFF"/>
          <w:spacing w:val="-5"/>
          <w:w w:val="120"/>
        </w:rPr>
        <w:t>TX</w:t>
      </w:r>
    </w:p>
    <w:p>
      <w:pPr>
        <w:pStyle w:val="BodyText"/>
        <w:spacing w:line="352" w:lineRule="auto" w:before="102"/>
        <w:ind w:left="139" w:right="462"/>
      </w:pPr>
      <w:r>
        <w:rPr/>
        <w:br w:type="column"/>
      </w:r>
      <w:r>
        <w:rPr>
          <w:spacing w:val="-2"/>
          <w:w w:val="125"/>
        </w:rPr>
        <w:t>Designed cryptographic security protocols, enhancing data protection </w:t>
      </w:r>
      <w:r>
        <w:rPr>
          <w:w w:val="125"/>
        </w:rPr>
        <w:t>Developed blockchain-based identity verification systems</w:t>
      </w:r>
    </w:p>
    <w:p>
      <w:pPr>
        <w:pStyle w:val="BodyText"/>
        <w:spacing w:before="1"/>
        <w:ind w:left="1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3295649</wp:posOffset>
                </wp:positionH>
                <wp:positionV relativeFrom="paragraph">
                  <wp:posOffset>-298710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-23.520536pt;width:3.75pt;height:3.75pt;mso-position-horizontal-relative:page;mso-position-vertical-relative:paragraph;z-index:15729664" id="docshape3" coordorigin="5190,-470" coordsize="75,75" path="m5233,-395l5222,-395,5217,-396,5190,-428,5190,-433,5190,-438,5222,-470,5233,-470,5265,-438,5265,-428,5238,-396,5233,-395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3295649</wp:posOffset>
                </wp:positionH>
                <wp:positionV relativeFrom="paragraph">
                  <wp:posOffset>-127260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-10.020537pt;width:3.75pt;height:3.75pt;mso-position-horizontal-relative:page;mso-position-vertical-relative:paragraph;z-index:15730176" id="docshape4" coordorigin="5190,-200" coordsize="75,75" path="m5233,-125l5222,-125,5217,-126,5190,-158,5190,-163,5190,-168,5222,-200,5233,-200,5265,-168,5265,-158,5238,-126,5233,-125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w w:val="120"/>
        </w:rPr>
        <w:t>Conducted</w:t>
      </w:r>
      <w:r>
        <w:rPr>
          <w:spacing w:val="4"/>
          <w:w w:val="120"/>
        </w:rPr>
        <w:t> </w:t>
      </w:r>
      <w:r>
        <w:rPr>
          <w:w w:val="120"/>
        </w:rPr>
        <w:t>smart</w:t>
      </w:r>
      <w:r>
        <w:rPr>
          <w:spacing w:val="5"/>
          <w:w w:val="120"/>
        </w:rPr>
        <w:t> </w:t>
      </w:r>
      <w:r>
        <w:rPr>
          <w:w w:val="120"/>
        </w:rPr>
        <w:t>contract</w:t>
      </w:r>
      <w:r>
        <w:rPr>
          <w:spacing w:val="4"/>
          <w:w w:val="120"/>
        </w:rPr>
        <w:t> </w:t>
      </w:r>
      <w:r>
        <w:rPr>
          <w:w w:val="120"/>
        </w:rPr>
        <w:t>audits,</w:t>
      </w:r>
      <w:r>
        <w:rPr>
          <w:spacing w:val="5"/>
          <w:w w:val="120"/>
        </w:rPr>
        <w:t> </w:t>
      </w:r>
      <w:r>
        <w:rPr>
          <w:w w:val="120"/>
        </w:rPr>
        <w:t>reducing</w:t>
      </w:r>
      <w:r>
        <w:rPr>
          <w:spacing w:val="4"/>
          <w:w w:val="120"/>
        </w:rPr>
        <w:t> </w:t>
      </w:r>
      <w:r>
        <w:rPr>
          <w:w w:val="120"/>
        </w:rPr>
        <w:t>vulnerabilities</w:t>
      </w:r>
      <w:r>
        <w:rPr>
          <w:spacing w:val="5"/>
          <w:w w:val="120"/>
        </w:rPr>
        <w:t> </w:t>
      </w:r>
      <w:r>
        <w:rPr>
          <w:w w:val="120"/>
        </w:rPr>
        <w:t>by</w:t>
      </w:r>
      <w:r>
        <w:rPr>
          <w:spacing w:val="4"/>
          <w:w w:val="120"/>
        </w:rPr>
        <w:t> </w:t>
      </w:r>
      <w:r>
        <w:rPr>
          <w:spacing w:val="-5"/>
          <w:w w:val="120"/>
        </w:rPr>
        <w:t>40%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3" w:equalWidth="0">
            <w:col w:w="984" w:space="40"/>
            <w:col w:w="795" w:space="3389"/>
            <w:col w:w="6571"/>
          </w:cols>
        </w:sectPr>
      </w:pPr>
    </w:p>
    <w:p>
      <w:pPr>
        <w:pStyle w:val="BodyText"/>
        <w:spacing w:before="10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061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3910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57187" y="5229224"/>
                            <a:ext cx="47625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09725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883310"/>
                                </a:moveTo>
                                <a:lnTo>
                                  <a:pt x="31102" y="866775"/>
                                </a:lnTo>
                                <a:lnTo>
                                  <a:pt x="16535" y="866775"/>
                                </a:lnTo>
                                <a:lnTo>
                                  <a:pt x="0" y="883310"/>
                                </a:lnTo>
                                <a:lnTo>
                                  <a:pt x="0" y="885825"/>
                                </a:lnTo>
                                <a:lnTo>
                                  <a:pt x="0" y="888352"/>
                                </a:lnTo>
                                <a:lnTo>
                                  <a:pt x="16535" y="904875"/>
                                </a:lnTo>
                                <a:lnTo>
                                  <a:pt x="31102" y="904875"/>
                                </a:lnTo>
                                <a:lnTo>
                                  <a:pt x="47625" y="888352"/>
                                </a:lnTo>
                                <a:lnTo>
                                  <a:pt x="47625" y="883310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306222"/>
                                </a:moveTo>
                                <a:lnTo>
                                  <a:pt x="27165" y="285750"/>
                                </a:lnTo>
                                <a:lnTo>
                                  <a:pt x="20472" y="285750"/>
                                </a:lnTo>
                                <a:lnTo>
                                  <a:pt x="0" y="306222"/>
                                </a:lnTo>
                                <a:lnTo>
                                  <a:pt x="0" y="309791"/>
                                </a:lnTo>
                                <a:lnTo>
                                  <a:pt x="0" y="312915"/>
                                </a:lnTo>
                                <a:lnTo>
                                  <a:pt x="20472" y="333375"/>
                                </a:lnTo>
                                <a:lnTo>
                                  <a:pt x="27165" y="333375"/>
                                </a:lnTo>
                                <a:lnTo>
                                  <a:pt x="47625" y="312915"/>
                                </a:lnTo>
                                <a:lnTo>
                                  <a:pt x="47625" y="30622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4448" id="docshapegroup5" coordorigin="0,0" coordsize="4410,16860">
                <v:rect style="position:absolute;left:0;top:0;width:4410;height:16860" id="docshape6" filled="true" fillcolor="#094d73" stroked="false">
                  <v:fill type="solid"/>
                </v:rect>
                <v:rect style="position:absolute;left:855;top:930;width:2700;height:3135" id="docshape7" filled="false" stroked="true" strokeweight="3.0pt" strokecolor="#ffffff">
                  <v:stroke dashstyle="solid"/>
                </v:rect>
                <v:shape style="position:absolute;left:885;top:960;width:2640;height:3075" type="#_x0000_t75" id="docshape8" stroked="false">
                  <v:imagedata r:id="rId8" o:title=""/>
                </v:shape>
                <v:shape style="position:absolute;left:720;top:5295;width:317;height:317" type="#_x0000_t75" id="docshape9" stroked="false">
                  <v:imagedata r:id="rId9" o:title=""/>
                </v:shape>
                <v:shape style="position:absolute;left:740;top:5835;width:275;height:317" type="#_x0000_t75" id="docshape10" stroked="false">
                  <v:imagedata r:id="rId10" o:title=""/>
                </v:shape>
                <v:shape style="position:absolute;left:720;top:6396;width:317;height:274" type="#_x0000_t75" id="docshape11" stroked="false">
                  <v:imagedata r:id="rId11" o:title=""/>
                </v:shape>
                <v:shape style="position:absolute;left:721;top:6915;width:315;height:317" type="#_x0000_t75" id="docshape12" stroked="false">
                  <v:imagedata r:id="rId12" o:title=""/>
                </v:shape>
                <v:shape style="position:absolute;left:719;top:8235;width:75;height:2535" id="docshape13" coordorigin="720,8235" coordsize="75,2535" path="m795,10727l794,10722,790,10713,788,10709,781,10702,777,10700,768,10696,763,10695,752,10695,747,10696,738,10700,734,10702,727,10709,725,10713,721,10722,720,10727,720,10733,720,10738,721,10743,725,10752,727,10756,734,10763,738,10765,747,10769,752,10770,763,10770,768,10769,777,10765,781,10763,788,10756,790,10752,794,10743,795,10738,795,10727xm795,9626l794,9622,791,9615,789,9612,783,9606,780,9604,773,9601,769,9600,746,9600,742,9601,735,9604,732,9606,726,9612,724,9615,721,9622,720,9626,720,9630,720,9634,721,9638,724,9645,726,9648,732,9654,735,9656,742,9659,746,9660,769,9660,773,9659,780,9656,783,9654,789,9648,791,9645,794,9638,795,9634,795,9626xm795,9167l794,9162,790,9153,788,9149,781,9142,777,9140,768,9136,763,9135,752,9135,747,9136,738,9140,734,9142,727,9149,725,9153,721,9162,720,9167,720,9173,720,9178,721,9183,725,9192,727,9196,734,9203,738,9205,747,9209,752,9210,763,9210,768,9209,777,9205,781,9203,788,9196,790,9192,794,9183,795,9178,795,9167xm795,8717l794,8712,790,8703,788,8699,781,8692,777,8690,768,8686,763,8685,752,8685,747,8686,738,8690,734,8692,727,8699,725,8703,721,8712,720,8717,720,8723,720,8728,721,8733,725,8742,727,8746,734,8753,738,8755,747,8759,752,8760,763,8760,768,8759,777,8755,781,8753,788,8746,790,8742,794,8733,795,8728,795,8717xm795,8267l794,8262,790,8253,788,8249,781,8242,777,8240,768,8236,763,8235,752,8235,747,8236,738,8240,734,8242,727,8249,725,8253,721,8262,720,8267,720,8273,720,8278,721,8283,725,8292,727,8296,734,8303,738,8305,747,8309,752,8310,763,8310,768,8309,777,8305,781,8303,788,8296,790,8292,794,8283,795,8278,795,826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35" w:lineRule="auto"/>
        <w:ind w:left="882" w:right="7747"/>
      </w:pPr>
      <w:r>
        <w:rPr>
          <w:color w:val="FFFFFF"/>
          <w:w w:val="120"/>
        </w:rPr>
        <w:t>Solidity,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Rust,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Ethereum,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Hyperledger </w:t>
      </w:r>
      <w:r>
        <w:rPr>
          <w:color w:val="FFFFFF"/>
          <w:spacing w:val="-2"/>
          <w:w w:val="120"/>
        </w:rPr>
        <w:t>Fabric</w:t>
      </w:r>
    </w:p>
    <w:p>
      <w:pPr>
        <w:pStyle w:val="BodyText"/>
        <w:spacing w:line="235" w:lineRule="auto" w:before="91"/>
        <w:ind w:left="882" w:right="7747"/>
      </w:pPr>
      <w:r>
        <w:rPr>
          <w:color w:val="FFFFFF"/>
          <w:spacing w:val="-2"/>
          <w:w w:val="125"/>
        </w:rPr>
        <w:t>Smart</w:t>
      </w:r>
      <w:r>
        <w:rPr>
          <w:color w:val="FFFFFF"/>
          <w:spacing w:val="-9"/>
          <w:w w:val="125"/>
        </w:rPr>
        <w:t> </w:t>
      </w:r>
      <w:r>
        <w:rPr>
          <w:color w:val="FFFFFF"/>
          <w:spacing w:val="-2"/>
          <w:w w:val="125"/>
        </w:rPr>
        <w:t>contract</w:t>
      </w:r>
      <w:r>
        <w:rPr>
          <w:color w:val="FFFFFF"/>
          <w:spacing w:val="-9"/>
          <w:w w:val="125"/>
        </w:rPr>
        <w:t> </w:t>
      </w:r>
      <w:r>
        <w:rPr>
          <w:color w:val="FFFFFF"/>
          <w:spacing w:val="-2"/>
          <w:w w:val="125"/>
        </w:rPr>
        <w:t>development,</w:t>
      </w:r>
      <w:r>
        <w:rPr>
          <w:color w:val="FFFFFF"/>
          <w:spacing w:val="-8"/>
          <w:w w:val="125"/>
        </w:rPr>
        <w:t> </w:t>
      </w:r>
      <w:r>
        <w:rPr>
          <w:color w:val="FFFFFF"/>
          <w:spacing w:val="-2"/>
          <w:w w:val="125"/>
        </w:rPr>
        <w:t>NFT marketplaces</w:t>
      </w:r>
    </w:p>
    <w:p>
      <w:pPr>
        <w:pStyle w:val="BodyText"/>
        <w:spacing w:line="235" w:lineRule="auto" w:before="91"/>
        <w:ind w:left="882" w:right="7747"/>
      </w:pPr>
      <w:r>
        <w:rPr>
          <w:color w:val="FFFFFF"/>
          <w:w w:val="120"/>
        </w:rPr>
        <w:t>Cryptographic protocols, distributed </w:t>
      </w:r>
      <w:r>
        <w:rPr>
          <w:color w:val="FFFFFF"/>
          <w:spacing w:val="-2"/>
          <w:w w:val="120"/>
        </w:rPr>
        <w:t>ledgers</w:t>
      </w:r>
    </w:p>
    <w:p>
      <w:pPr>
        <w:pStyle w:val="BodyText"/>
        <w:spacing w:before="104"/>
        <w:ind w:left="882"/>
      </w:pPr>
      <w:r>
        <w:rPr>
          <w:color w:val="FFFFFF"/>
          <w:w w:val="120"/>
        </w:rPr>
        <w:t>DeFi</w:t>
      </w:r>
      <w:r>
        <w:rPr>
          <w:color w:val="FFFFFF"/>
          <w:spacing w:val="4"/>
          <w:w w:val="120"/>
        </w:rPr>
        <w:t> </w:t>
      </w:r>
      <w:r>
        <w:rPr>
          <w:color w:val="FFFFFF"/>
          <w:w w:val="120"/>
        </w:rPr>
        <w:t>platforms,</w:t>
      </w:r>
      <w:r>
        <w:rPr>
          <w:color w:val="FFFFFF"/>
          <w:spacing w:val="5"/>
          <w:w w:val="120"/>
        </w:rPr>
        <w:t> </w:t>
      </w:r>
      <w:r>
        <w:rPr>
          <w:color w:val="FFFFFF"/>
          <w:w w:val="120"/>
        </w:rPr>
        <w:t>consensus</w:t>
      </w:r>
      <w:r>
        <w:rPr>
          <w:color w:val="FFFFFF"/>
          <w:spacing w:val="5"/>
          <w:w w:val="120"/>
        </w:rPr>
        <w:t> </w:t>
      </w:r>
      <w:r>
        <w:rPr>
          <w:color w:val="FFFFFF"/>
          <w:spacing w:val="-2"/>
          <w:w w:val="120"/>
        </w:rPr>
        <w:t>algorithms</w:t>
      </w:r>
    </w:p>
    <w:p>
      <w:pPr>
        <w:pStyle w:val="BodyText"/>
        <w:rPr>
          <w:sz w:val="16"/>
        </w:rPr>
      </w:pPr>
    </w:p>
    <w:p>
      <w:pPr>
        <w:pStyle w:val="BodyText"/>
        <w:spacing w:before="66"/>
        <w:rPr>
          <w:sz w:val="16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91"/>
        <w:rPr>
          <w:rFonts w:ascii="Microsoft Sans Serif"/>
        </w:rPr>
      </w:pPr>
    </w:p>
    <w:p>
      <w:pPr>
        <w:pStyle w:val="Heading2"/>
        <w:rPr>
          <w:rFonts w:ascii="Arial"/>
        </w:rPr>
      </w:pPr>
      <w:r>
        <w:rPr>
          <w:rFonts w:ascii="Arial"/>
          <w:color w:val="FFFFFF"/>
          <w:spacing w:val="-4"/>
        </w:rPr>
        <w:t>Bachelor</w:t>
      </w:r>
      <w:r>
        <w:rPr>
          <w:rFonts w:ascii="Arial"/>
          <w:color w:val="FFFFFF"/>
          <w:spacing w:val="1"/>
        </w:rPr>
        <w:t> </w:t>
      </w:r>
      <w:r>
        <w:rPr>
          <w:rFonts w:ascii="Arial"/>
          <w:color w:val="FFFFFF"/>
          <w:spacing w:val="-4"/>
        </w:rPr>
        <w:t>of</w:t>
      </w:r>
      <w:r>
        <w:rPr>
          <w:rFonts w:ascii="Arial"/>
          <w:color w:val="FFFFFF"/>
          <w:spacing w:val="1"/>
        </w:rPr>
        <w:t> </w:t>
      </w:r>
      <w:r>
        <w:rPr>
          <w:rFonts w:ascii="Arial"/>
          <w:color w:val="FFFFFF"/>
          <w:spacing w:val="-4"/>
        </w:rPr>
        <w:t>Science</w:t>
      </w:r>
      <w:r>
        <w:rPr>
          <w:rFonts w:ascii="Arial"/>
          <w:color w:val="FFFFFF"/>
          <w:spacing w:val="2"/>
        </w:rPr>
        <w:t> </w:t>
      </w:r>
      <w:r>
        <w:rPr>
          <w:rFonts w:ascii="Arial"/>
          <w:color w:val="FFFFFF"/>
          <w:spacing w:val="-4"/>
        </w:rPr>
        <w:t>in</w:t>
      </w:r>
      <w:r>
        <w:rPr>
          <w:rFonts w:ascii="Arial"/>
          <w:color w:val="FFFFFF"/>
          <w:spacing w:val="1"/>
        </w:rPr>
        <w:t> </w:t>
      </w:r>
      <w:r>
        <w:rPr>
          <w:rFonts w:ascii="Arial"/>
          <w:color w:val="FFFFFF"/>
          <w:spacing w:val="-4"/>
        </w:rPr>
        <w:t>Computer</w:t>
      </w:r>
      <w:r>
        <w:rPr>
          <w:rFonts w:ascii="Arial"/>
          <w:color w:val="FFFFFF"/>
          <w:spacing w:val="1"/>
        </w:rPr>
        <w:t> </w:t>
      </w:r>
      <w:r>
        <w:rPr>
          <w:rFonts w:ascii="Arial"/>
          <w:color w:val="FFFFFF"/>
          <w:spacing w:val="-4"/>
        </w:rPr>
        <w:t>Science</w:t>
      </w:r>
    </w:p>
    <w:p>
      <w:pPr>
        <w:pStyle w:val="BodyText"/>
        <w:spacing w:line="182" w:lineRule="exact" w:before="126"/>
        <w:ind w:left="882"/>
      </w:pPr>
      <w:r>
        <w:rPr>
          <w:color w:val="FFFFFF"/>
          <w:w w:val="115"/>
        </w:rPr>
        <w:t>May</w:t>
      </w:r>
      <w:r>
        <w:rPr>
          <w:color w:val="FFFFFF"/>
          <w:spacing w:val="-4"/>
          <w:w w:val="115"/>
        </w:rPr>
        <w:t> 2018</w:t>
      </w:r>
    </w:p>
    <w:p>
      <w:pPr>
        <w:pStyle w:val="BodyText"/>
        <w:spacing w:line="182" w:lineRule="exact"/>
        <w:ind w:left="882"/>
      </w:pPr>
      <w:r>
        <w:rPr>
          <w:color w:val="FFFFFF"/>
          <w:spacing w:val="-2"/>
          <w:w w:val="120"/>
        </w:rPr>
        <w:t>University of</w:t>
      </w:r>
      <w:r>
        <w:rPr>
          <w:color w:val="FFFFFF"/>
          <w:spacing w:val="-1"/>
          <w:w w:val="120"/>
        </w:rPr>
        <w:t> </w:t>
      </w:r>
      <w:r>
        <w:rPr>
          <w:color w:val="FFFFFF"/>
          <w:spacing w:val="-2"/>
          <w:w w:val="120"/>
        </w:rPr>
        <w:t>Texas</w:t>
      </w:r>
      <w:r>
        <w:rPr>
          <w:color w:val="FFFFFF"/>
          <w:spacing w:val="-1"/>
          <w:w w:val="120"/>
        </w:rPr>
        <w:t> </w:t>
      </w:r>
      <w:r>
        <w:rPr>
          <w:color w:val="FFFFFF"/>
          <w:spacing w:val="-2"/>
          <w:w w:val="120"/>
        </w:rPr>
        <w:t>at</w:t>
      </w:r>
      <w:r>
        <w:rPr>
          <w:color w:val="FFFFFF"/>
          <w:spacing w:val="-1"/>
          <w:w w:val="120"/>
        </w:rPr>
        <w:t> </w:t>
      </w:r>
      <w:r>
        <w:rPr>
          <w:color w:val="FFFFFF"/>
          <w:spacing w:val="-2"/>
          <w:w w:val="120"/>
        </w:rPr>
        <w:t>Austin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Microsoft Sans Serif" w:hAnsi="Microsoft Sans Serif" w:eastAsia="Microsoft Sans Serif" w:cs="Microsoft Sans Serif"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/>
      <w:outlineLvl w:val="2"/>
    </w:pPr>
    <w:rPr>
      <w:rFonts w:ascii="Verdana" w:hAnsi="Verdana" w:eastAsia="Verdana" w:cs="Verdana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kevin.dougla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2026-02-15T05:57:27Z</dcterms:created>
  <dcterms:modified xsi:type="dcterms:W3CDTF">2026-02-15T05:57:27Z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