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4281" w:right="14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30"/>
          <w:sz w:val="70"/>
        </w:rPr>
        <w:t>Sam</w:t>
      </w:r>
      <w:r>
        <w:rPr>
          <w:rFonts w:ascii="Calibri"/>
          <w:b/>
          <w:color w:val="FFFFFF"/>
          <w:spacing w:val="30"/>
          <w:w w:val="130"/>
          <w:sz w:val="70"/>
        </w:rPr>
        <w:t> </w:t>
      </w:r>
      <w:r>
        <w:rPr>
          <w:rFonts w:ascii="Calibri"/>
          <w:color w:val="FFFFFF"/>
          <w:spacing w:val="-2"/>
          <w:w w:val="130"/>
          <w:sz w:val="70"/>
        </w:rPr>
        <w:t>Wright</w:t>
      </w:r>
    </w:p>
    <w:p>
      <w:pPr>
        <w:pStyle w:val="Heading1"/>
      </w:pPr>
      <w:r>
        <w:rPr>
          <w:color w:val="FFFFFF"/>
          <w:w w:val="130"/>
        </w:rPr>
        <w:t>Float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ICU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RN</w:t>
      </w:r>
      <w:r>
        <w:rPr>
          <w:color w:val="FFFFFF"/>
          <w:spacing w:val="-2"/>
          <w:w w:val="130"/>
        </w:rPr>
        <w:t> Traveler</w:t>
      </w:r>
    </w:p>
    <w:p>
      <w:pPr>
        <w:spacing w:line="268" w:lineRule="auto" w:before="158"/>
        <w:ind w:left="3867" w:right="69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Traveling ICU RN skilled in adapting to diverse clinical environments </w:t>
      </w:r>
      <w:r>
        <w:rPr>
          <w:color w:val="FFFFFF"/>
          <w:w w:val="105"/>
          <w:sz w:val="18"/>
        </w:rPr>
        <w:t>Travel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ICU RN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with 9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years of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experience across high-acuity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units in multiple </w:t>
      </w:r>
      <w:r>
        <w:rPr>
          <w:color w:val="FFFFFF"/>
          <w:spacing w:val="-2"/>
          <w:w w:val="105"/>
          <w:sz w:val="18"/>
        </w:rPr>
        <w:t>states.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Known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for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adapting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to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different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protocols,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quickly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integrating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into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care </w:t>
      </w:r>
      <w:r>
        <w:rPr>
          <w:color w:val="FFFFFF"/>
          <w:w w:val="105"/>
          <w:sz w:val="18"/>
        </w:rPr>
        <w:t>teams, and maintaining high patient care 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708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1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2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spacing w:line="273" w:lineRule="auto" w:before="150"/>
        <w:ind w:left="35" w:right="349" w:firstLine="0"/>
        <w:jc w:val="left"/>
        <w:rPr>
          <w:sz w:val="18"/>
        </w:rPr>
      </w:pPr>
      <w:r>
        <w:rPr>
          <w:w w:val="110"/>
          <w:sz w:val="18"/>
        </w:rPr>
        <w:t>TRAVEL ICU RN</w:t>
      </w:r>
      <w:r>
        <w:rPr>
          <w:spacing w:val="30"/>
          <w:w w:val="110"/>
          <w:sz w:val="18"/>
        </w:rPr>
        <w:t> </w:t>
      </w:r>
      <w:r>
        <w:rPr>
          <w:w w:val="85"/>
          <w:sz w:val="18"/>
        </w:rPr>
        <w:t>|</w:t>
      </w:r>
      <w:r>
        <w:rPr>
          <w:spacing w:val="30"/>
          <w:w w:val="110"/>
          <w:sz w:val="18"/>
        </w:rPr>
        <w:t> </w:t>
      </w:r>
      <w:r>
        <w:rPr>
          <w:w w:val="110"/>
          <w:sz w:val="18"/>
        </w:rPr>
        <w:t>AMN HEALTHCARE </w:t>
      </w:r>
      <w:r>
        <w:rPr>
          <w:w w:val="85"/>
          <w:sz w:val="18"/>
        </w:rPr>
        <w:t>|</w:t>
      </w:r>
      <w:r>
        <w:rPr>
          <w:w w:val="110"/>
          <w:sz w:val="18"/>
        </w:rPr>
        <w:t> ASSIGNMENTS IN WA, NY, AND FL MAY 2020 </w:t>
      </w:r>
      <w:r>
        <w:rPr>
          <w:w w:val="130"/>
          <w:sz w:val="18"/>
        </w:rPr>
        <w:t>– </w:t>
      </w:r>
      <w:r>
        <w:rPr>
          <w:w w:val="110"/>
          <w:sz w:val="18"/>
        </w:rPr>
        <w:t>PRESENT</w:t>
      </w:r>
    </w:p>
    <w:p>
      <w:pPr>
        <w:spacing w:after="0" w:line="273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708"/>
          <w:cols w:num="2" w:equalWidth="0">
            <w:col w:w="2407" w:space="1164"/>
            <w:col w:w="6933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19" w:lineRule="auto"/>
        <w:ind w:left="686" w:right="38"/>
      </w:pPr>
      <w:hyperlink r:id="rId5">
        <w:r>
          <w:rPr>
            <w:spacing w:val="-2"/>
            <w:w w:val="105"/>
          </w:rPr>
          <w:t>email@email.com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 12345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34" w:after="0"/>
        <w:ind w:left="984" w:right="51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Completed</w:t>
      </w:r>
      <w:r>
        <w:rPr>
          <w:spacing w:val="40"/>
          <w:sz w:val="18"/>
        </w:rPr>
        <w:t> </w:t>
      </w:r>
      <w:r>
        <w:rPr>
          <w:sz w:val="18"/>
        </w:rPr>
        <w:t>10+</w:t>
      </w:r>
      <w:r>
        <w:rPr>
          <w:spacing w:val="40"/>
          <w:sz w:val="18"/>
        </w:rPr>
        <w:t> </w:t>
      </w:r>
      <w:r>
        <w:rPr>
          <w:sz w:val="18"/>
        </w:rPr>
        <w:t>travel</w:t>
      </w:r>
      <w:r>
        <w:rPr>
          <w:spacing w:val="37"/>
          <w:sz w:val="18"/>
        </w:rPr>
        <w:t> </w:t>
      </w:r>
      <w:r>
        <w:rPr>
          <w:sz w:val="18"/>
        </w:rPr>
        <w:t>assignments</w:t>
      </w:r>
      <w:r>
        <w:rPr>
          <w:spacing w:val="40"/>
          <w:sz w:val="18"/>
        </w:rPr>
        <w:t> </w:t>
      </w:r>
      <w:r>
        <w:rPr>
          <w:sz w:val="18"/>
        </w:rPr>
        <w:t>across</w:t>
      </w:r>
      <w:r>
        <w:rPr>
          <w:spacing w:val="40"/>
          <w:sz w:val="18"/>
        </w:rPr>
        <w:t> </w:t>
      </w:r>
      <w:r>
        <w:rPr>
          <w:sz w:val="18"/>
        </w:rPr>
        <w:t>surgical,</w:t>
      </w:r>
      <w:r>
        <w:rPr>
          <w:spacing w:val="40"/>
          <w:sz w:val="18"/>
        </w:rPr>
        <w:t> </w:t>
      </w:r>
      <w:r>
        <w:rPr>
          <w:sz w:val="18"/>
        </w:rPr>
        <w:t>cardiac,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trauma </w:t>
      </w:r>
      <w:r>
        <w:rPr>
          <w:spacing w:val="-4"/>
          <w:w w:val="110"/>
          <w:sz w:val="18"/>
        </w:rPr>
        <w:t>ICUs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75" w:after="0"/>
        <w:ind w:left="984" w:right="76" w:hanging="298"/>
        <w:jc w:val="left"/>
        <w:rPr>
          <w:sz w:val="18"/>
        </w:rPr>
      </w:pPr>
      <w:r>
        <w:rPr>
          <w:w w:val="105"/>
          <w:sz w:val="18"/>
        </w:rPr>
        <w:t>Trained on five different EHR systems and integrated with unit-specific protocols quickly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2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positive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evaluations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host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facilities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708"/>
          <w:cols w:num="2" w:equalWidth="0">
            <w:col w:w="2293" w:space="868"/>
            <w:col w:w="7343"/>
          </w:cols>
        </w:sect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00" w:bottom="280" w:left="708" w:right="708"/>
        </w:sectPr>
      </w:pP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101"/>
        <w:rPr>
          <w:rFonts w:ascii="Calibri"/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0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Clinical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flexibility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37"/>
      </w:pPr>
    </w:p>
    <w:p>
      <w:pPr>
        <w:spacing w:line="256" w:lineRule="auto" w:before="0"/>
        <w:ind w:left="35" w:right="2090" w:firstLine="0"/>
        <w:jc w:val="left"/>
        <w:rPr>
          <w:sz w:val="18"/>
        </w:rPr>
      </w:pPr>
      <w:r>
        <w:rPr>
          <w:w w:val="110"/>
          <w:sz w:val="18"/>
        </w:rPr>
        <w:t>ICU NURSE </w:t>
      </w:r>
      <w:r>
        <w:rPr>
          <w:w w:val="85"/>
          <w:sz w:val="18"/>
        </w:rPr>
        <w:t>|</w:t>
      </w:r>
      <w:r>
        <w:rPr>
          <w:w w:val="110"/>
          <w:sz w:val="18"/>
        </w:rPr>
        <w:t> FLORIDA HOSPITAL, ORLANDO, FL AUGUST 2014 </w:t>
      </w:r>
      <w:r>
        <w:rPr>
          <w:w w:val="130"/>
          <w:sz w:val="18"/>
        </w:rPr>
        <w:t>– </w:t>
      </w:r>
      <w:r>
        <w:rPr>
          <w:w w:val="110"/>
          <w:sz w:val="18"/>
        </w:rPr>
        <w:t>APRIL 2020</w:t>
      </w:r>
    </w:p>
    <w:p>
      <w:pPr>
        <w:spacing w:after="0" w:line="256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708"/>
          <w:cols w:num="2" w:equalWidth="0">
            <w:col w:w="2033" w:space="1538"/>
            <w:col w:w="6933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1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EHR</w:t>
      </w:r>
      <w:r>
        <w:rPr>
          <w:spacing w:val="18"/>
          <w:w w:val="110"/>
          <w:sz w:val="18"/>
        </w:rPr>
        <w:t> </w:t>
      </w:r>
      <w:r>
        <w:rPr>
          <w:w w:val="110"/>
          <w:sz w:val="18"/>
        </w:rPr>
        <w:t>system</w:t>
      </w:r>
      <w:r>
        <w:rPr>
          <w:spacing w:val="18"/>
          <w:w w:val="110"/>
          <w:sz w:val="18"/>
        </w:rPr>
        <w:t> </w:t>
      </w:r>
      <w:r>
        <w:rPr>
          <w:spacing w:val="-2"/>
          <w:w w:val="110"/>
          <w:sz w:val="18"/>
        </w:rPr>
        <w:t>adaptation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High-acuity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triage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26" w:after="0"/>
        <w:ind w:left="537" w:right="36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Multistate licensure </w:t>
      </w:r>
      <w:r>
        <w:rPr>
          <w:spacing w:val="-2"/>
          <w:w w:val="105"/>
          <w:sz w:val="18"/>
        </w:rPr>
        <w:t>navigation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336" w:lineRule="exact" w:before="85" w:after="0"/>
        <w:ind w:left="77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Cared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complex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busy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teaching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hospital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336" w:lineRule="exact" w:before="0" w:after="0"/>
        <w:ind w:left="778" w:right="0" w:hanging="296"/>
        <w:jc w:val="left"/>
        <w:rPr>
          <w:sz w:val="18"/>
        </w:rPr>
      </w:pPr>
      <w:r>
        <w:rPr>
          <w:sz w:val="18"/>
        </w:rPr>
        <w:t>Participated</w:t>
      </w:r>
      <w:r>
        <w:rPr>
          <w:spacing w:val="42"/>
          <w:sz w:val="18"/>
        </w:rPr>
        <w:t> </w:t>
      </w:r>
      <w:r>
        <w:rPr>
          <w:sz w:val="18"/>
        </w:rPr>
        <w:t>in</w:t>
      </w:r>
      <w:r>
        <w:rPr>
          <w:spacing w:val="42"/>
          <w:sz w:val="18"/>
        </w:rPr>
        <w:t> </w:t>
      </w:r>
      <w:r>
        <w:rPr>
          <w:sz w:val="18"/>
        </w:rPr>
        <w:t>the</w:t>
      </w:r>
      <w:r>
        <w:rPr>
          <w:spacing w:val="42"/>
          <w:sz w:val="18"/>
        </w:rPr>
        <w:t> </w:t>
      </w:r>
      <w:r>
        <w:rPr>
          <w:sz w:val="18"/>
        </w:rPr>
        <w:t>orientation</w:t>
      </w:r>
      <w:r>
        <w:rPr>
          <w:spacing w:val="42"/>
          <w:sz w:val="18"/>
        </w:rPr>
        <w:t> </w:t>
      </w:r>
      <w:r>
        <w:rPr>
          <w:sz w:val="18"/>
        </w:rPr>
        <w:t>program</w:t>
      </w:r>
      <w:r>
        <w:rPr>
          <w:spacing w:val="42"/>
          <w:sz w:val="18"/>
        </w:rPr>
        <w:t> </w:t>
      </w:r>
      <w:r>
        <w:rPr>
          <w:sz w:val="18"/>
        </w:rPr>
        <w:t>for</w:t>
      </w:r>
      <w:r>
        <w:rPr>
          <w:spacing w:val="35"/>
          <w:sz w:val="18"/>
        </w:rPr>
        <w:t> </w:t>
      </w:r>
      <w:r>
        <w:rPr>
          <w:sz w:val="18"/>
        </w:rPr>
        <w:t>incoming</w:t>
      </w:r>
      <w:r>
        <w:rPr>
          <w:spacing w:val="42"/>
          <w:sz w:val="18"/>
        </w:rPr>
        <w:t> </w:t>
      </w:r>
      <w:r>
        <w:rPr>
          <w:sz w:val="18"/>
        </w:rPr>
        <w:t>travel</w:t>
      </w:r>
      <w:r>
        <w:rPr>
          <w:spacing w:val="32"/>
          <w:sz w:val="18"/>
        </w:rPr>
        <w:t> </w:t>
      </w:r>
      <w:r>
        <w:rPr>
          <w:spacing w:val="-4"/>
          <w:sz w:val="18"/>
        </w:rPr>
        <w:t>staff</w:t>
      </w:r>
    </w:p>
    <w:p>
      <w:pPr>
        <w:spacing w:before="172"/>
        <w:ind w:left="240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708"/>
          <w:cols w:num="2" w:equalWidth="0">
            <w:col w:w="2652" w:space="715"/>
            <w:col w:w="7137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  <w:tab w:pos="3606" w:val="left" w:leader="none"/>
        </w:tabs>
        <w:spacing w:line="322" w:lineRule="exact" w:before="17" w:after="0"/>
        <w:ind w:left="536" w:right="0" w:hanging="296"/>
        <w:jc w:val="left"/>
        <w:rPr>
          <w:rFonts w:ascii="Arial" w:hAnsi="Arial"/>
          <w:position w:val="0"/>
          <w:sz w:val="31"/>
        </w:rPr>
      </w:pPr>
      <w:r>
        <w:rPr>
          <w:position w:val="2"/>
          <w:sz w:val="18"/>
        </w:rPr>
        <w:t>Orientation</w:t>
      </w:r>
      <w:r>
        <w:rPr>
          <w:spacing w:val="49"/>
          <w:position w:val="2"/>
          <w:sz w:val="18"/>
        </w:rPr>
        <w:t> </w:t>
      </w:r>
      <w:r>
        <w:rPr>
          <w:spacing w:val="-2"/>
          <w:position w:val="2"/>
          <w:sz w:val="18"/>
        </w:rPr>
        <w:t>speed</w:t>
      </w:r>
      <w:r>
        <w:rPr>
          <w:position w:val="2"/>
          <w:sz w:val="18"/>
        </w:rPr>
        <w:tab/>
      </w:r>
      <w:r>
        <w:rPr>
          <w:rFonts w:ascii="Arial" w:hAnsi="Arial"/>
          <w:position w:val="-2"/>
          <w:sz w:val="31"/>
        </w:rPr>
        <w:t>•</w:t>
      </w:r>
      <w:r>
        <w:rPr>
          <w:rFonts w:ascii="Arial" w:hAnsi="Arial"/>
          <w:spacing w:val="57"/>
          <w:position w:val="-2"/>
          <w:sz w:val="31"/>
        </w:rPr>
        <w:t>  </w:t>
      </w:r>
      <w:r>
        <w:rPr>
          <w:sz w:val="18"/>
        </w:rPr>
        <w:t>Bachelor</w:t>
      </w:r>
      <w:r>
        <w:rPr>
          <w:spacing w:val="25"/>
          <w:sz w:val="18"/>
        </w:rPr>
        <w:t> </w:t>
      </w:r>
      <w:r>
        <w:rPr>
          <w:sz w:val="18"/>
        </w:rPr>
        <w:t>of</w:t>
      </w:r>
      <w:r>
        <w:rPr>
          <w:spacing w:val="23"/>
          <w:sz w:val="18"/>
        </w:rPr>
        <w:t> </w:t>
      </w:r>
      <w:r>
        <w:rPr>
          <w:sz w:val="18"/>
        </w:rPr>
        <w:t>Science</w:t>
      </w:r>
      <w:r>
        <w:rPr>
          <w:spacing w:val="30"/>
          <w:sz w:val="18"/>
        </w:rPr>
        <w:t> </w:t>
      </w:r>
      <w:r>
        <w:rPr>
          <w:sz w:val="18"/>
        </w:rPr>
        <w:t>in</w:t>
      </w:r>
      <w:r>
        <w:rPr>
          <w:spacing w:val="29"/>
          <w:sz w:val="18"/>
        </w:rPr>
        <w:t> </w:t>
      </w:r>
      <w:r>
        <w:rPr>
          <w:sz w:val="18"/>
        </w:rPr>
        <w:t>Nursing,</w:t>
      </w:r>
      <w:r>
        <w:rPr>
          <w:spacing w:val="30"/>
          <w:sz w:val="18"/>
        </w:rPr>
        <w:t> </w:t>
      </w:r>
      <w:r>
        <w:rPr>
          <w:sz w:val="18"/>
        </w:rPr>
        <w:t>University</w:t>
      </w:r>
      <w:r>
        <w:rPr>
          <w:spacing w:val="22"/>
          <w:sz w:val="18"/>
        </w:rPr>
        <w:t> </w:t>
      </w:r>
      <w:r>
        <w:rPr>
          <w:sz w:val="18"/>
        </w:rPr>
        <w:t>of</w:t>
      </w:r>
      <w:r>
        <w:rPr>
          <w:spacing w:val="23"/>
          <w:sz w:val="18"/>
        </w:rPr>
        <w:t> </w:t>
      </w:r>
      <w:r>
        <w:rPr>
          <w:sz w:val="18"/>
        </w:rPr>
        <w:t>Central</w:t>
      </w:r>
      <w:r>
        <w:rPr>
          <w:spacing w:val="21"/>
          <w:sz w:val="18"/>
        </w:rPr>
        <w:t> </w:t>
      </w:r>
      <w:r>
        <w:rPr>
          <w:sz w:val="18"/>
        </w:rPr>
        <w:t>Florida</w:t>
      </w:r>
      <w:r>
        <w:rPr>
          <w:spacing w:val="29"/>
          <w:sz w:val="18"/>
        </w:rPr>
        <w:t> </w:t>
      </w:r>
      <w:r>
        <w:rPr>
          <w:w w:val="85"/>
          <w:sz w:val="18"/>
        </w:rPr>
        <w:t>|</w:t>
      </w:r>
      <w:r>
        <w:rPr>
          <w:spacing w:val="30"/>
          <w:sz w:val="18"/>
        </w:rPr>
        <w:t> </w:t>
      </w:r>
      <w:r>
        <w:rPr>
          <w:sz w:val="18"/>
        </w:rPr>
        <w:t>2014</w:t>
      </w:r>
      <w:r>
        <w:rPr>
          <w:spacing w:val="37"/>
          <w:sz w:val="18"/>
        </w:rPr>
        <w:t> </w:t>
      </w:r>
      <w:r>
        <w:rPr>
          <w:spacing w:val="-10"/>
          <w:w w:val="85"/>
          <w:sz w:val="18"/>
        </w:rPr>
        <w:t>|</w:t>
      </w:r>
    </w:p>
    <w:p>
      <w:pPr>
        <w:pStyle w:val="ListParagraph"/>
        <w:spacing w:after="0" w:line="322" w:lineRule="exact"/>
        <w:jc w:val="left"/>
        <w:rPr>
          <w:rFonts w:ascii="Arial" w:hAnsi="Arial"/>
          <w:position w:val="0"/>
          <w:sz w:val="31"/>
        </w:rPr>
        <w:sectPr>
          <w:type w:val="continuous"/>
          <w:pgSz w:w="11920" w:h="16860"/>
          <w:pgMar w:top="800" w:bottom="280" w:left="708" w:right="708"/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0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Travel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assignment </w:t>
      </w:r>
      <w:r>
        <w:rPr>
          <w:spacing w:val="-2"/>
          <w:w w:val="105"/>
          <w:sz w:val="18"/>
        </w:rPr>
        <w:t>performance</w:t>
      </w:r>
    </w:p>
    <w:p>
      <w:pPr>
        <w:pStyle w:val="BodyText"/>
        <w:spacing w:before="23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240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45818F"/>
          <w:spacing w:val="-2"/>
          <w:w w:val="135"/>
          <w:sz w:val="16"/>
        </w:rPr>
        <w:t>CERTIFICATIONS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708"/>
          <w:cols w:num="2" w:equalWidth="0">
            <w:col w:w="2189" w:space="1177"/>
            <w:col w:w="7138"/>
          </w:cols>
        </w:sectPr>
      </w:pP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38" w:lineRule="exact" w:before="0" w:after="0"/>
        <w:ind w:left="3903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66837" y="4557700"/>
                                </a:moveTo>
                                <a:lnTo>
                                  <a:pt x="1460487" y="4514850"/>
                                </a:lnTo>
                                <a:lnTo>
                                  <a:pt x="1441958" y="4475683"/>
                                </a:lnTo>
                                <a:lnTo>
                                  <a:pt x="1412862" y="4443577"/>
                                </a:lnTo>
                                <a:lnTo>
                                  <a:pt x="1375702" y="4421302"/>
                                </a:lnTo>
                                <a:lnTo>
                                  <a:pt x="1333677" y="4410773"/>
                                </a:lnTo>
                                <a:lnTo>
                                  <a:pt x="13191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319199" y="4705337"/>
                                </a:lnTo>
                                <a:lnTo>
                                  <a:pt x="1362062" y="4698987"/>
                                </a:lnTo>
                                <a:lnTo>
                                  <a:pt x="1401229" y="4680458"/>
                                </a:lnTo>
                                <a:lnTo>
                                  <a:pt x="1433334" y="4651362"/>
                                </a:lnTo>
                                <a:lnTo>
                                  <a:pt x="1455610" y="4614202"/>
                                </a:lnTo>
                                <a:lnTo>
                                  <a:pt x="1466138" y="4572178"/>
                                </a:lnTo>
                                <a:lnTo>
                                  <a:pt x="14668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143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32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310,7177l2310,7166,2309,7155,2307,7143,2306,7132,2303,7121,2300,7110,2296,7099,2292,7089,2288,7078,2283,7068,2277,7058,2271,7048,2264,7039,2257,7030,2250,7021,2242,7013,2234,7005,2225,6998,2216,6991,2207,6984,2197,6978,2187,6972,2177,6967,2166,6963,2156,6959,2145,6955,2134,6952,2123,6949,2112,6948,2100,6946,2089,6945,2077,6945,0,6945,0,7410,2077,7410,2089,7410,2100,7409,2112,7407,2123,7406,2134,7403,2145,7400,2156,7396,2166,7392,2177,7388,2187,7383,2197,7377,2207,7371,2216,7364,2225,7357,2234,7350,2242,7342,2250,7334,2257,7325,2264,7316,2271,7307,2277,7297,2283,7287,2288,7277,2292,7266,2296,7256,2300,7245,2303,7234,2306,7223,2307,7212,2309,7200,2310,7189,2310,7177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495;width:3090;height:309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CCRN</w:t>
      </w:r>
      <w:r>
        <w:rPr>
          <w:spacing w:val="13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23" w:lineRule="exact" w:before="0" w:after="0"/>
        <w:ind w:left="3903" w:right="0" w:hanging="296"/>
        <w:jc w:val="left"/>
        <w:rPr>
          <w:sz w:val="18"/>
        </w:rPr>
      </w:pPr>
      <w:r>
        <w:rPr>
          <w:w w:val="110"/>
          <w:sz w:val="18"/>
        </w:rPr>
        <w:t>ACLS</w:t>
      </w:r>
      <w:r>
        <w:rPr>
          <w:spacing w:val="-2"/>
          <w:w w:val="110"/>
          <w:sz w:val="18"/>
        </w:rPr>
        <w:t> </w:t>
      </w:r>
      <w:r>
        <w:rPr>
          <w:w w:val="85"/>
          <w:sz w:val="18"/>
        </w:rPr>
        <w:t>|</w:t>
      </w:r>
      <w:r>
        <w:rPr>
          <w:spacing w:val="-1"/>
          <w:w w:val="110"/>
          <w:sz w:val="18"/>
        </w:rPr>
        <w:t> </w:t>
      </w:r>
      <w:r>
        <w:rPr>
          <w:spacing w:val="-4"/>
          <w:w w:val="110"/>
          <w:sz w:val="18"/>
        </w:rPr>
        <w:t>2022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36" w:lineRule="exact" w:before="0" w:after="0"/>
        <w:ind w:left="3903" w:right="0" w:hanging="296"/>
        <w:jc w:val="left"/>
        <w:rPr>
          <w:sz w:val="18"/>
        </w:rPr>
      </w:pPr>
      <w:r>
        <w:rPr>
          <w:w w:val="105"/>
          <w:sz w:val="18"/>
        </w:rPr>
        <w:t>BLS</w:t>
      </w:r>
      <w:r>
        <w:rPr>
          <w:spacing w:val="6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sectPr>
      <w:type w:val="continuous"/>
      <w:pgSz w:w="11920" w:h="16860"/>
      <w:pgMar w:top="80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3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6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4281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2026-02-28T11:11:35Z</dcterms:created>
  <dcterms:modified xsi:type="dcterms:W3CDTF">2026-02-28T11:11:35Z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