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Brandon</w:t>
      </w:r>
      <w:r>
        <w:rPr>
          <w:rFonts w:ascii="Calibri"/>
          <w:b/>
          <w:color w:val="FFFFFF"/>
          <w:spacing w:val="-8"/>
          <w:w w:val="125"/>
          <w:sz w:val="70"/>
        </w:rPr>
        <w:t>  </w:t>
      </w:r>
      <w:r>
        <w:rPr>
          <w:rFonts w:ascii="Calibri"/>
          <w:color w:val="FFFFFF"/>
          <w:spacing w:val="-2"/>
          <w:w w:val="125"/>
          <w:sz w:val="70"/>
        </w:rPr>
        <w:t>Lewis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Kubernetes DevOps </w:t>
      </w:r>
      <w:r>
        <w:rPr>
          <w:rFonts w:ascii="Calibri"/>
          <w:color w:val="FFFFFF"/>
          <w:spacing w:val="-2"/>
          <w:w w:val="130"/>
        </w:rPr>
        <w:t>Engineer</w:t>
      </w:r>
    </w:p>
    <w:p>
      <w:pPr>
        <w:spacing w:line="276" w:lineRule="auto" w:before="158"/>
        <w:ind w:left="3867" w:right="43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Kubernetes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DevOps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engineer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container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orchestration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cloud-native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deployments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Cloud-native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DevOps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Kubernetes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automation,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Helm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chart</w:t>
      </w:r>
    </w:p>
    <w:p>
      <w:pPr>
        <w:pStyle w:val="BodyText"/>
        <w:spacing w:before="31"/>
        <w:ind w:left="3867"/>
      </w:pPr>
      <w:r>
        <w:rPr>
          <w:color w:val="FFFFFF"/>
          <w:w w:val="105"/>
        </w:rPr>
        <w:t>management,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microservices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deployment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scale.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3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05"/>
        </w:rPr>
        <w:t>(555)</w:t>
      </w:r>
      <w:r>
        <w:rPr>
          <w:spacing w:val="28"/>
          <w:w w:val="105"/>
        </w:rPr>
        <w:t> </w:t>
      </w:r>
      <w:r>
        <w:rPr>
          <w:w w:val="105"/>
        </w:rPr>
        <w:t>890-</w:t>
      </w:r>
      <w:r>
        <w:rPr>
          <w:spacing w:val="-4"/>
          <w:w w:val="105"/>
        </w:rPr>
        <w:t>1234</w:t>
      </w:r>
    </w:p>
    <w:p>
      <w:pPr>
        <w:spacing w:before="109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1"/>
        <w:ind w:left="35" w:right="1439"/>
      </w:pPr>
      <w:r>
        <w:rPr>
          <w:w w:val="110"/>
        </w:rPr>
        <w:t>KUBERNETES DEVOPS ENGINEER </w:t>
      </w:r>
      <w:r>
        <w:rPr>
          <w:w w:val="85"/>
        </w:rPr>
        <w:t>|</w:t>
      </w:r>
      <w:r>
        <w:rPr>
          <w:w w:val="110"/>
        </w:rPr>
        <w:t> CLOUDSCALE INC., CITY, ST</w:t>
      </w:r>
      <w:r>
        <w:rPr>
          <w:spacing w:val="80"/>
          <w:w w:val="110"/>
        </w:rPr>
        <w:t> </w:t>
      </w:r>
      <w:r>
        <w:rPr>
          <w:w w:val="110"/>
        </w:rPr>
        <w:t>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56"/>
      </w:pPr>
    </w:p>
    <w:p>
      <w:pPr>
        <w:pStyle w:val="BodyText"/>
        <w:spacing w:line="655" w:lineRule="auto"/>
        <w:ind w:left="686" w:right="38"/>
      </w:pPr>
      <w:hyperlink r:id="rId5">
        <w:r>
          <w:rPr>
            <w:spacing w:val="-2"/>
            <w:w w:val="105"/>
          </w:rPr>
          <w:t>brandonlewis@email.com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URL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5" w:after="0"/>
        <w:ind w:left="984" w:right="239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Managed Kubernetes clusters on AWS EKS, improving application uptime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99.9%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4" w:after="0"/>
        <w:ind w:left="984" w:right="161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Helm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charts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standardize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deployments,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3009" w:space="153"/>
            <w:col w:w="7767"/>
          </w:cols>
        </w:sectPr>
      </w:pPr>
    </w:p>
    <w:p>
      <w:pPr>
        <w:pStyle w:val="BodyText"/>
        <w:spacing w:before="6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</w:pPr>
      <w:r>
        <w:rPr/>
        <w:br w:type="column"/>
      </w:r>
      <w:r>
        <w:rPr/>
      </w:r>
    </w:p>
    <w:p>
      <w:pPr>
        <w:pStyle w:val="BodyText"/>
        <w:spacing w:line="273" w:lineRule="auto"/>
        <w:ind w:left="686" w:right="2263"/>
      </w:pPr>
      <w:r>
        <w:rPr>
          <w:w w:val="110"/>
        </w:rPr>
        <w:t>CLOUD ENGINEER </w:t>
      </w:r>
      <w:r>
        <w:rPr>
          <w:w w:val="85"/>
        </w:rPr>
        <w:t>|</w:t>
      </w:r>
      <w:r>
        <w:rPr>
          <w:w w:val="110"/>
        </w:rPr>
        <w:t> DEVOPSTECH SOLUTIONS, CITY, ST</w:t>
      </w:r>
      <w:r>
        <w:rPr>
          <w:spacing w:val="40"/>
          <w:w w:val="110"/>
        </w:rPr>
        <w:t> </w:t>
      </w:r>
      <w:r>
        <w:rPr>
          <w:w w:val="110"/>
        </w:rPr>
        <w:t>AUGUST 2018 </w:t>
      </w:r>
      <w:r>
        <w:rPr>
          <w:w w:val="130"/>
        </w:rPr>
        <w:t>– </w:t>
      </w:r>
      <w:r>
        <w:rPr>
          <w:w w:val="110"/>
        </w:rPr>
        <w:t>MAY 2021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1385" w:space="1535"/>
            <w:col w:w="8009"/>
          </w:cols>
        </w:sectPr>
      </w:pPr>
    </w:p>
    <w:p>
      <w:pPr>
        <w:spacing w:before="78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343" w:lineRule="exact" w:before="75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Deployed</w:t>
      </w:r>
      <w:r>
        <w:rPr>
          <w:spacing w:val="50"/>
          <w:w w:val="105"/>
          <w:sz w:val="18"/>
        </w:rPr>
        <w:t> </w:t>
      </w:r>
      <w:r>
        <w:rPr>
          <w:w w:val="105"/>
          <w:sz w:val="18"/>
        </w:rPr>
        <w:t>microservices</w:t>
      </w:r>
      <w:r>
        <w:rPr>
          <w:spacing w:val="5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51"/>
          <w:w w:val="105"/>
          <w:sz w:val="18"/>
        </w:rPr>
        <w:t> </w:t>
      </w:r>
      <w:r>
        <w:rPr>
          <w:w w:val="105"/>
          <w:sz w:val="18"/>
        </w:rPr>
        <w:t>Kubernetes,</w:t>
      </w:r>
      <w:r>
        <w:rPr>
          <w:spacing w:val="5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50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complexity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156" w:lineRule="exact" w:before="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provisioning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Terraform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Helm</w:t>
      </w:r>
    </w:p>
    <w:p>
      <w:pPr>
        <w:pStyle w:val="ListParagraph"/>
        <w:spacing w:after="0" w:line="15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1062" w:space="2750"/>
            <w:col w:w="7117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Kubernetes (EKS, GKE, </w:t>
      </w:r>
      <w:r>
        <w:rPr>
          <w:spacing w:val="-4"/>
          <w:w w:val="105"/>
          <w:sz w:val="18"/>
        </w:rPr>
        <w:t>AKS)</w:t>
      </w:r>
    </w:p>
    <w:p>
      <w:pPr>
        <w:pStyle w:val="BodyText"/>
        <w:spacing w:before="158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584" w:space="782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18" w:lineRule="auto" w:before="20" w:after="0"/>
        <w:ind w:left="537" w:right="40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Helm and Istio service </w:t>
      </w:r>
      <w:r>
        <w:rPr>
          <w:spacing w:val="-4"/>
          <w:w w:val="105"/>
          <w:sz w:val="18"/>
        </w:rPr>
        <w:t>mesh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CI/CD pipeline integration with Kubernetes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6" w:lineRule="auto" w:before="108" w:after="0"/>
        <w:ind w:left="537" w:right="35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Information</w:t>
      </w:r>
      <w:r>
        <w:rPr>
          <w:spacing w:val="39"/>
          <w:sz w:val="18"/>
        </w:rPr>
        <w:t> </w:t>
      </w:r>
      <w:r>
        <w:rPr>
          <w:sz w:val="18"/>
        </w:rPr>
        <w:t>Technology</w:t>
      </w:r>
      <w:r>
        <w:rPr>
          <w:spacing w:val="39"/>
          <w:sz w:val="18"/>
        </w:rPr>
        <w:t> </w:t>
      </w:r>
      <w:r>
        <w:rPr>
          <w:sz w:val="18"/>
        </w:rPr>
        <w:t>(May</w:t>
      </w:r>
      <w:r>
        <w:rPr>
          <w:spacing w:val="39"/>
          <w:sz w:val="18"/>
        </w:rPr>
        <w:t> </w:t>
      </w:r>
      <w:r>
        <w:rPr>
          <w:sz w:val="18"/>
        </w:rPr>
        <w:t>2018),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0"/>
          <w:sz w:val="18"/>
        </w:rPr>
        <w:t> </w:t>
      </w:r>
      <w:r>
        <w:rPr>
          <w:sz w:val="18"/>
        </w:rPr>
        <w:t>University, City, ST </w:t>
      </w:r>
      <w:r>
        <w:rPr>
          <w:w w:val="85"/>
          <w:sz w:val="18"/>
        </w:rPr>
        <w:t>|</w:t>
      </w:r>
    </w:p>
    <w:p>
      <w:pPr>
        <w:pStyle w:val="BodyText"/>
        <w:spacing w:before="21"/>
      </w:pP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915" w:space="452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18" w:lineRule="auto" w:before="43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Monitoring and logging (Prometheus, Grafana)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130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Infrastructure as Code (Terraform, Pulumi)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4"/>
          <w:sz w:val="18"/>
        </w:rPr>
        <w:t>Certified</w:t>
      </w:r>
      <w:r>
        <w:rPr>
          <w:spacing w:val="35"/>
          <w:sz w:val="18"/>
        </w:rPr>
        <w:t> </w:t>
      </w:r>
      <w:r>
        <w:rPr>
          <w:spacing w:val="4"/>
          <w:sz w:val="18"/>
        </w:rPr>
        <w:t>Kubernetes</w:t>
      </w:r>
      <w:r>
        <w:rPr>
          <w:spacing w:val="26"/>
          <w:sz w:val="18"/>
        </w:rPr>
        <w:t> </w:t>
      </w:r>
      <w:r>
        <w:rPr>
          <w:spacing w:val="4"/>
          <w:sz w:val="18"/>
        </w:rPr>
        <w:t>Administrator</w:t>
      </w:r>
      <w:r>
        <w:rPr>
          <w:spacing w:val="29"/>
          <w:sz w:val="18"/>
        </w:rPr>
        <w:t> </w:t>
      </w:r>
      <w:r>
        <w:rPr>
          <w:spacing w:val="-4"/>
          <w:sz w:val="18"/>
        </w:rPr>
        <w:t>(CKA)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AWS</w:t>
      </w:r>
      <w:r>
        <w:rPr>
          <w:spacing w:val="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Certified</w:t>
      </w:r>
      <w:r>
        <w:rPr>
          <w:spacing w:val="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DevOps</w:t>
      </w:r>
      <w:r>
        <w:rPr>
          <w:spacing w:val="16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Engineer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–</w:t>
      </w:r>
      <w:r>
        <w:rPr>
          <w:spacing w:val="15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Professional</w:t>
      </w:r>
    </w:p>
    <w:sectPr>
      <w:type w:val="continuous"/>
      <w:pgSz w:w="11920" w:h="16860"/>
      <w:pgMar w:top="800" w:bottom="280" w:left="708" w:right="283"/>
      <w:cols w:num="2" w:equalWidth="0">
        <w:col w:w="2652" w:space="714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andon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2026-02-15T13:19:49Z</dcterms:created>
  <dcterms:modified xsi:type="dcterms:W3CDTF">2026-02-15T13:19:49Z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