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379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pacing w:val="11"/>
          <w:sz w:val="70"/>
        </w:rPr>
        <w:t>Brian</w:t>
      </w:r>
      <w:r>
        <w:rPr>
          <w:rFonts w:ascii="Arial"/>
          <w:b/>
          <w:color w:val="FFFFFF"/>
          <w:spacing w:val="-8"/>
          <w:sz w:val="70"/>
        </w:rPr>
        <w:t> </w:t>
      </w:r>
      <w:r>
        <w:rPr>
          <w:rFonts w:ascii="Microsoft Sans Serif"/>
          <w:color w:val="FFFFFF"/>
          <w:spacing w:val="8"/>
          <w:sz w:val="70"/>
        </w:rPr>
        <w:t>Edwards</w:t>
      </w:r>
    </w:p>
    <w:p>
      <w:pPr>
        <w:spacing w:before="162"/>
        <w:ind w:left="379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FFFFFF"/>
          <w:sz w:val="18"/>
        </w:rPr>
        <w:t>Senior</w:t>
      </w:r>
      <w:r>
        <w:rPr>
          <w:rFonts w:ascii="Arial"/>
          <w:b/>
          <w:color w:val="FFFFFF"/>
          <w:spacing w:val="-1"/>
          <w:sz w:val="18"/>
        </w:rPr>
        <w:t> </w:t>
      </w:r>
      <w:r>
        <w:rPr>
          <w:rFonts w:ascii="Arial"/>
          <w:b/>
          <w:color w:val="FFFFFF"/>
          <w:sz w:val="18"/>
        </w:rPr>
        <w:t>Customer Service </w:t>
      </w:r>
      <w:r>
        <w:rPr>
          <w:rFonts w:ascii="Arial"/>
          <w:b/>
          <w:color w:val="FFFFFF"/>
          <w:spacing w:val="-2"/>
          <w:sz w:val="18"/>
        </w:rPr>
        <w:t>Representative</w:t>
      </w:r>
    </w:p>
    <w:p>
      <w:pPr>
        <w:spacing w:before="172"/>
        <w:ind w:left="379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Experienced</w:t>
      </w:r>
      <w:r>
        <w:rPr>
          <w:b/>
          <w:color w:val="FFFFFF"/>
          <w:spacing w:val="3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Customer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Service</w:t>
      </w:r>
      <w:r>
        <w:rPr>
          <w:b/>
          <w:color w:val="FFFFFF"/>
          <w:spacing w:val="3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Team</w:t>
      </w:r>
      <w:r>
        <w:rPr>
          <w:b/>
          <w:color w:val="FFFFFF"/>
          <w:spacing w:val="4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Lead</w:t>
      </w:r>
      <w:r>
        <w:rPr>
          <w:b/>
          <w:color w:val="FFFFFF"/>
          <w:spacing w:val="3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4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Proven</w:t>
      </w:r>
      <w:r>
        <w:rPr>
          <w:b/>
          <w:color w:val="FFFFFF"/>
          <w:spacing w:val="3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Solution-Seeking</w:t>
      </w:r>
      <w:r>
        <w:rPr>
          <w:b/>
          <w:color w:val="FFFFFF"/>
          <w:spacing w:val="40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Skills</w:t>
      </w:r>
    </w:p>
    <w:p>
      <w:pPr>
        <w:spacing w:line="271" w:lineRule="auto" w:before="24"/>
        <w:ind w:left="379" w:right="106" w:firstLine="0"/>
        <w:jc w:val="left"/>
        <w:rPr>
          <w:sz w:val="16"/>
        </w:rPr>
      </w:pPr>
      <w:r>
        <w:rPr>
          <w:color w:val="FFFFFF"/>
          <w:w w:val="105"/>
          <w:sz w:val="16"/>
        </w:rPr>
        <w:t>Senior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service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professional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call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center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retail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handling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escalated cases,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mentoring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new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employees,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optimizing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support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processes.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141" w:right="283"/>
        </w:sectPr>
      </w:pPr>
    </w:p>
    <w:p>
      <w:pPr>
        <w:pStyle w:val="BodyText"/>
        <w:spacing w:before="106"/>
        <w:ind w:left="807"/>
      </w:pPr>
      <w:r>
        <w:rPr/>
        <w:t>City,</w:t>
      </w:r>
      <w:r>
        <w:rPr>
          <w:spacing w:val="-7"/>
        </w:rPr>
        <w:t> </w:t>
      </w:r>
      <w:r>
        <w:rPr/>
        <w:t>ST</w:t>
      </w:r>
      <w:r>
        <w:rPr>
          <w:spacing w:val="-12"/>
        </w:rPr>
        <w:t> </w:t>
      </w:r>
      <w:r>
        <w:rPr>
          <w:spacing w:val="-2"/>
        </w:rPr>
        <w:t>98765</w:t>
      </w:r>
    </w:p>
    <w:p>
      <w:pPr>
        <w:pStyle w:val="BodyText"/>
      </w:pPr>
    </w:p>
    <w:p>
      <w:pPr>
        <w:pStyle w:val="BodyText"/>
        <w:spacing w:before="2"/>
      </w:pPr>
    </w:p>
    <w:p>
      <w:pPr>
        <w:pStyle w:val="BodyText"/>
        <w:spacing w:before="1"/>
        <w:ind w:left="807"/>
      </w:pPr>
      <w:r>
        <w:rPr>
          <w:spacing w:val="-2"/>
        </w:rPr>
        <w:t>(123)</w:t>
      </w:r>
      <w:r>
        <w:rPr>
          <w:spacing w:val="-3"/>
        </w:rPr>
        <w:t> </w:t>
      </w:r>
      <w:r>
        <w:rPr>
          <w:spacing w:val="-2"/>
        </w:rPr>
        <w:t>456-</w:t>
      </w:r>
      <w:r>
        <w:rPr>
          <w:spacing w:val="-4"/>
        </w:rPr>
        <w:t>7890</w:t>
      </w:r>
    </w:p>
    <w:p>
      <w:pPr>
        <w:pStyle w:val="BodyText"/>
        <w:spacing w:before="74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before="0"/>
        <w:ind w:left="993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pacing w:val="-2"/>
          <w:sz w:val="16"/>
        </w:rPr>
        <w:t>PROFESSIONAL</w:t>
      </w:r>
      <w:r>
        <w:rPr>
          <w:rFonts w:ascii="Arial"/>
          <w:b/>
          <w:color w:val="FFFFFF"/>
          <w:spacing w:val="7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EXPERIENCE</w:t>
      </w:r>
    </w:p>
    <w:p>
      <w:pPr>
        <w:pStyle w:val="BodyText"/>
        <w:spacing w:before="61"/>
        <w:rPr>
          <w:rFonts w:ascii="Arial"/>
          <w:b/>
          <w:sz w:val="16"/>
        </w:rPr>
      </w:pPr>
    </w:p>
    <w:p>
      <w:pPr>
        <w:spacing w:before="0"/>
        <w:ind w:left="807" w:right="0" w:firstLine="0"/>
        <w:jc w:val="left"/>
        <w:rPr>
          <w:b/>
          <w:sz w:val="18"/>
        </w:rPr>
      </w:pPr>
      <w:r>
        <w:rPr>
          <w:b/>
          <w:spacing w:val="2"/>
          <w:sz w:val="18"/>
        </w:rPr>
        <w:t>SENIOR</w:t>
      </w:r>
      <w:r>
        <w:rPr>
          <w:b/>
          <w:spacing w:val="24"/>
          <w:sz w:val="18"/>
        </w:rPr>
        <w:t> </w:t>
      </w:r>
      <w:r>
        <w:rPr>
          <w:b/>
          <w:spacing w:val="2"/>
          <w:sz w:val="18"/>
        </w:rPr>
        <w:t>CUSTOMER</w:t>
      </w:r>
      <w:r>
        <w:rPr>
          <w:b/>
          <w:spacing w:val="25"/>
          <w:sz w:val="18"/>
        </w:rPr>
        <w:t> </w:t>
      </w:r>
      <w:r>
        <w:rPr>
          <w:b/>
          <w:spacing w:val="2"/>
          <w:sz w:val="18"/>
        </w:rPr>
        <w:t>SERVICE</w:t>
      </w:r>
      <w:r>
        <w:rPr>
          <w:b/>
          <w:spacing w:val="25"/>
          <w:sz w:val="18"/>
        </w:rPr>
        <w:t> </w:t>
      </w:r>
      <w:r>
        <w:rPr>
          <w:b/>
          <w:spacing w:val="2"/>
          <w:sz w:val="18"/>
        </w:rPr>
        <w:t>REPRESENTATIVE</w:t>
      </w:r>
      <w:r>
        <w:rPr>
          <w:b/>
          <w:spacing w:val="44"/>
          <w:sz w:val="18"/>
        </w:rPr>
        <w:t> </w:t>
      </w:r>
      <w:r>
        <w:rPr>
          <w:spacing w:val="2"/>
          <w:w w:val="85"/>
          <w:position w:val="1"/>
          <w:sz w:val="18"/>
        </w:rPr>
        <w:t>|</w:t>
      </w:r>
      <w:r>
        <w:rPr>
          <w:spacing w:val="45"/>
          <w:position w:val="1"/>
          <w:sz w:val="18"/>
        </w:rPr>
        <w:t> </w:t>
      </w:r>
      <w:r>
        <w:rPr>
          <w:b/>
          <w:spacing w:val="2"/>
          <w:sz w:val="18"/>
        </w:rPr>
        <w:t>XYZ</w:t>
      </w:r>
      <w:r>
        <w:rPr>
          <w:b/>
          <w:spacing w:val="25"/>
          <w:sz w:val="18"/>
        </w:rPr>
        <w:t> </w:t>
      </w:r>
      <w:r>
        <w:rPr>
          <w:b/>
          <w:spacing w:val="2"/>
          <w:sz w:val="18"/>
        </w:rPr>
        <w:t>CORPORATION</w:t>
      </w:r>
      <w:r>
        <w:rPr>
          <w:b/>
          <w:spacing w:val="25"/>
          <w:sz w:val="18"/>
        </w:rPr>
        <w:t> </w:t>
      </w:r>
      <w:r>
        <w:rPr>
          <w:b/>
          <w:spacing w:val="2"/>
          <w:w w:val="85"/>
          <w:sz w:val="18"/>
        </w:rPr>
        <w:t>|</w:t>
      </w:r>
      <w:r>
        <w:rPr>
          <w:b/>
          <w:spacing w:val="24"/>
          <w:sz w:val="18"/>
        </w:rPr>
        <w:t> </w:t>
      </w:r>
      <w:r>
        <w:rPr>
          <w:b/>
          <w:spacing w:val="2"/>
          <w:sz w:val="18"/>
        </w:rPr>
        <w:t>CITY,</w:t>
      </w:r>
      <w:r>
        <w:rPr>
          <w:b/>
          <w:spacing w:val="25"/>
          <w:sz w:val="18"/>
        </w:rPr>
        <w:t> </w:t>
      </w:r>
      <w:r>
        <w:rPr>
          <w:b/>
          <w:spacing w:val="-5"/>
          <w:sz w:val="18"/>
        </w:rPr>
        <w:t>ST</w:t>
      </w:r>
    </w:p>
    <w:p>
      <w:pPr>
        <w:pStyle w:val="BodyText"/>
        <w:spacing w:before="23"/>
        <w:ind w:left="807"/>
      </w:pPr>
      <w:r>
        <w:rPr>
          <w:spacing w:val="-2"/>
          <w:w w:val="115"/>
        </w:rPr>
        <w:t>JULY</w:t>
      </w:r>
      <w:r>
        <w:rPr>
          <w:spacing w:val="-21"/>
          <w:w w:val="115"/>
        </w:rPr>
        <w:t> </w:t>
      </w:r>
      <w:r>
        <w:rPr>
          <w:spacing w:val="-2"/>
          <w:w w:val="115"/>
        </w:rPr>
        <w:t>2020</w:t>
      </w:r>
      <w:r>
        <w:rPr>
          <w:spacing w:val="-12"/>
          <w:w w:val="115"/>
        </w:rPr>
        <w:t> </w:t>
      </w:r>
      <w:r>
        <w:rPr>
          <w:spacing w:val="-2"/>
          <w:w w:val="115"/>
        </w:rPr>
        <w:t>–</w:t>
      </w:r>
      <w:r>
        <w:rPr>
          <w:spacing w:val="-13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283"/>
          <w:cols w:num="2" w:equalWidth="0">
            <w:col w:w="2090" w:space="1128"/>
            <w:col w:w="8278"/>
          </w:cols>
        </w:sectPr>
      </w:pPr>
    </w:p>
    <w:p>
      <w:pPr>
        <w:pStyle w:val="BodyText"/>
        <w:spacing w:line="672" w:lineRule="auto" w:before="196"/>
        <w:ind w:left="807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LinkedIn</w:t>
      </w:r>
    </w:p>
    <w:p>
      <w:pPr>
        <w:spacing w:before="18"/>
        <w:ind w:left="44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KEY</w:t>
      </w:r>
      <w:r>
        <w:rPr>
          <w:rFonts w:ascii="Arial"/>
          <w:b/>
          <w:color w:val="FFFFFF"/>
          <w:spacing w:val="-9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SKILLS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36" w:lineRule="exact" w:before="194" w:after="0"/>
        <w:ind w:left="34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Trained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mentored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15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hires,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2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18" w:lineRule="auto" w:before="3" w:after="0"/>
        <w:ind w:left="342" w:right="339" w:hanging="298"/>
        <w:jc w:val="left"/>
        <w:rPr>
          <w:sz w:val="18"/>
        </w:rPr>
      </w:pPr>
      <w:r>
        <w:rPr>
          <w:w w:val="105"/>
          <w:sz w:val="18"/>
        </w:rPr>
        <w:t>Managed escalated customer cases, achieving a 90% resolution rate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within 24 </w:t>
      </w:r>
      <w:r>
        <w:rPr>
          <w:spacing w:val="-2"/>
          <w:w w:val="105"/>
          <w:sz w:val="18"/>
        </w:rPr>
        <w:t>hours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04" w:lineRule="auto" w:before="71" w:after="0"/>
        <w:ind w:left="342" w:right="124" w:hanging="298"/>
        <w:jc w:val="left"/>
        <w:rPr>
          <w:sz w:val="18"/>
        </w:rPr>
      </w:pPr>
      <w:r>
        <w:rPr>
          <w:w w:val="105"/>
          <w:sz w:val="18"/>
        </w:rPr>
        <w:t>Developed a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workflow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improvement that reduced service request handling time by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18%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780" w:bottom="280" w:left="141" w:right="283"/>
          <w:cols w:num="2" w:equalWidth="0">
            <w:col w:w="2594" w:space="1572"/>
            <w:col w:w="7330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155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Leadership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training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Customer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conflict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resolution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8" w:lineRule="auto" w:before="3" w:after="0"/>
        <w:ind w:left="677" w:right="345" w:hanging="298"/>
        <w:jc w:val="left"/>
        <w:rPr>
          <w:sz w:val="18"/>
        </w:rPr>
      </w:pPr>
      <w:r>
        <w:rPr>
          <w:w w:val="105"/>
          <w:sz w:val="18"/>
        </w:rPr>
        <w:t>Process improvement and efficiency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strategies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04" w:lineRule="auto" w:before="71" w:after="0"/>
        <w:ind w:left="677" w:right="38" w:hanging="298"/>
        <w:jc w:val="left"/>
        <w:rPr>
          <w:sz w:val="18"/>
        </w:rPr>
      </w:pPr>
      <w:r>
        <w:rPr>
          <w:w w:val="105"/>
          <w:sz w:val="18"/>
        </w:rPr>
        <w:t>KPI tracking and performance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8" w:lineRule="auto" w:before="59" w:after="0"/>
        <w:ind w:left="677" w:right="383" w:hanging="298"/>
        <w:jc w:val="left"/>
        <w:rPr>
          <w:sz w:val="18"/>
        </w:rPr>
      </w:pPr>
      <w:r>
        <w:rPr>
          <w:spacing w:val="-2"/>
          <w:w w:val="110"/>
          <w:sz w:val="18"/>
        </w:rPr>
        <w:t>CRM</w:t>
      </w:r>
      <w:r>
        <w:rPr>
          <w:spacing w:val="-9"/>
          <w:w w:val="110"/>
          <w:sz w:val="18"/>
        </w:rPr>
        <w:t> </w:t>
      </w:r>
      <w:r>
        <w:rPr>
          <w:spacing w:val="-2"/>
          <w:w w:val="110"/>
          <w:sz w:val="18"/>
        </w:rPr>
        <w:t>systems</w:t>
      </w:r>
      <w:r>
        <w:rPr>
          <w:spacing w:val="-9"/>
          <w:w w:val="110"/>
          <w:sz w:val="18"/>
        </w:rPr>
        <w:t> </w:t>
      </w:r>
      <w:r>
        <w:rPr>
          <w:spacing w:val="-2"/>
          <w:w w:val="110"/>
          <w:sz w:val="18"/>
        </w:rPr>
        <w:t>(Salesforce, HubSpot)</w:t>
      </w:r>
    </w:p>
    <w:p>
      <w:pPr>
        <w:pStyle w:val="BodyText"/>
        <w:spacing w:before="171"/>
      </w:pPr>
      <w:r>
        <w:rPr/>
        <w:br w:type="column"/>
      </w:r>
      <w:r>
        <w:rPr/>
      </w:r>
    </w:p>
    <w:p>
      <w:pPr>
        <w:spacing w:before="0"/>
        <w:ind w:left="379" w:right="0" w:firstLine="0"/>
        <w:jc w:val="left"/>
        <w:rPr>
          <w:b/>
          <w:sz w:val="18"/>
        </w:rPr>
      </w:pPr>
      <w:r>
        <w:rPr>
          <w:b/>
          <w:sz w:val="18"/>
        </w:rPr>
        <w:t>CUSTOMER</w:t>
      </w:r>
      <w:r>
        <w:rPr>
          <w:b/>
          <w:spacing w:val="27"/>
          <w:sz w:val="18"/>
        </w:rPr>
        <w:t> </w:t>
      </w:r>
      <w:r>
        <w:rPr>
          <w:b/>
          <w:sz w:val="18"/>
        </w:rPr>
        <w:t>SERVICE</w:t>
      </w:r>
      <w:r>
        <w:rPr>
          <w:b/>
          <w:spacing w:val="15"/>
          <w:sz w:val="18"/>
        </w:rPr>
        <w:t> </w:t>
      </w:r>
      <w:r>
        <w:rPr>
          <w:b/>
          <w:sz w:val="18"/>
        </w:rPr>
        <w:t>ASSOCIATE</w:t>
      </w:r>
      <w:r>
        <w:rPr>
          <w:b/>
          <w:spacing w:val="48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47"/>
          <w:position w:val="1"/>
          <w:sz w:val="18"/>
        </w:rPr>
        <w:t> </w:t>
      </w:r>
      <w:r>
        <w:rPr>
          <w:b/>
          <w:sz w:val="18"/>
        </w:rPr>
        <w:t>ABC</w:t>
      </w:r>
      <w:r>
        <w:rPr>
          <w:b/>
          <w:spacing w:val="27"/>
          <w:sz w:val="18"/>
        </w:rPr>
        <w:t> </w:t>
      </w:r>
      <w:r>
        <w:rPr>
          <w:b/>
          <w:sz w:val="18"/>
        </w:rPr>
        <w:t>RETAILERS</w:t>
      </w:r>
      <w:r>
        <w:rPr>
          <w:b/>
          <w:spacing w:val="27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27"/>
          <w:sz w:val="18"/>
        </w:rPr>
        <w:t> </w:t>
      </w:r>
      <w:r>
        <w:rPr>
          <w:b/>
          <w:sz w:val="18"/>
        </w:rPr>
        <w:t>CITY,</w:t>
      </w:r>
      <w:r>
        <w:rPr>
          <w:b/>
          <w:spacing w:val="27"/>
          <w:sz w:val="18"/>
        </w:rPr>
        <w:t> </w:t>
      </w:r>
      <w:r>
        <w:rPr>
          <w:b/>
          <w:spacing w:val="-7"/>
          <w:sz w:val="18"/>
        </w:rPr>
        <w:t>ST</w:t>
      </w:r>
    </w:p>
    <w:p>
      <w:pPr>
        <w:pStyle w:val="BodyText"/>
        <w:spacing w:before="38"/>
        <w:ind w:left="379"/>
      </w:pPr>
      <w:r>
        <w:rPr>
          <w:w w:val="110"/>
        </w:rPr>
        <w:t>JUNE</w:t>
      </w:r>
      <w:r>
        <w:rPr>
          <w:spacing w:val="-6"/>
          <w:w w:val="110"/>
        </w:rPr>
        <w:t> </w:t>
      </w:r>
      <w:r>
        <w:rPr>
          <w:w w:val="110"/>
        </w:rPr>
        <w:t>2017</w:t>
      </w:r>
      <w:r>
        <w:rPr>
          <w:spacing w:val="-5"/>
          <w:w w:val="110"/>
        </w:rPr>
        <w:t> </w:t>
      </w:r>
      <w:r>
        <w:rPr>
          <w:w w:val="110"/>
        </w:rPr>
        <w:t>–</w:t>
      </w:r>
      <w:r>
        <w:rPr>
          <w:spacing w:val="-11"/>
          <w:w w:val="110"/>
        </w:rPr>
        <w:t> </w:t>
      </w:r>
      <w:r>
        <w:rPr>
          <w:w w:val="110"/>
        </w:rPr>
        <w:t>JULY</w:t>
      </w:r>
      <w:r>
        <w:rPr>
          <w:spacing w:val="-13"/>
          <w:w w:val="110"/>
        </w:rPr>
        <w:t> </w:t>
      </w:r>
      <w:r>
        <w:rPr>
          <w:spacing w:val="-4"/>
          <w:w w:val="110"/>
        </w:rPr>
        <w:t>2020</w:t>
      </w:r>
    </w:p>
    <w:p>
      <w:pPr>
        <w:pStyle w:val="BodyText"/>
        <w:spacing w:before="2"/>
      </w:pPr>
    </w:p>
    <w:p>
      <w:pPr>
        <w:pStyle w:val="ListParagraph"/>
        <w:numPr>
          <w:ilvl w:val="2"/>
          <w:numId w:val="1"/>
        </w:numPr>
        <w:tabs>
          <w:tab w:pos="861" w:val="left" w:leader="none"/>
          <w:tab w:pos="863" w:val="left" w:leader="none"/>
        </w:tabs>
        <w:spacing w:line="213" w:lineRule="auto" w:before="0" w:after="0"/>
        <w:ind w:left="863" w:right="468" w:hanging="298"/>
        <w:jc w:val="left"/>
        <w:rPr>
          <w:rFonts w:ascii="Arial" w:hAnsi="Arial"/>
          <w:sz w:val="31"/>
        </w:rPr>
      </w:pPr>
      <w:r>
        <w:rPr>
          <w:position w:val="1"/>
          <w:sz w:val="18"/>
        </w:rPr>
        <w:t>Assisted customers with returns, purchases, and inquiries, maintaining a 95%</w:t>
      </w:r>
      <w:r>
        <w:rPr>
          <w:spacing w:val="80"/>
          <w:position w:val="1"/>
          <w:sz w:val="18"/>
        </w:rPr>
        <w:t> </w:t>
      </w:r>
      <w:r>
        <w:rPr>
          <w:sz w:val="18"/>
        </w:rPr>
        <w:t>satisfaction rating</w:t>
      </w:r>
    </w:p>
    <w:p>
      <w:pPr>
        <w:pStyle w:val="ListParagraph"/>
        <w:numPr>
          <w:ilvl w:val="2"/>
          <w:numId w:val="1"/>
        </w:numPr>
        <w:tabs>
          <w:tab w:pos="861" w:val="left" w:leader="none"/>
        </w:tabs>
        <w:spacing w:line="343" w:lineRule="exact" w:before="35" w:after="0"/>
        <w:ind w:left="861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Processed</w:t>
      </w:r>
      <w:r>
        <w:rPr>
          <w:spacing w:val="40"/>
          <w:sz w:val="18"/>
        </w:rPr>
        <w:t> </w:t>
      </w:r>
      <w:r>
        <w:rPr>
          <w:sz w:val="18"/>
        </w:rPr>
        <w:t>financial</w:t>
      </w:r>
      <w:r>
        <w:rPr>
          <w:spacing w:val="28"/>
          <w:sz w:val="18"/>
        </w:rPr>
        <w:t> </w:t>
      </w:r>
      <w:r>
        <w:rPr>
          <w:sz w:val="18"/>
        </w:rPr>
        <w:t>transactions</w:t>
      </w:r>
      <w:r>
        <w:rPr>
          <w:spacing w:val="28"/>
          <w:sz w:val="18"/>
        </w:rPr>
        <w:t> </w:t>
      </w:r>
      <w:r>
        <w:rPr>
          <w:sz w:val="18"/>
        </w:rPr>
        <w:t>with</w:t>
      </w:r>
      <w:r>
        <w:rPr>
          <w:spacing w:val="40"/>
          <w:sz w:val="18"/>
        </w:rPr>
        <w:t> </w:t>
      </w:r>
      <w:r>
        <w:rPr>
          <w:sz w:val="18"/>
        </w:rPr>
        <w:t>100%</w:t>
      </w:r>
      <w:r>
        <w:rPr>
          <w:spacing w:val="40"/>
          <w:sz w:val="18"/>
        </w:rPr>
        <w:t> </w:t>
      </w:r>
      <w:r>
        <w:rPr>
          <w:sz w:val="18"/>
        </w:rPr>
        <w:t>accuracy</w:t>
      </w:r>
      <w:r>
        <w:rPr>
          <w:spacing w:val="30"/>
          <w:sz w:val="18"/>
        </w:rPr>
        <w:t> </w:t>
      </w:r>
      <w:r>
        <w:rPr>
          <w:sz w:val="18"/>
        </w:rPr>
        <w:t>across</w:t>
      </w:r>
      <w:r>
        <w:rPr>
          <w:spacing w:val="40"/>
          <w:sz w:val="18"/>
        </w:rPr>
        <w:t> </w:t>
      </w:r>
      <w:r>
        <w:rPr>
          <w:sz w:val="18"/>
        </w:rPr>
        <w:t>POS</w:t>
      </w:r>
      <w:r>
        <w:rPr>
          <w:spacing w:val="40"/>
          <w:sz w:val="18"/>
        </w:rPr>
        <w:t> </w:t>
      </w:r>
      <w:r>
        <w:rPr>
          <w:spacing w:val="-2"/>
          <w:sz w:val="18"/>
        </w:rPr>
        <w:t>systems</w:t>
      </w:r>
    </w:p>
    <w:p>
      <w:pPr>
        <w:pStyle w:val="ListParagraph"/>
        <w:numPr>
          <w:ilvl w:val="2"/>
          <w:numId w:val="1"/>
        </w:numPr>
        <w:tabs>
          <w:tab w:pos="861" w:val="left" w:leader="none"/>
          <w:tab w:pos="863" w:val="left" w:leader="none"/>
        </w:tabs>
        <w:spacing w:line="204" w:lineRule="auto" w:before="26" w:after="0"/>
        <w:ind w:left="863" w:right="544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Collaborated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with management to implement a loyalty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program, increasing repeat customers by 20%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141" w:right="283"/>
          <w:cols w:num="2" w:equalWidth="0">
            <w:col w:w="3273" w:space="372"/>
            <w:col w:w="7851"/>
          </w:cols>
        </w:sectPr>
      </w:pPr>
    </w:p>
    <w:p>
      <w:pPr>
        <w:pStyle w:val="BodyText"/>
        <w:spacing w:before="76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39348"/>
                            <a:ext cx="7568565" cy="665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65480">
                                <a:moveTo>
                                  <a:pt x="0" y="665227"/>
                                </a:moveTo>
                                <a:lnTo>
                                  <a:pt x="7568183" y="6652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652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39337"/>
                                </a:moveTo>
                                <a:lnTo>
                                  <a:pt x="2444839" y="100393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393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62200"/>
                                </a:lnTo>
                                <a:lnTo>
                                  <a:pt x="2444839" y="2362200"/>
                                </a:lnTo>
                                <a:lnTo>
                                  <a:pt x="2454351" y="2362200"/>
                                </a:lnTo>
                                <a:lnTo>
                                  <a:pt x="7568171" y="23622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3621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3621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3621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019549"/>
                            <a:ext cx="2352675" cy="24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47650">
                                <a:moveTo>
                                  <a:pt x="2352674" y="247649"/>
                                </a:moveTo>
                                <a:lnTo>
                                  <a:pt x="0" y="24764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247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495549"/>
                            <a:ext cx="161925" cy="2361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241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2956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6861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3621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590812"/>
                            <a:ext cx="4920615" cy="3543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543300">
                                <a:moveTo>
                                  <a:pt x="4920234" y="3305162"/>
                                </a:moveTo>
                                <a:lnTo>
                                  <a:pt x="0" y="3305162"/>
                                </a:lnTo>
                                <a:lnTo>
                                  <a:pt x="0" y="3543287"/>
                                </a:lnTo>
                                <a:lnTo>
                                  <a:pt x="4920234" y="3543287"/>
                                </a:lnTo>
                                <a:lnTo>
                                  <a:pt x="4920234" y="3305162"/>
                                </a:lnTo>
                                <a:close/>
                              </a:path>
                              <a:path w="4920615" h="354330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12"/>
                                </a:lnTo>
                                <a:lnTo>
                                  <a:pt x="4920234" y="2381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5744" id="docshapegroup1" coordorigin="0,0" coordsize="11919,16858">
                <v:rect style="position:absolute;left:0;top:15810;width:11919;height:1048" id="docshape2" filled="true" fillcolor="#00184f" stroked="false">
                  <v:fill opacity="32899f" type="solid"/>
                </v:rect>
                <v:shape style="position:absolute;left:0;top:0;width:11919;height:16858" id="docshape3" coordorigin="0,0" coordsize="11919,16858" path="m3865,15810l3850,15810,3850,16858,3865,16858,3865,15810xm11918,0l3865,0,3850,0,0,0,0,3720,3850,3720,3865,3720,11918,3720,11918,0xe" filled="true" fillcolor="#424242" stroked="false">
                  <v:path arrowok="t"/>
                  <v:fill type="solid"/>
                </v:shape>
                <v:rect style="position:absolute;left:0;top:3720;width:11919;height:12090" id="docshape4" filled="true" fillcolor="#ffffff" stroked="false">
                  <v:fill type="solid"/>
                </v:rect>
                <v:rect style="position:absolute;left:0;top:3720;width:3870;height:12090" id="docshape5" filled="true" fillcolor="#00184f" stroked="false">
                  <v:fill opacity="32899f" type="solid"/>
                </v:rect>
                <v:rect style="position:absolute;left:3855;top:3720;width:15;height:12090" id="docshape6" filled="true" fillcolor="#424242" stroked="false">
                  <v:fill type="solid"/>
                </v:rect>
                <v:rect style="position:absolute;left:0;top:6330;width:3705;height:390" id="docshape7" filled="true" fillcolor="#00184f" stroked="false">
                  <v:fill type="solid"/>
                </v:rect>
                <v:shape style="position:absolute;left:525;top:3930;width:255;height:372" type="#_x0000_t75" id="docshape8" stroked="false">
                  <v:imagedata r:id="rId6" o:title=""/>
                </v:shape>
                <v:shape style="position:absolute;left:525;top:4605;width:255;height:261" type="#_x0000_t75" id="docshape9" stroked="false">
                  <v:imagedata r:id="rId7" o:title=""/>
                </v:shape>
                <v:shape style="position:absolute;left:525;top:5190;width:255;height:300" type="#_x0000_t75" id="docshape10" stroked="false">
                  <v:imagedata r:id="rId8" o:title=""/>
                </v:shape>
                <v:shape style="position:absolute;left:525;top:5805;width:255;height:255" type="#_x0000_t75" id="docshape11" stroked="false">
                  <v:imagedata r:id="rId9" o:title=""/>
                </v:shape>
                <v:rect style="position:absolute;left:3870;top:3720;width:8049;height:12090" id="docshape12" filled="true" fillcolor="#00184f" stroked="false">
                  <v:fill opacity="32899f" type="solid"/>
                </v:rect>
                <v:shape style="position:absolute;left:4169;top:4080;width:7749;height:5580" id="docshape13" coordorigin="4170,4080" coordsize="7749,5580" path="m11918,9285l4170,9285,4170,9660,11918,9660,11918,9285xm11918,4080l4170,4080,4170,4455,11918,4455,11918,4080xe" filled="true" fillcolor="#00184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0" w:right="2093" w:firstLine="0"/>
        <w:jc w:val="center"/>
        <w:rPr>
          <w:rFonts w:ascii="Arial"/>
          <w:b/>
          <w:sz w:val="16"/>
        </w:rPr>
      </w:pPr>
      <w:r>
        <w:rPr>
          <w:rFonts w:ascii="Arial"/>
          <w:b/>
          <w:color w:val="FFFFFF"/>
          <w:spacing w:val="-2"/>
          <w:w w:val="105"/>
          <w:sz w:val="16"/>
        </w:rPr>
        <w:t>EDUCATION</w:t>
      </w:r>
    </w:p>
    <w:p>
      <w:pPr>
        <w:pStyle w:val="BodyText"/>
        <w:spacing w:before="11"/>
        <w:rPr>
          <w:rFonts w:ascii="Arial"/>
          <w:b/>
          <w:sz w:val="16"/>
        </w:rPr>
      </w:pPr>
    </w:p>
    <w:p>
      <w:pPr>
        <w:pStyle w:val="ListParagraph"/>
        <w:numPr>
          <w:ilvl w:val="3"/>
          <w:numId w:val="1"/>
        </w:numPr>
        <w:tabs>
          <w:tab w:pos="4320" w:val="left" w:leader="none"/>
          <w:tab w:pos="4322" w:val="left" w:leader="none"/>
        </w:tabs>
        <w:spacing w:line="204" w:lineRule="auto" w:before="0" w:after="0"/>
        <w:ind w:left="4322" w:right="4101" w:hanging="298"/>
        <w:jc w:val="left"/>
        <w:rPr>
          <w:sz w:val="18"/>
        </w:rPr>
      </w:pPr>
      <w:r>
        <w:rPr>
          <w:sz w:val="18"/>
        </w:rPr>
        <w:t>Bachelor of Business Administration University of Texas </w:t>
      </w:r>
      <w:r>
        <w:rPr>
          <w:w w:val="85"/>
          <w:sz w:val="18"/>
        </w:rPr>
        <w:t>| </w:t>
      </w:r>
      <w:r>
        <w:rPr>
          <w:sz w:val="18"/>
        </w:rPr>
        <w:t>May 2017</w:t>
      </w:r>
    </w:p>
    <w:sectPr>
      <w:type w:val="continuous"/>
      <w:pgSz w:w="11920" w:h="16860"/>
      <w:pgMar w:top="78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6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2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3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8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3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7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2026-02-13T14:30:29Z</dcterms:created>
  <dcterms:modified xsi:type="dcterms:W3CDTF">2026-02-13T14:30:29Z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