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556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C36531"/>
          <w:sz w:val="70"/>
        </w:rPr>
        <w:t>Sam</w:t>
      </w:r>
      <w:r>
        <w:rPr>
          <w:rFonts w:ascii="Arial"/>
          <w:b/>
          <w:color w:val="C36531"/>
          <w:spacing w:val="19"/>
          <w:sz w:val="70"/>
        </w:rPr>
        <w:t> </w:t>
      </w:r>
      <w:r>
        <w:rPr>
          <w:rFonts w:ascii="Microsoft Sans Serif"/>
          <w:color w:val="C36531"/>
          <w:spacing w:val="-2"/>
          <w:sz w:val="70"/>
        </w:rPr>
        <w:t>Wright</w:t>
      </w:r>
    </w:p>
    <w:p>
      <w:pPr>
        <w:spacing w:before="65"/>
        <w:ind w:left="4556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C36531"/>
          <w:spacing w:val="11"/>
          <w:w w:val="105"/>
          <w:sz w:val="22"/>
        </w:rPr>
        <w:t>Online</w:t>
      </w:r>
      <w:r>
        <w:rPr>
          <w:rFonts w:ascii="Arial"/>
          <w:b/>
          <w:color w:val="C36531"/>
          <w:spacing w:val="19"/>
          <w:w w:val="105"/>
          <w:sz w:val="22"/>
        </w:rPr>
        <w:t> </w:t>
      </w:r>
      <w:r>
        <w:rPr>
          <w:rFonts w:ascii="Arial"/>
          <w:b/>
          <w:color w:val="C36531"/>
          <w:spacing w:val="10"/>
          <w:w w:val="105"/>
          <w:sz w:val="22"/>
        </w:rPr>
        <w:t>Order</w:t>
      </w:r>
      <w:r>
        <w:rPr>
          <w:rFonts w:ascii="Arial"/>
          <w:b/>
          <w:color w:val="C36531"/>
          <w:spacing w:val="20"/>
          <w:w w:val="105"/>
          <w:sz w:val="22"/>
        </w:rPr>
        <w:t> </w:t>
      </w:r>
      <w:r>
        <w:rPr>
          <w:rFonts w:ascii="Arial"/>
          <w:b/>
          <w:color w:val="C36531"/>
          <w:spacing w:val="12"/>
          <w:w w:val="105"/>
          <w:sz w:val="22"/>
        </w:rPr>
        <w:t>Fulfillment</w:t>
      </w:r>
      <w:r>
        <w:rPr>
          <w:rFonts w:ascii="Arial"/>
          <w:b/>
          <w:color w:val="C36531"/>
          <w:spacing w:val="19"/>
          <w:w w:val="105"/>
          <w:sz w:val="22"/>
        </w:rPr>
        <w:t> </w:t>
      </w:r>
      <w:r>
        <w:rPr>
          <w:rFonts w:ascii="Arial"/>
          <w:b/>
          <w:color w:val="C36531"/>
          <w:spacing w:val="10"/>
          <w:w w:val="105"/>
          <w:sz w:val="22"/>
        </w:rPr>
        <w:t>Store</w:t>
      </w:r>
      <w:r>
        <w:rPr>
          <w:rFonts w:ascii="Arial"/>
          <w:b/>
          <w:color w:val="C36531"/>
          <w:spacing w:val="20"/>
          <w:w w:val="105"/>
          <w:sz w:val="22"/>
        </w:rPr>
        <w:t> </w:t>
      </w:r>
      <w:r>
        <w:rPr>
          <w:rFonts w:ascii="Arial"/>
          <w:b/>
          <w:color w:val="C36531"/>
          <w:spacing w:val="10"/>
          <w:w w:val="105"/>
          <w:sz w:val="22"/>
        </w:rPr>
        <w:t>Manager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C36531"/>
          <w:sz w:val="22"/>
        </w:rPr>
        <w:t>A</w:t>
      </w:r>
      <w:r>
        <w:rPr>
          <w:rFonts w:ascii="Arial"/>
          <w:b/>
          <w:color w:val="C36531"/>
          <w:spacing w:val="-22"/>
          <w:sz w:val="22"/>
        </w:rPr>
        <w:t> </w:t>
      </w:r>
      <w:r>
        <w:rPr>
          <w:rFonts w:ascii="Arial"/>
          <w:b/>
          <w:color w:val="C36531"/>
          <w:sz w:val="22"/>
        </w:rPr>
        <w:t>B</w:t>
      </w:r>
      <w:r>
        <w:rPr>
          <w:rFonts w:ascii="Arial"/>
          <w:b/>
          <w:color w:val="C36531"/>
          <w:spacing w:val="-21"/>
          <w:sz w:val="22"/>
        </w:rPr>
        <w:t> </w:t>
      </w:r>
      <w:r>
        <w:rPr>
          <w:rFonts w:ascii="Arial"/>
          <w:b/>
          <w:color w:val="C36531"/>
          <w:sz w:val="22"/>
        </w:rPr>
        <w:t>O</w:t>
      </w:r>
      <w:r>
        <w:rPr>
          <w:rFonts w:ascii="Arial"/>
          <w:b/>
          <w:color w:val="C36531"/>
          <w:spacing w:val="-22"/>
          <w:sz w:val="22"/>
        </w:rPr>
        <w:t> </w:t>
      </w:r>
      <w:r>
        <w:rPr>
          <w:rFonts w:ascii="Arial"/>
          <w:b/>
          <w:color w:val="C36531"/>
          <w:sz w:val="22"/>
        </w:rPr>
        <w:t>U</w:t>
      </w:r>
      <w:r>
        <w:rPr>
          <w:rFonts w:ascii="Arial"/>
          <w:b/>
          <w:color w:val="C36531"/>
          <w:spacing w:val="-21"/>
          <w:sz w:val="22"/>
        </w:rPr>
        <w:t> </w:t>
      </w:r>
      <w:r>
        <w:rPr>
          <w:rFonts w:ascii="Arial"/>
          <w:b/>
          <w:color w:val="C36531"/>
          <w:sz w:val="22"/>
        </w:rPr>
        <w:t>T</w:t>
      </w:r>
      <w:r>
        <w:rPr>
          <w:rFonts w:ascii="Arial"/>
          <w:b/>
          <w:color w:val="C36531"/>
          <w:spacing w:val="75"/>
          <w:sz w:val="22"/>
        </w:rPr>
        <w:t> </w:t>
      </w:r>
      <w:r>
        <w:rPr>
          <w:rFonts w:ascii="Arial"/>
          <w:b/>
          <w:color w:val="C36531"/>
          <w:sz w:val="22"/>
        </w:rPr>
        <w:t>M</w:t>
      </w:r>
      <w:r>
        <w:rPr>
          <w:rFonts w:ascii="Arial"/>
          <w:b/>
          <w:color w:val="C36531"/>
          <w:spacing w:val="-21"/>
          <w:sz w:val="22"/>
        </w:rPr>
        <w:t> </w:t>
      </w:r>
      <w:r>
        <w:rPr>
          <w:rFonts w:ascii="Arial"/>
          <w:b/>
          <w:color w:val="C36531"/>
          <w:spacing w:val="-10"/>
          <w:sz w:val="22"/>
        </w:rPr>
        <w:t>E</w:t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61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19875">
                                <a:moveTo>
                                  <a:pt x="47625" y="6592710"/>
                                </a:moveTo>
                                <a:lnTo>
                                  <a:pt x="27165" y="6572237"/>
                                </a:lnTo>
                                <a:lnTo>
                                  <a:pt x="20472" y="6572237"/>
                                </a:lnTo>
                                <a:lnTo>
                                  <a:pt x="0" y="6592710"/>
                                </a:lnTo>
                                <a:lnTo>
                                  <a:pt x="0" y="6596278"/>
                                </a:lnTo>
                                <a:lnTo>
                                  <a:pt x="0" y="6599402"/>
                                </a:lnTo>
                                <a:lnTo>
                                  <a:pt x="20472" y="6619862"/>
                                </a:lnTo>
                                <a:lnTo>
                                  <a:pt x="27165" y="6619862"/>
                                </a:lnTo>
                                <a:lnTo>
                                  <a:pt x="47625" y="6599402"/>
                                </a:lnTo>
                                <a:lnTo>
                                  <a:pt x="47625" y="6592710"/>
                                </a:lnTo>
                                <a:close/>
                              </a:path>
                              <a:path w="7082790" h="6619875">
                                <a:moveTo>
                                  <a:pt x="47625" y="5906909"/>
                                </a:moveTo>
                                <a:lnTo>
                                  <a:pt x="27165" y="5886437"/>
                                </a:lnTo>
                                <a:lnTo>
                                  <a:pt x="20472" y="5886437"/>
                                </a:lnTo>
                                <a:lnTo>
                                  <a:pt x="0" y="5906909"/>
                                </a:lnTo>
                                <a:lnTo>
                                  <a:pt x="0" y="5910478"/>
                                </a:lnTo>
                                <a:lnTo>
                                  <a:pt x="0" y="5913602"/>
                                </a:lnTo>
                                <a:lnTo>
                                  <a:pt x="20472" y="5934062"/>
                                </a:lnTo>
                                <a:lnTo>
                                  <a:pt x="27165" y="5934062"/>
                                </a:lnTo>
                                <a:lnTo>
                                  <a:pt x="47625" y="5913602"/>
                                </a:lnTo>
                                <a:lnTo>
                                  <a:pt x="47625" y="5906909"/>
                                </a:lnTo>
                                <a:close/>
                              </a:path>
                              <a:path w="7082790" h="6619875">
                                <a:moveTo>
                                  <a:pt x="47625" y="5706884"/>
                                </a:moveTo>
                                <a:lnTo>
                                  <a:pt x="27165" y="5686412"/>
                                </a:lnTo>
                                <a:lnTo>
                                  <a:pt x="20472" y="5686412"/>
                                </a:lnTo>
                                <a:lnTo>
                                  <a:pt x="0" y="5706884"/>
                                </a:lnTo>
                                <a:lnTo>
                                  <a:pt x="0" y="5710453"/>
                                </a:lnTo>
                                <a:lnTo>
                                  <a:pt x="0" y="5713577"/>
                                </a:lnTo>
                                <a:lnTo>
                                  <a:pt x="20472" y="5734037"/>
                                </a:lnTo>
                                <a:lnTo>
                                  <a:pt x="27165" y="5734037"/>
                                </a:lnTo>
                                <a:lnTo>
                                  <a:pt x="47625" y="5713577"/>
                                </a:lnTo>
                                <a:lnTo>
                                  <a:pt x="47625" y="5706884"/>
                                </a:lnTo>
                                <a:close/>
                              </a:path>
                              <a:path w="7082790" h="6619875">
                                <a:moveTo>
                                  <a:pt x="47625" y="5506859"/>
                                </a:moveTo>
                                <a:lnTo>
                                  <a:pt x="27165" y="5486387"/>
                                </a:lnTo>
                                <a:lnTo>
                                  <a:pt x="20472" y="5486387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28"/>
                                </a:lnTo>
                                <a:lnTo>
                                  <a:pt x="0" y="5513552"/>
                                </a:lnTo>
                                <a:lnTo>
                                  <a:pt x="20472" y="5534012"/>
                                </a:lnTo>
                                <a:lnTo>
                                  <a:pt x="27165" y="5534012"/>
                                </a:lnTo>
                                <a:lnTo>
                                  <a:pt x="47625" y="5513552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7082790" h="6619875">
                                <a:moveTo>
                                  <a:pt x="47625" y="5297309"/>
                                </a:moveTo>
                                <a:lnTo>
                                  <a:pt x="27165" y="5276837"/>
                                </a:lnTo>
                                <a:lnTo>
                                  <a:pt x="20472" y="5276837"/>
                                </a:lnTo>
                                <a:lnTo>
                                  <a:pt x="0" y="5297309"/>
                                </a:lnTo>
                                <a:lnTo>
                                  <a:pt x="0" y="5300878"/>
                                </a:lnTo>
                                <a:lnTo>
                                  <a:pt x="0" y="5304002"/>
                                </a:lnTo>
                                <a:lnTo>
                                  <a:pt x="20472" y="5324462"/>
                                </a:lnTo>
                                <a:lnTo>
                                  <a:pt x="27165" y="5324462"/>
                                </a:lnTo>
                                <a:lnTo>
                                  <a:pt x="47625" y="5304002"/>
                                </a:lnTo>
                                <a:lnTo>
                                  <a:pt x="47625" y="5297309"/>
                                </a:lnTo>
                                <a:close/>
                              </a:path>
                              <a:path w="7082790" h="6619875">
                                <a:moveTo>
                                  <a:pt x="47625" y="5097284"/>
                                </a:moveTo>
                                <a:lnTo>
                                  <a:pt x="27165" y="5076812"/>
                                </a:lnTo>
                                <a:lnTo>
                                  <a:pt x="20472" y="5076812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53"/>
                                </a:lnTo>
                                <a:lnTo>
                                  <a:pt x="0" y="5103977"/>
                                </a:lnTo>
                                <a:lnTo>
                                  <a:pt x="20472" y="5124437"/>
                                </a:lnTo>
                                <a:lnTo>
                                  <a:pt x="27165" y="5124437"/>
                                </a:lnTo>
                                <a:lnTo>
                                  <a:pt x="47625" y="5103977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7082790" h="6619875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6198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105274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c3653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0;width:11154;height:10425" id="docshape12" coordorigin="765,0" coordsize="11154,10425" path="m840,10382l839,10377,835,10368,833,10364,826,10357,822,10355,813,10351,808,10350,797,10350,792,10351,783,10355,779,10357,772,10364,770,10368,766,10377,765,10382,765,10388,765,10393,766,10398,770,10407,772,10411,779,10418,783,10420,792,10424,797,10425,808,10425,813,10424,822,10420,826,10418,833,10411,835,10407,839,10398,840,10393,840,10382x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87l839,8982,835,8973,833,8969,826,8962,822,8960,813,8956,808,8955,797,8955,792,8956,783,8960,779,8962,772,8969,770,8973,766,8982,765,8987,765,8993,765,8998,766,9003,770,9012,772,9016,779,9023,783,9025,792,9029,797,9030,808,9030,813,9029,822,9025,826,9023,833,9016,835,9012,839,9003,840,8998,840,8987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42l839,8337,835,8328,833,8324,826,8317,822,8315,813,8311,808,8310,797,8310,792,8311,783,8315,779,8317,772,8324,770,8328,766,8337,765,8342,765,8348,765,8353,766,8358,770,8367,772,8371,779,8378,783,8380,792,8384,797,8385,808,8385,813,8384,822,8380,826,8378,833,8371,835,8367,839,8358,840,8353,840,8342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465;width:75;height:3330" id="docshape14" coordorigin="4965,6465" coordsize="75,3330" path="m5040,9752l5039,9747,5035,9738,5033,9734,5026,9727,5022,9725,5013,9721,5008,9720,4997,9720,4992,9721,4983,9725,4979,9727,4972,9734,4970,9738,4966,9747,4965,9752,4965,9758,4965,9763,4966,9768,4970,9777,4972,9781,4979,9788,4983,9790,4992,9794,4997,9795,5008,9795,5013,9794,5022,9790,5026,9788,5033,9781,5035,9777,5039,9768,5040,9763,5040,9752xm5040,9422l5039,9417,5035,9408,5033,9404,5026,9397,5022,9395,5013,9391,5008,9390,4997,9390,4992,9391,4983,9395,4979,9397,4972,9404,4970,9408,4966,9417,4965,9422,4965,9428,4965,9433,4966,9438,4970,9447,4972,9451,4979,9458,4983,9460,4992,9464,4997,9465,5008,9465,5013,9464,5022,9460,5026,9458,5033,9451,5035,9447,5039,9438,5040,9433,5040,9422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7592l5039,7587,5035,7578,5033,7574,5026,7567,5022,7565,5013,7561,5008,7560,4997,7560,4992,7561,4983,7565,4979,7567,4972,7574,4970,7578,4966,7587,4965,7592,4965,7598,4965,7603,4966,7608,4970,7617,4972,7621,4979,7628,4983,7630,4992,7634,4997,7635,5008,7635,5013,7634,5022,7630,5026,7628,5033,7621,5035,7617,5039,7608,5040,7603,5040,7592xm5040,7052l5039,7047,5035,7038,5033,7034,5026,7027,5022,7025,5013,7021,5008,7020,4997,7020,4992,7021,4983,7025,4979,7027,4972,7034,4970,7038,4966,7047,4965,7052,4965,7058,4965,7063,4966,7068,4970,7077,4972,7081,4979,7088,4983,7090,4992,7094,4997,7095,5008,7095,5013,7094,5022,7090,5026,7088,5033,7081,5035,7077,5039,7068,5040,7063,5040,7052xm5040,6497l5039,6492,5035,6483,5033,6479,5026,6472,5022,6470,5013,6466,5008,6465,4997,6465,4992,6466,4983,6470,4979,6472,4972,6479,4970,6483,4966,6492,4965,6497,4965,6503,4965,6508,4966,6513,4970,6522,4972,6526,4979,6533,4983,6535,4992,6539,4997,6540,5008,6540,5013,6539,5022,6535,5026,6533,5033,6526,5035,6522,5039,6513,5040,6508,5040,649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7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59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1"/>
      </w:pPr>
    </w:p>
    <w:p>
      <w:pPr>
        <w:pStyle w:val="BodyText"/>
        <w:spacing w:line="638" w:lineRule="auto"/>
        <w:ind w:left="1025" w:right="508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3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pStyle w:val="BodyText"/>
        <w:spacing w:line="244" w:lineRule="auto"/>
        <w:ind w:left="634" w:right="390"/>
      </w:pPr>
      <w:r>
        <w:rPr>
          <w:color w:val="FFFFFF"/>
          <w:w w:val="130"/>
        </w:rPr>
        <w:t>Buy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online,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pick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up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store </w:t>
      </w:r>
      <w:r>
        <w:rPr>
          <w:color w:val="FFFFFF"/>
          <w:spacing w:val="-2"/>
          <w:w w:val="130"/>
        </w:rPr>
        <w:t>(BOPIS)</w:t>
      </w:r>
    </w:p>
    <w:p>
      <w:pPr>
        <w:pStyle w:val="BodyText"/>
        <w:spacing w:line="350" w:lineRule="auto" w:before="92"/>
        <w:ind w:left="634" w:right="922"/>
      </w:pPr>
      <w:r>
        <w:rPr>
          <w:color w:val="FFFFFF"/>
          <w:w w:val="130"/>
        </w:rPr>
        <w:t>Fulfillment accuracy Order staging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Return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management Shipping logistics</w:t>
      </w:r>
    </w:p>
    <w:p>
      <w:pPr>
        <w:pStyle w:val="BodyText"/>
        <w:spacing w:line="212" w:lineRule="exact"/>
        <w:ind w:left="634"/>
      </w:pPr>
      <w:r>
        <w:rPr>
          <w:color w:val="FFFFFF"/>
          <w:w w:val="125"/>
        </w:rPr>
        <w:t>Stockroom</w:t>
      </w:r>
      <w:r>
        <w:rPr>
          <w:color w:val="FFFFFF"/>
          <w:spacing w:val="11"/>
          <w:w w:val="130"/>
        </w:rPr>
        <w:t> </w:t>
      </w:r>
      <w:r>
        <w:rPr>
          <w:color w:val="FFFFFF"/>
          <w:spacing w:val="-2"/>
          <w:w w:val="130"/>
        </w:rPr>
        <w:t>optimization</w:t>
      </w:r>
    </w:p>
    <w:p>
      <w:pPr>
        <w:pStyle w:val="BodyText"/>
        <w:spacing w:before="125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61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Bachelor of Science in</w:t>
      </w:r>
      <w:r>
        <w:rPr>
          <w:b/>
          <w:color w:val="FFFFFF"/>
          <w:spacing w:val="8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Logistics and Supply Chain Oregon</w:t>
      </w:r>
      <w:r>
        <w:rPr>
          <w:b/>
          <w:color w:val="FFFFFF"/>
          <w:spacing w:val="-2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State</w:t>
      </w:r>
      <w:r>
        <w:rPr>
          <w:b/>
          <w:color w:val="FFFFFF"/>
          <w:spacing w:val="-2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University</w:t>
      </w:r>
      <w:r>
        <w:rPr>
          <w:b/>
          <w:color w:val="FFFFFF"/>
          <w:spacing w:val="-2"/>
          <w:w w:val="125"/>
          <w:sz w:val="18"/>
        </w:rPr>
        <w:t>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2015</w:t>
      </w:r>
    </w:p>
    <w:p>
      <w:pPr>
        <w:pStyle w:val="Heading1"/>
        <w:spacing w:line="244" w:lineRule="auto" w:before="108"/>
        <w:ind w:right="268"/>
      </w:pPr>
      <w:r>
        <w:rPr>
          <w:b w:val="0"/>
        </w:rPr>
        <w:br w:type="column"/>
      </w:r>
      <w:r>
        <w:rPr>
          <w:color w:val="454545"/>
          <w:w w:val="130"/>
        </w:rPr>
        <w:t>Order Fulfillment Store Manager experienced in managing BOPIS, ship-from-store, and online return systems</w:t>
      </w:r>
    </w:p>
    <w:p>
      <w:pPr>
        <w:pStyle w:val="BodyText"/>
        <w:spacing w:line="244" w:lineRule="auto" w:before="122"/>
        <w:ind w:left="39"/>
      </w:pPr>
      <w:r>
        <w:rPr>
          <w:color w:val="454545"/>
          <w:w w:val="130"/>
        </w:rPr>
        <w:t>7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years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in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hybrid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brick-and-mortar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online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fulfillment.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Specializes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in </w:t>
      </w:r>
      <w:r>
        <w:rPr>
          <w:color w:val="454545"/>
          <w:spacing w:val="-2"/>
          <w:w w:val="130"/>
        </w:rPr>
        <w:t>backroom logistics, real-time inventory systems, and maintaining high-</w:t>
      </w:r>
      <w:r>
        <w:rPr>
          <w:color w:val="454545"/>
          <w:w w:val="130"/>
        </w:rPr>
        <w:t>speed fulfillment standards.</w:t>
      </w:r>
    </w:p>
    <w:p>
      <w:pPr>
        <w:pStyle w:val="BodyText"/>
        <w:spacing w:before="183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C36531"/>
          <w:spacing w:val="-4"/>
          <w:sz w:val="22"/>
        </w:rPr>
        <w:t>P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R</w:t>
      </w:r>
      <w:r>
        <w:rPr>
          <w:rFonts w:ascii="Arial"/>
          <w:b/>
          <w:color w:val="C36531"/>
          <w:spacing w:val="-27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O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F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E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S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S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I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O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N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A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L</w:t>
      </w:r>
      <w:r>
        <w:rPr>
          <w:rFonts w:ascii="Arial"/>
          <w:b/>
          <w:color w:val="C36531"/>
          <w:spacing w:val="62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E</w:t>
      </w:r>
      <w:r>
        <w:rPr>
          <w:rFonts w:ascii="Arial"/>
          <w:b/>
          <w:color w:val="C36531"/>
          <w:spacing w:val="-18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X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P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E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R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I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E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N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4"/>
          <w:sz w:val="22"/>
        </w:rPr>
        <w:t>C</w:t>
      </w:r>
      <w:r>
        <w:rPr>
          <w:rFonts w:ascii="Arial"/>
          <w:b/>
          <w:color w:val="C36531"/>
          <w:spacing w:val="-23"/>
          <w:sz w:val="22"/>
        </w:rPr>
        <w:t> </w:t>
      </w:r>
      <w:r>
        <w:rPr>
          <w:rFonts w:ascii="Arial"/>
          <w:b/>
          <w:color w:val="C36531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FULFILLMENT</w:t>
      </w:r>
      <w:r>
        <w:rPr>
          <w:b/>
          <w:color w:val="545353"/>
          <w:spacing w:val="21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MANAGER</w:t>
      </w:r>
      <w:r>
        <w:rPr>
          <w:b/>
          <w:color w:val="545353"/>
          <w:spacing w:val="21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1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TARGET,</w:t>
      </w:r>
      <w:r>
        <w:rPr>
          <w:b/>
          <w:color w:val="545353"/>
          <w:spacing w:val="22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PORTLAND,</w:t>
      </w:r>
      <w:r>
        <w:rPr>
          <w:b/>
          <w:color w:val="545353"/>
          <w:spacing w:val="21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OR</w:t>
      </w:r>
    </w:p>
    <w:p>
      <w:pPr>
        <w:pStyle w:val="BodyText"/>
        <w:spacing w:before="5"/>
        <w:ind w:left="39"/>
      </w:pPr>
      <w:r>
        <w:rPr>
          <w:color w:val="545353"/>
          <w:w w:val="125"/>
        </w:rPr>
        <w:t>MARCH</w:t>
      </w:r>
      <w:r>
        <w:rPr>
          <w:color w:val="545353"/>
          <w:spacing w:val="2"/>
          <w:w w:val="125"/>
        </w:rPr>
        <w:t> </w:t>
      </w:r>
      <w:r>
        <w:rPr>
          <w:color w:val="545353"/>
          <w:w w:val="125"/>
        </w:rPr>
        <w:t>2020</w:t>
      </w:r>
      <w:r>
        <w:rPr>
          <w:color w:val="545353"/>
          <w:spacing w:val="2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2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11"/>
      </w:pPr>
    </w:p>
    <w:p>
      <w:pPr>
        <w:pStyle w:val="BodyText"/>
        <w:spacing w:line="244" w:lineRule="auto"/>
        <w:ind w:left="653" w:right="514"/>
      </w:pPr>
      <w:r>
        <w:rPr>
          <w:color w:val="454545"/>
          <w:w w:val="125"/>
        </w:rPr>
        <w:t>Oversaw fulfillment operations with 99% order accuracy and same-day turnaround</w:t>
      </w:r>
    </w:p>
    <w:p>
      <w:pPr>
        <w:pStyle w:val="BodyText"/>
        <w:spacing w:line="244" w:lineRule="auto" w:before="107"/>
        <w:ind w:left="653" w:right="268"/>
      </w:pPr>
      <w:r>
        <w:rPr>
          <w:color w:val="454545"/>
          <w:w w:val="130"/>
        </w:rPr>
        <w:t>Reduced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return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processing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times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by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40%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through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updated staging protocols</w:t>
      </w:r>
    </w:p>
    <w:p>
      <w:pPr>
        <w:pStyle w:val="BodyText"/>
        <w:spacing w:line="244" w:lineRule="auto" w:before="91"/>
        <w:ind w:left="653" w:right="268"/>
      </w:pPr>
      <w:r>
        <w:rPr>
          <w:color w:val="454545"/>
          <w:w w:val="125"/>
        </w:rPr>
        <w:t>Trained team on fulfillment software and real-time stock </w:t>
      </w:r>
      <w:r>
        <w:rPr>
          <w:color w:val="454545"/>
          <w:spacing w:val="-2"/>
          <w:w w:val="125"/>
        </w:rPr>
        <w:t>management</w:t>
      </w:r>
    </w:p>
    <w:p>
      <w:pPr>
        <w:pStyle w:val="BodyText"/>
        <w:spacing w:before="172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BACKROOM</w:t>
      </w:r>
      <w:r>
        <w:rPr>
          <w:b/>
          <w:color w:val="545353"/>
          <w:spacing w:val="3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SUPERVISOR</w:t>
      </w:r>
      <w:r>
        <w:rPr>
          <w:b/>
          <w:color w:val="545353"/>
          <w:spacing w:val="31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KOHL’S,</w:t>
      </w:r>
      <w:r>
        <w:rPr>
          <w:b/>
          <w:color w:val="545353"/>
          <w:spacing w:val="31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BEAVERTON,</w:t>
      </w:r>
      <w:r>
        <w:rPr>
          <w:b/>
          <w:color w:val="545353"/>
          <w:spacing w:val="31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OR</w:t>
      </w:r>
    </w:p>
    <w:p>
      <w:pPr>
        <w:pStyle w:val="BodyText"/>
        <w:spacing w:before="6"/>
        <w:ind w:left="39"/>
      </w:pPr>
      <w:r>
        <w:rPr>
          <w:color w:val="545353"/>
          <w:w w:val="130"/>
        </w:rPr>
        <w:t>JULY</w:t>
      </w:r>
      <w:r>
        <w:rPr>
          <w:color w:val="545353"/>
          <w:spacing w:val="-12"/>
          <w:w w:val="130"/>
        </w:rPr>
        <w:t> </w:t>
      </w:r>
      <w:r>
        <w:rPr>
          <w:color w:val="545353"/>
          <w:w w:val="130"/>
        </w:rPr>
        <w:t>2016</w:t>
      </w:r>
      <w:r>
        <w:rPr>
          <w:color w:val="545353"/>
          <w:spacing w:val="-11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12"/>
          <w:w w:val="130"/>
        </w:rPr>
        <w:t> </w:t>
      </w:r>
      <w:r>
        <w:rPr>
          <w:color w:val="545353"/>
          <w:w w:val="130"/>
        </w:rPr>
        <w:t>FEBRUARY</w:t>
      </w:r>
      <w:r>
        <w:rPr>
          <w:color w:val="545353"/>
          <w:spacing w:val="-11"/>
          <w:w w:val="130"/>
        </w:rPr>
        <w:t> </w:t>
      </w:r>
      <w:r>
        <w:rPr>
          <w:color w:val="545353"/>
          <w:spacing w:val="-4"/>
          <w:w w:val="130"/>
        </w:rPr>
        <w:t>2020</w:t>
      </w:r>
    </w:p>
    <w:p>
      <w:pPr>
        <w:pStyle w:val="BodyText"/>
        <w:spacing w:before="10"/>
      </w:pPr>
    </w:p>
    <w:p>
      <w:pPr>
        <w:pStyle w:val="BodyText"/>
        <w:spacing w:line="343" w:lineRule="auto"/>
        <w:ind w:left="653" w:right="268"/>
      </w:pPr>
      <w:r>
        <w:rPr>
          <w:color w:val="454545"/>
          <w:w w:val="125"/>
        </w:rPr>
        <w:t>Managed online order pull lists and ensured timely shipment Maintained KPIs for speed-to-shelf and out-of-stock flags</w:t>
      </w:r>
    </w:p>
    <w:p>
      <w:pPr>
        <w:pStyle w:val="BodyText"/>
        <w:spacing w:line="244" w:lineRule="auto" w:before="17"/>
        <w:ind w:left="653" w:right="268"/>
      </w:pPr>
      <w:r>
        <w:rPr>
          <w:color w:val="454545"/>
          <w:w w:val="125"/>
        </w:rPr>
        <w:t>Collaborated with customer service to manage the return </w:t>
      </w:r>
      <w:r>
        <w:rPr>
          <w:color w:val="454545"/>
          <w:spacing w:val="-2"/>
          <w:w w:val="125"/>
        </w:rPr>
        <w:t>experience</w:t>
      </w:r>
    </w:p>
    <w:sectPr>
      <w:type w:val="continuous"/>
      <w:pgSz w:w="11920" w:h="16860"/>
      <w:pgMar w:top="1240" w:bottom="280" w:left="425" w:right="566"/>
      <w:cols w:num="2" w:equalWidth="0">
        <w:col w:w="3545" w:space="640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2026-02-15T04:29:43Z</dcterms:created>
  <dcterms:modified xsi:type="dcterms:W3CDTF">2026-02-15T04:29:43Z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