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</w:rPr>
        <w:t>Logan</w:t>
      </w:r>
      <w:r>
        <w:rPr>
          <w:color w:val="FFFFFF"/>
          <w:spacing w:val="-7"/>
        </w:rPr>
        <w:t> </w:t>
      </w:r>
      <w:r>
        <w:rPr>
          <w:color w:val="FFFFFF"/>
          <w:spacing w:val="-4"/>
        </w:rPr>
        <w:t>Hall</w:t>
      </w:r>
    </w:p>
    <w:p>
      <w:pPr>
        <w:pStyle w:val="Heading3"/>
      </w:pPr>
      <w:r>
        <w:rPr>
          <w:color w:val="FFFFFF"/>
        </w:rPr>
        <w:t>Executive</w:t>
      </w:r>
      <w:r>
        <w:rPr>
          <w:color w:val="FFFFFF"/>
          <w:spacing w:val="26"/>
        </w:rPr>
        <w:t> </w:t>
      </w:r>
      <w:r>
        <w:rPr>
          <w:color w:val="FFFFFF"/>
        </w:rPr>
        <w:t>Personal</w:t>
      </w:r>
      <w:r>
        <w:rPr>
          <w:color w:val="FFFFFF"/>
          <w:spacing w:val="27"/>
        </w:rPr>
        <w:t> </w:t>
      </w:r>
      <w:r>
        <w:rPr>
          <w:color w:val="FFFFFF"/>
          <w:spacing w:val="-2"/>
        </w:rPr>
        <w:t>Assistant</w:t>
      </w:r>
    </w:p>
    <w:p>
      <w:pPr>
        <w:spacing w:line="271" w:lineRule="auto" w:before="163"/>
        <w:ind w:left="274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Executive Personal</w:t>
      </w:r>
      <w:r>
        <w:rPr>
          <w:b/>
          <w:color w:val="FFFFFF"/>
          <w:spacing w:val="-8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Assistant</w:t>
      </w:r>
      <w:r>
        <w:rPr>
          <w:b/>
          <w:color w:val="FFFFFF"/>
          <w:spacing w:val="-1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 8 years of experience managing personal and professional affairs for founders and high-net-worth </w:t>
      </w:r>
      <w:r>
        <w:rPr>
          <w:b/>
          <w:color w:val="FFFFFF"/>
          <w:spacing w:val="-2"/>
          <w:w w:val="110"/>
          <w:sz w:val="16"/>
        </w:rPr>
        <w:t>individuals</w:t>
      </w:r>
    </w:p>
    <w:p>
      <w:pPr>
        <w:spacing w:line="271" w:lineRule="auto" w:before="1"/>
        <w:ind w:left="274" w:right="420" w:firstLine="0"/>
        <w:jc w:val="left"/>
        <w:rPr>
          <w:sz w:val="16"/>
        </w:rPr>
      </w:pPr>
      <w:r>
        <w:rPr>
          <w:color w:val="FFFFFF"/>
          <w:w w:val="105"/>
          <w:sz w:val="16"/>
        </w:rPr>
        <w:t>Known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balancing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demanding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schedules,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handling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private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correspondence,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organizing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high-profile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events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professionalism and discretion.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40" w:bottom="280" w:left="283" w:right="141"/>
        </w:sectPr>
      </w:pPr>
    </w:p>
    <w:p>
      <w:pPr>
        <w:pStyle w:val="Heading2"/>
        <w:spacing w:line="259" w:lineRule="auto" w:before="104"/>
      </w:pPr>
      <w:r>
        <w:rPr>
          <w:color w:val="424242"/>
          <w:spacing w:val="-2"/>
          <w:sz w:val="44"/>
        </w:rPr>
        <w:t>P</w:t>
      </w:r>
      <w:r>
        <w:rPr>
          <w:color w:val="424242"/>
          <w:spacing w:val="-2"/>
        </w:rPr>
        <w:t>ERSONAL INFORMATION</w:t>
      </w:r>
    </w:p>
    <w:p>
      <w:pPr>
        <w:pStyle w:val="BodyText"/>
        <w:spacing w:before="98"/>
        <w:rPr>
          <w:rFonts w:ascii="Arial"/>
          <w:b/>
          <w:sz w:val="24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52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  <w:spacing w:before="11"/>
        <w:rPr>
          <w:sz w:val="24"/>
        </w:rPr>
      </w:pPr>
    </w:p>
    <w:p>
      <w:pPr>
        <w:pStyle w:val="Heading2"/>
      </w:pPr>
      <w:r>
        <w:rPr>
          <w:color w:val="424242"/>
          <w:sz w:val="44"/>
        </w:rPr>
        <w:t>P</w:t>
      </w:r>
      <w:r>
        <w:rPr>
          <w:color w:val="424242"/>
        </w:rPr>
        <w:t>ROFESSIONAL </w:t>
      </w:r>
      <w:r>
        <w:rPr>
          <w:color w:val="424242"/>
          <w:spacing w:val="-2"/>
        </w:rPr>
        <w:t>EXPERIENCE</w:t>
      </w:r>
    </w:p>
    <w:p>
      <w:pPr>
        <w:pStyle w:val="BodyText"/>
        <w:spacing w:before="135"/>
        <w:rPr>
          <w:rFonts w:ascii="Arial"/>
          <w:b/>
          <w:sz w:val="24"/>
        </w:rPr>
      </w:pPr>
    </w:p>
    <w:p>
      <w:pPr>
        <w:pStyle w:val="BodyText"/>
        <w:spacing w:line="266" w:lineRule="auto"/>
        <w:ind w:left="442"/>
      </w:pPr>
      <w:r>
        <w:rPr>
          <w:w w:val="115"/>
        </w:rPr>
        <w:t>EXECUTIVE PERSONAL</w:t>
      </w:r>
      <w:r>
        <w:rPr>
          <w:spacing w:val="-5"/>
          <w:w w:val="115"/>
        </w:rPr>
        <w:t> </w:t>
      </w:r>
      <w:r>
        <w:rPr>
          <w:w w:val="115"/>
        </w:rPr>
        <w:t>ASSISTANT </w:t>
      </w:r>
      <w:r>
        <w:rPr>
          <w:w w:val="85"/>
          <w:position w:val="1"/>
        </w:rPr>
        <w:t>|</w:t>
      </w:r>
      <w:r>
        <w:rPr>
          <w:w w:val="115"/>
          <w:position w:val="1"/>
        </w:rPr>
        <w:t> </w:t>
      </w:r>
      <w:r>
        <w:rPr>
          <w:w w:val="115"/>
        </w:rPr>
        <w:t>ORION VENTURES, SAN FRANCISCO, CA, MARCH 2018 </w:t>
      </w:r>
      <w:r>
        <w:rPr>
          <w:w w:val="130"/>
        </w:rPr>
        <w:t>– </w:t>
      </w:r>
      <w:r>
        <w:rPr>
          <w:w w:val="11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40" w:bottom="280" w:left="283" w:right="141"/>
          <w:cols w:num="2" w:equalWidth="0">
            <w:col w:w="2452" w:space="1082"/>
            <w:col w:w="7962"/>
          </w:cols>
        </w:sectPr>
      </w:pPr>
    </w:p>
    <w:p>
      <w:pPr>
        <w:pStyle w:val="BodyText"/>
        <w:spacing w:before="167"/>
      </w:pPr>
    </w:p>
    <w:p>
      <w:pPr>
        <w:pStyle w:val="BodyText"/>
        <w:ind w:left="665"/>
      </w:pPr>
      <w:r>
        <w:rPr>
          <w:color w:val="424242"/>
        </w:rPr>
        <w:t>San</w:t>
      </w:r>
      <w:r>
        <w:rPr>
          <w:color w:val="424242"/>
          <w:spacing w:val="28"/>
        </w:rPr>
        <w:t> </w:t>
      </w:r>
      <w:r>
        <w:rPr>
          <w:color w:val="424242"/>
        </w:rPr>
        <w:t>Francisco,</w:t>
      </w:r>
      <w:r>
        <w:rPr>
          <w:color w:val="424242"/>
          <w:spacing w:val="29"/>
        </w:rPr>
        <w:t> </w:t>
      </w:r>
      <w:r>
        <w:rPr>
          <w:color w:val="424242"/>
        </w:rPr>
        <w:t>CA</w:t>
      </w:r>
      <w:r>
        <w:rPr>
          <w:color w:val="424242"/>
          <w:spacing w:val="19"/>
        </w:rPr>
        <w:t> </w:t>
      </w:r>
      <w:r>
        <w:rPr>
          <w:color w:val="424242"/>
          <w:spacing w:val="-4"/>
        </w:rPr>
        <w:t>94103</w:t>
      </w:r>
    </w:p>
    <w:p>
      <w:pPr>
        <w:pStyle w:val="BodyText"/>
      </w:pPr>
    </w:p>
    <w:p>
      <w:pPr>
        <w:pStyle w:val="BodyText"/>
        <w:spacing w:before="59"/>
      </w:pPr>
    </w:p>
    <w:p>
      <w:pPr>
        <w:pStyle w:val="Heading2"/>
      </w:pPr>
      <w:r>
        <w:rPr>
          <w:color w:val="424242"/>
          <w:spacing w:val="-2"/>
          <w:sz w:val="44"/>
        </w:rPr>
        <w:t>E</w:t>
      </w:r>
      <w:r>
        <w:rPr>
          <w:color w:val="424242"/>
          <w:spacing w:val="-2"/>
        </w:rPr>
        <w:t>DUCATION</w:t>
      </w:r>
    </w:p>
    <w:p>
      <w:pPr>
        <w:pStyle w:val="BodyText"/>
        <w:spacing w:before="107"/>
        <w:rPr>
          <w:rFonts w:ascii="Arial"/>
          <w:b/>
          <w:sz w:val="24"/>
        </w:rPr>
      </w:pPr>
    </w:p>
    <w:p>
      <w:pPr>
        <w:pStyle w:val="BodyText"/>
        <w:spacing w:line="266" w:lineRule="auto"/>
        <w:ind w:left="200"/>
      </w:pPr>
      <w:r>
        <w:rPr>
          <w:color w:val="424242"/>
          <w:w w:val="105"/>
        </w:rPr>
        <w:t>Bachelor of Science (B.S.) in Hospitality and Event </w:t>
      </w:r>
      <w:r>
        <w:rPr>
          <w:color w:val="424242"/>
          <w:spacing w:val="-2"/>
          <w:w w:val="105"/>
        </w:rPr>
        <w:t>Management</w:t>
      </w:r>
    </w:p>
    <w:p>
      <w:pPr>
        <w:pStyle w:val="BodyText"/>
        <w:spacing w:line="276" w:lineRule="auto"/>
        <w:ind w:left="200" w:right="50"/>
      </w:pPr>
      <w:r>
        <w:rPr>
          <w:color w:val="424242"/>
        </w:rPr>
        <w:t>San Francisco State University, San Francisco, CA </w:t>
      </w:r>
      <w:r>
        <w:rPr>
          <w:color w:val="424242"/>
          <w:w w:val="85"/>
        </w:rPr>
        <w:t>|</w:t>
      </w:r>
      <w:r>
        <w:rPr>
          <w:color w:val="424242"/>
        </w:rPr>
        <w:t> May 2015</w:t>
      </w:r>
    </w:p>
    <w:p>
      <w:pPr>
        <w:pStyle w:val="BodyText"/>
        <w:spacing w:before="200"/>
      </w:pPr>
    </w:p>
    <w:p>
      <w:pPr>
        <w:pStyle w:val="Heading2"/>
      </w:pPr>
      <w:r>
        <w:rPr>
          <w:color w:val="424242"/>
          <w:sz w:val="44"/>
        </w:rPr>
        <w:t>K</w:t>
      </w:r>
      <w:r>
        <w:rPr>
          <w:color w:val="424242"/>
        </w:rPr>
        <w:t>EY</w:t>
      </w:r>
      <w:r>
        <w:rPr>
          <w:color w:val="424242"/>
          <w:spacing w:val="15"/>
        </w:rPr>
        <w:t> </w:t>
      </w:r>
      <w:r>
        <w:rPr>
          <w:color w:val="424242"/>
          <w:spacing w:val="-2"/>
        </w:rPr>
        <w:t>SKILLS</w:t>
      </w:r>
    </w:p>
    <w:p>
      <w:pPr>
        <w:pStyle w:val="BodyText"/>
        <w:rPr>
          <w:rFonts w:ascii="Arial"/>
          <w:b/>
          <w:sz w:val="24"/>
        </w:r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Calendar</w:t>
      </w:r>
      <w:r>
        <w:rPr>
          <w:color w:val="424242"/>
          <w:spacing w:val="3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Confidential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communication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04" w:lineRule="auto" w:before="26" w:after="0"/>
        <w:ind w:left="497" w:right="107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Domestic and international </w:t>
      </w:r>
      <w:r>
        <w:rPr>
          <w:color w:val="424242"/>
          <w:spacing w:val="-2"/>
          <w:w w:val="105"/>
          <w:sz w:val="18"/>
        </w:rPr>
        <w:t>travel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18" w:lineRule="auto" w:before="67" w:after="0"/>
        <w:ind w:left="888" w:right="25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Manages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founder’s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calendar,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personal travel,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engagements while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coordinating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household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staff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personal vendors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18" w:lineRule="auto" w:before="41" w:after="0"/>
        <w:ind w:left="888" w:right="87" w:hanging="298"/>
        <w:jc w:val="left"/>
        <w:rPr>
          <w:sz w:val="18"/>
        </w:rPr>
      </w:pPr>
      <w:r>
        <w:rPr>
          <w:w w:val="105"/>
          <w:sz w:val="18"/>
        </w:rPr>
        <w:t>Acts as the first point of contact for all business and personal correspondence,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maintaining confidentiality across sensitive topics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04" w:lineRule="auto" w:before="71" w:after="0"/>
        <w:ind w:left="888" w:right="182" w:hanging="298"/>
        <w:jc w:val="left"/>
        <w:rPr>
          <w:sz w:val="18"/>
        </w:rPr>
      </w:pPr>
      <w:r>
        <w:rPr>
          <w:w w:val="105"/>
          <w:sz w:val="18"/>
        </w:rPr>
        <w:t>Coordinates private dinners and investor events for up to 50 guests, including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location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scouting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end-to-end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logistics</w:t>
      </w:r>
    </w:p>
    <w:p>
      <w:pPr>
        <w:pStyle w:val="BodyText"/>
      </w:pPr>
    </w:p>
    <w:p>
      <w:pPr>
        <w:pStyle w:val="BodyText"/>
        <w:spacing w:before="97"/>
      </w:pPr>
    </w:p>
    <w:p>
      <w:pPr>
        <w:pStyle w:val="BodyText"/>
        <w:spacing w:line="266" w:lineRule="auto"/>
        <w:ind w:left="442" w:right="391"/>
      </w:pPr>
      <w:r>
        <w:rPr>
          <w:w w:val="110"/>
        </w:rPr>
        <w:t>ADMINISTRATIVE ASSISTANT</w:t>
      </w:r>
      <w:r>
        <w:rPr>
          <w:spacing w:val="40"/>
          <w:w w:val="110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10"/>
          <w:position w:val="1"/>
        </w:rPr>
        <w:t> </w:t>
      </w:r>
      <w:r>
        <w:rPr>
          <w:w w:val="110"/>
        </w:rPr>
        <w:t>BAYLINE ADVISORS,</w:t>
      </w:r>
      <w:r>
        <w:rPr>
          <w:spacing w:val="40"/>
          <w:w w:val="110"/>
        </w:rPr>
        <w:t> </w:t>
      </w:r>
      <w:r>
        <w:rPr>
          <w:w w:val="110"/>
        </w:rPr>
        <w:t>SAN</w:t>
      </w:r>
      <w:r>
        <w:rPr>
          <w:spacing w:val="40"/>
          <w:w w:val="110"/>
        </w:rPr>
        <w:t> </w:t>
      </w:r>
      <w:r>
        <w:rPr>
          <w:w w:val="110"/>
        </w:rPr>
        <w:t>FRANCISCO,</w:t>
      </w:r>
      <w:r>
        <w:rPr>
          <w:spacing w:val="40"/>
          <w:w w:val="110"/>
        </w:rPr>
        <w:t> </w:t>
      </w:r>
      <w:r>
        <w:rPr>
          <w:w w:val="110"/>
        </w:rPr>
        <w:t>CA, AUGUST 2015 </w:t>
      </w:r>
      <w:r>
        <w:rPr>
          <w:w w:val="130"/>
        </w:rPr>
        <w:t>– </w:t>
      </w:r>
      <w:r>
        <w:rPr>
          <w:w w:val="110"/>
        </w:rPr>
        <w:t>FEBRUARY 2018</w:t>
      </w:r>
    </w:p>
    <w:p>
      <w:pPr>
        <w:pStyle w:val="BodyText"/>
      </w:pP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18" w:lineRule="auto" w:before="1" w:after="0"/>
        <w:ind w:left="888" w:right="598" w:hanging="298"/>
        <w:jc w:val="left"/>
        <w:rPr>
          <w:sz w:val="18"/>
        </w:rPr>
      </w:pPr>
      <w:r>
        <w:rPr>
          <w:w w:val="105"/>
          <w:sz w:val="18"/>
        </w:rPr>
        <w:t>Assisted partners with travel booking, calendar planning, and reservation management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37"/>
          <w:w w:val="105"/>
          <w:sz w:val="18"/>
        </w:rPr>
        <w:t> </w:t>
      </w:r>
      <w:r>
        <w:rPr>
          <w:w w:val="105"/>
          <w:sz w:val="18"/>
        </w:rPr>
        <w:t>both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personal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business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trips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04" w:lineRule="auto" w:before="71" w:after="0"/>
        <w:ind w:left="888" w:right="531" w:hanging="298"/>
        <w:jc w:val="left"/>
        <w:rPr>
          <w:sz w:val="18"/>
        </w:rPr>
      </w:pPr>
      <w:r>
        <w:rPr>
          <w:w w:val="105"/>
          <w:sz w:val="18"/>
        </w:rPr>
        <w:t>Developed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personal filing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lost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items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1"/>
          <w:w w:val="105"/>
          <w:sz w:val="18"/>
        </w:rPr>
        <w:t> </w:t>
      </w:r>
      <w:r>
        <w:rPr>
          <w:w w:val="105"/>
          <w:sz w:val="18"/>
        </w:rPr>
        <w:t>improved document turnaround by 40%</w:t>
      </w:r>
    </w:p>
    <w:p>
      <w:pPr>
        <w:pStyle w:val="ListParagraph"/>
        <w:numPr>
          <w:ilvl w:val="1"/>
          <w:numId w:val="1"/>
        </w:numPr>
        <w:tabs>
          <w:tab w:pos="886" w:val="left" w:leader="none"/>
          <w:tab w:pos="888" w:val="left" w:leader="none"/>
        </w:tabs>
        <w:spacing w:line="218" w:lineRule="auto" w:before="58" w:after="0"/>
        <w:ind w:left="888" w:right="635" w:hanging="298"/>
        <w:jc w:val="left"/>
        <w:rPr>
          <w:sz w:val="18"/>
        </w:rPr>
      </w:pPr>
      <w:r>
        <w:rPr>
          <w:sz w:val="18"/>
        </w:rPr>
        <w:t>Supported</w:t>
      </w:r>
      <w:r>
        <w:rPr>
          <w:spacing w:val="40"/>
          <w:sz w:val="18"/>
        </w:rPr>
        <w:t> </w:t>
      </w:r>
      <w:r>
        <w:rPr>
          <w:sz w:val="18"/>
        </w:rPr>
        <w:t>executive</w:t>
      </w:r>
      <w:r>
        <w:rPr>
          <w:spacing w:val="40"/>
          <w:sz w:val="18"/>
        </w:rPr>
        <w:t> </w:t>
      </w:r>
      <w:r>
        <w:rPr>
          <w:sz w:val="18"/>
        </w:rPr>
        <w:t>relocation</w:t>
      </w:r>
      <w:r>
        <w:rPr>
          <w:spacing w:val="40"/>
          <w:sz w:val="18"/>
        </w:rPr>
        <w:t> </w:t>
      </w:r>
      <w:r>
        <w:rPr>
          <w:sz w:val="18"/>
        </w:rPr>
        <w:t>and</w:t>
      </w:r>
      <w:r>
        <w:rPr>
          <w:spacing w:val="40"/>
          <w:sz w:val="18"/>
        </w:rPr>
        <w:t> </w:t>
      </w:r>
      <w:r>
        <w:rPr>
          <w:sz w:val="18"/>
        </w:rPr>
        <w:t>home</w:t>
      </w:r>
      <w:r>
        <w:rPr>
          <w:spacing w:val="40"/>
          <w:sz w:val="18"/>
        </w:rPr>
        <w:t> </w:t>
      </w:r>
      <w:r>
        <w:rPr>
          <w:sz w:val="18"/>
        </w:rPr>
        <w:t>renovation</w:t>
      </w:r>
      <w:r>
        <w:rPr>
          <w:spacing w:val="40"/>
          <w:sz w:val="18"/>
        </w:rPr>
        <w:t> </w:t>
      </w:r>
      <w:r>
        <w:rPr>
          <w:sz w:val="18"/>
        </w:rPr>
        <w:t>coordination</w:t>
      </w:r>
      <w:r>
        <w:rPr>
          <w:spacing w:val="38"/>
          <w:sz w:val="18"/>
        </w:rPr>
        <w:t> </w:t>
      </w:r>
      <w:r>
        <w:rPr>
          <w:sz w:val="18"/>
        </w:rPr>
        <w:t>while</w:t>
      </w:r>
      <w:r>
        <w:rPr>
          <w:spacing w:val="80"/>
          <w:sz w:val="18"/>
        </w:rPr>
        <w:t> </w:t>
      </w:r>
      <w:r>
        <w:rPr>
          <w:sz w:val="18"/>
        </w:rPr>
        <w:t>maintaining</w:t>
      </w:r>
      <w:r>
        <w:rPr>
          <w:spacing w:val="40"/>
          <w:sz w:val="18"/>
        </w:rPr>
        <w:t> </w:t>
      </w:r>
      <w:r>
        <w:rPr>
          <w:sz w:val="18"/>
        </w:rPr>
        <w:t>full</w:t>
      </w:r>
      <w:r>
        <w:rPr>
          <w:spacing w:val="29"/>
          <w:sz w:val="18"/>
        </w:rPr>
        <w:t> </w:t>
      </w:r>
      <w:r>
        <w:rPr>
          <w:sz w:val="18"/>
        </w:rPr>
        <w:t>administrative</w:t>
      </w:r>
      <w:r>
        <w:rPr>
          <w:spacing w:val="40"/>
          <w:sz w:val="18"/>
        </w:rPr>
        <w:t> </w:t>
      </w:r>
      <w:r>
        <w:rPr>
          <w:sz w:val="18"/>
        </w:rPr>
        <w:t>responsibilities</w:t>
      </w:r>
    </w:p>
    <w:p>
      <w:pPr>
        <w:pStyle w:val="BodyText"/>
        <w:spacing w:before="16"/>
      </w:pPr>
    </w:p>
    <w:p>
      <w:pPr>
        <w:pStyle w:val="Heading2"/>
      </w:pPr>
      <w:r>
        <w:rPr>
          <w:color w:val="424242"/>
          <w:spacing w:val="-2"/>
          <w:sz w:val="44"/>
        </w:rPr>
        <w:t>C</w:t>
      </w:r>
      <w:r>
        <w:rPr>
          <w:color w:val="424242"/>
          <w:spacing w:val="-2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40" w:bottom="280" w:left="283" w:right="141"/>
          <w:cols w:num="2" w:equalWidth="0">
            <w:col w:w="3004" w:space="530"/>
            <w:col w:w="7962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36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324849"/>
                            <a:ext cx="2381250" cy="2381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381250">
                                <a:moveTo>
                                  <a:pt x="0" y="2381249"/>
                                </a:moveTo>
                                <a:lnTo>
                                  <a:pt x="2381249" y="2381249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3812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057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057400">
                                <a:moveTo>
                                  <a:pt x="7568183" y="2057399"/>
                                </a:moveTo>
                                <a:lnTo>
                                  <a:pt x="0" y="20573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057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057399"/>
                            <a:ext cx="2381250" cy="626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67450">
                                <a:moveTo>
                                  <a:pt x="2381249" y="6267449"/>
                                </a:moveTo>
                                <a:lnTo>
                                  <a:pt x="0" y="6267449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6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0" y="3047999"/>
                            <a:ext cx="188862" cy="1809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3" y="3400424"/>
                            <a:ext cx="188854" cy="21748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781424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1715028" y="17485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3110;width:3750;height:3750" id="docshape2" filled="true" fillcolor="#f5f5f5" stroked="false">
                  <v:fill type="solid"/>
                </v:rect>
                <v:rect style="position:absolute;left:0;top:0;width:11919;height:3240" id="docshape3" filled="true" fillcolor="#424242" stroked="false">
                  <v:fill type="solid"/>
                </v:rect>
                <v:rect style="position:absolute;left:0;top:3240;width:3750;height:9870" id="docshape4" filled="true" fillcolor="#f5f5f5" stroked="false">
                  <v:fill type="solid"/>
                </v:rect>
                <v:shape style="position:absolute;left:480;top:4800;width:298;height:285" type="#_x0000_t75" id="docshape5" stroked="false">
                  <v:imagedata r:id="rId6" o:title=""/>
                </v:shape>
                <v:shape style="position:absolute;left:480;top:5355;width:298;height:343" type="#_x0000_t75" id="docshape6" stroked="false">
                  <v:imagedata r:id="rId7" o:title=""/>
                </v:shape>
                <v:shape style="position:absolute;left:480;top:5955;width:298;height:300" type="#_x0000_t75" id="docshape7" stroked="false">
                  <v:imagedata r:id="rId8" o:title=""/>
                </v:shape>
                <v:shape style="position:absolute;left:2700;top:2753;width:9218;height:1070" id="docshape8" coordorigin="2701,2754" coordsize="9218,1070" path="m10166,3823l10065,3823,9962,3823,9858,3821,9752,3818,9645,3814,9537,3809,9427,3803,9316,3796,9204,3787,9090,3778,8976,3767,8860,3755,8743,3742,8625,3728,8507,3712,8387,3695,8266,3676,8144,3657,8022,3635,7775,3590,7651,3568,7529,3547,7407,3527,7287,3508,7167,3490,7048,3473,6930,3457,6813,3441,6697,3427,6582,3413,6468,3400,6356,3388,6244,3377,6133,3366,6024,3356,5916,3347,5809,3338,5704,3330,5599,3322,5496,3315,5395,3309,5295,3303,5099,3293,4908,3284,4724,3276,4547,3270,4293,3263,3565,3246,3443,3242,3329,3238,3224,3233,3128,3227,3041,3220,2963,3211,2895,3201,2811,3182,2750,3158,2702,3106,2701,3093,2702,3080,2740,3030,2800,2996,2886,2964,2957,2945,3039,2927,3131,2910,3233,2894,3345,2880,3466,2866,3530,2859,3596,2853,3664,2847,3735,2841,3807,2836,3958,2826,4117,2816,4283,2808,4456,2800,4636,2793,4822,2786,5014,2781,5212,2776,5519,2769,5837,2764,6164,2760,6614,2757,7193,2754,7787,2754,8032,2754,8275,2756,8514,2760,8749,2764,8980,2770,9207,2778,9429,2786,9646,2795,9858,2806,10064,2818,10265,2831,10460,2845,10555,2852,10648,2860,10740,2867,10830,2875,10918,2884,11004,2892,11089,2901,11172,2910,11253,2919,11332,2928,11409,2938,11484,2948,11557,2958,11628,2968,11697,2978,11763,2989,11828,3000,11918,3016,11918,3647,11830,3666,11766,3679,11699,3692,11630,3704,11559,3716,11486,3728,11411,3739,11334,3749,11255,3759,11174,3768,11091,3777,11007,3785,10920,3792,10832,3799,10742,3805,10650,3810,10556,3814,10461,3818,10365,3821,10266,3822,10166,38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Event</w:t>
      </w:r>
      <w:r>
        <w:rPr>
          <w:color w:val="424242"/>
          <w:spacing w:val="15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planning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2"/>
          <w:sz w:val="18"/>
        </w:rPr>
        <w:t>Personal</w:t>
      </w:r>
      <w:r>
        <w:rPr>
          <w:color w:val="424242"/>
          <w:spacing w:val="36"/>
          <w:sz w:val="18"/>
        </w:rPr>
        <w:t> </w:t>
      </w:r>
      <w:r>
        <w:rPr>
          <w:color w:val="424242"/>
          <w:spacing w:val="2"/>
          <w:sz w:val="18"/>
        </w:rPr>
        <w:t>task</w:t>
      </w:r>
      <w:r>
        <w:rPr>
          <w:color w:val="424242"/>
          <w:spacing w:val="48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23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spacing w:val="4"/>
          <w:w w:val="105"/>
          <w:position w:val="1"/>
          <w:sz w:val="18"/>
        </w:rPr>
        <w:t>Schedule</w:t>
      </w:r>
      <w:r>
        <w:rPr>
          <w:color w:val="424242"/>
          <w:spacing w:val="44"/>
          <w:w w:val="105"/>
          <w:position w:val="1"/>
          <w:sz w:val="18"/>
        </w:rPr>
        <w:t> </w:t>
      </w:r>
      <w:r>
        <w:rPr>
          <w:color w:val="424242"/>
          <w:spacing w:val="-2"/>
          <w:w w:val="105"/>
          <w:position w:val="1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Vendor</w:t>
      </w:r>
      <w:r>
        <w:rPr>
          <w:color w:val="424242"/>
          <w:spacing w:val="32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coordination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3" w:lineRule="auto" w:before="98" w:after="0"/>
        <w:ind w:left="497" w:right="369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position w:val="1"/>
          <w:sz w:val="18"/>
        </w:rPr>
        <w:t>Personal</w:t>
      </w:r>
      <w:r>
        <w:rPr>
          <w:spacing w:val="26"/>
          <w:position w:val="1"/>
          <w:sz w:val="18"/>
        </w:rPr>
        <w:t> </w:t>
      </w:r>
      <w:r>
        <w:rPr>
          <w:position w:val="1"/>
          <w:sz w:val="18"/>
        </w:rPr>
        <w:t>Assistant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Certificate</w:t>
      </w:r>
      <w:r>
        <w:rPr>
          <w:spacing w:val="40"/>
          <w:position w:val="1"/>
          <w:sz w:val="18"/>
        </w:rPr>
        <w:t> </w:t>
      </w:r>
      <w:r>
        <w:rPr>
          <w:w w:val="85"/>
          <w:position w:val="1"/>
          <w:sz w:val="18"/>
        </w:rPr>
        <w:t>|</w:t>
      </w:r>
      <w:r>
        <w:rPr>
          <w:spacing w:val="37"/>
          <w:position w:val="1"/>
          <w:sz w:val="18"/>
        </w:rPr>
        <w:t> </w:t>
      </w:r>
      <w:r>
        <w:rPr>
          <w:position w:val="1"/>
          <w:sz w:val="18"/>
        </w:rPr>
        <w:t>The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Institute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for</w:t>
      </w:r>
      <w:r>
        <w:rPr>
          <w:spacing w:val="39"/>
          <w:position w:val="1"/>
          <w:sz w:val="18"/>
        </w:rPr>
        <w:t> </w:t>
      </w:r>
      <w:r>
        <w:rPr>
          <w:position w:val="1"/>
          <w:sz w:val="18"/>
        </w:rPr>
        <w:t>Private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Service</w:t>
      </w:r>
      <w:r>
        <w:rPr>
          <w:spacing w:val="40"/>
          <w:position w:val="1"/>
          <w:sz w:val="18"/>
        </w:rPr>
        <w:t> </w:t>
      </w:r>
      <w:r>
        <w:rPr>
          <w:position w:val="1"/>
          <w:sz w:val="18"/>
        </w:rPr>
        <w:t>Professionals</w:t>
      </w:r>
      <w:r>
        <w:rPr>
          <w:spacing w:val="40"/>
          <w:position w:val="1"/>
          <w:sz w:val="18"/>
        </w:rPr>
        <w:t> </w:t>
      </w:r>
      <w:r>
        <w:rPr>
          <w:w w:val="85"/>
          <w:position w:val="1"/>
          <w:sz w:val="18"/>
        </w:rPr>
        <w:t>| </w:t>
      </w:r>
      <w:r>
        <w:rPr>
          <w:sz w:val="18"/>
        </w:rPr>
        <w:t>April 2019</w:t>
      </w:r>
    </w:p>
    <w:sectPr>
      <w:type w:val="continuous"/>
      <w:pgSz w:w="11920" w:h="16860"/>
      <w:pgMar w:top="440" w:bottom="280" w:left="283" w:right="141"/>
      <w:cols w:num="2" w:equalWidth="0">
        <w:col w:w="2969" w:space="807"/>
        <w:col w:w="7720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49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88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72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6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0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5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9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6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217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2"/>
      <w:ind w:left="43" w:right="11"/>
      <w:jc w:val="center"/>
      <w:outlineLvl w:val="1"/>
    </w:pPr>
    <w:rPr>
      <w:rFonts w:ascii="Arial" w:hAnsi="Arial" w:eastAsia="Arial" w:cs="Arial"/>
      <w:b/>
      <w:bCs/>
      <w:sz w:val="65"/>
      <w:szCs w:val="65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Arial" w:hAnsi="Arial" w:eastAsia="Arial" w:cs="Arial"/>
      <w:b/>
      <w:bCs/>
      <w:sz w:val="24"/>
      <w:szCs w:val="24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6"/>
      <w:ind w:left="43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2026-02-13T12:13:05Z</dcterms:created>
  <dcterms:modified xsi:type="dcterms:W3CDTF">2026-02-13T12:13:05Z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