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6" w:right="14" w:firstLine="0"/>
        <w:jc w:val="center"/>
        <w:rPr>
          <w:b/>
          <w:sz w:val="74"/>
        </w:rPr>
      </w:pPr>
      <w:r>
        <w:rPr>
          <w:color w:val="9986FF"/>
          <w:spacing w:val="11"/>
          <w:sz w:val="74"/>
        </w:rPr>
        <w:t>Chris</w:t>
      </w:r>
      <w:r>
        <w:rPr>
          <w:color w:val="9986FF"/>
          <w:spacing w:val="31"/>
          <w:sz w:val="74"/>
        </w:rPr>
        <w:t> </w:t>
      </w:r>
      <w:r>
        <w:rPr>
          <w:b/>
          <w:color w:val="9986FF"/>
          <w:spacing w:val="10"/>
          <w:sz w:val="74"/>
        </w:rPr>
        <w:t>Jackson</w:t>
      </w:r>
    </w:p>
    <w:p>
      <w:pPr>
        <w:spacing w:before="195"/>
        <w:ind w:left="4206" w:right="55" w:firstLine="0"/>
        <w:jc w:val="center"/>
        <w:rPr>
          <w:sz w:val="20"/>
        </w:rPr>
      </w:pPr>
      <w:r>
        <w:rPr>
          <w:color w:val="9986FF"/>
          <w:sz w:val="20"/>
        </w:rPr>
        <w:t>R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E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T</w:t>
      </w:r>
      <w:r>
        <w:rPr>
          <w:color w:val="9986FF"/>
          <w:spacing w:val="-13"/>
          <w:sz w:val="20"/>
        </w:rPr>
        <w:t> </w:t>
      </w:r>
      <w:r>
        <w:rPr>
          <w:color w:val="9986FF"/>
          <w:sz w:val="20"/>
        </w:rPr>
        <w:t>A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I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L</w:t>
      </w:r>
      <w:r>
        <w:rPr>
          <w:color w:val="9986FF"/>
          <w:spacing w:val="28"/>
          <w:sz w:val="20"/>
        </w:rPr>
        <w:t>  </w:t>
      </w:r>
      <w:r>
        <w:rPr>
          <w:color w:val="9986FF"/>
          <w:sz w:val="20"/>
        </w:rPr>
        <w:t>S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T</w:t>
      </w:r>
      <w:r>
        <w:rPr>
          <w:color w:val="9986FF"/>
          <w:spacing w:val="-2"/>
          <w:sz w:val="20"/>
        </w:rPr>
        <w:t> </w:t>
      </w:r>
      <w:r>
        <w:rPr>
          <w:color w:val="9986FF"/>
          <w:sz w:val="20"/>
        </w:rPr>
        <w:t>O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R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E</w:t>
      </w:r>
      <w:r>
        <w:rPr>
          <w:color w:val="9986FF"/>
          <w:spacing w:val="31"/>
          <w:sz w:val="20"/>
        </w:rPr>
        <w:t>  </w:t>
      </w:r>
      <w:r>
        <w:rPr>
          <w:color w:val="9986FF"/>
          <w:sz w:val="20"/>
        </w:rPr>
        <w:t>M</w:t>
      </w:r>
      <w:r>
        <w:rPr>
          <w:color w:val="9986FF"/>
          <w:spacing w:val="4"/>
          <w:sz w:val="20"/>
        </w:rPr>
        <w:t> </w:t>
      </w:r>
      <w:r>
        <w:rPr>
          <w:color w:val="9986FF"/>
          <w:sz w:val="20"/>
        </w:rPr>
        <w:t>A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N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A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G</w:t>
      </w:r>
      <w:r>
        <w:rPr>
          <w:color w:val="9986FF"/>
          <w:spacing w:val="2"/>
          <w:sz w:val="20"/>
        </w:rPr>
        <w:t> </w:t>
      </w:r>
      <w:r>
        <w:rPr>
          <w:color w:val="9986FF"/>
          <w:sz w:val="20"/>
        </w:rPr>
        <w:t>E</w:t>
      </w:r>
      <w:r>
        <w:rPr>
          <w:color w:val="9986FF"/>
          <w:spacing w:val="2"/>
          <w:sz w:val="20"/>
        </w:rPr>
        <w:t> </w:t>
      </w:r>
      <w:r>
        <w:rPr>
          <w:color w:val="9986FF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spacing w:line="273" w:lineRule="auto" w:before="0"/>
        <w:ind w:left="4206" w:right="0" w:firstLine="0"/>
        <w:jc w:val="center"/>
        <w:rPr>
          <w:sz w:val="18"/>
        </w:rPr>
      </w:pPr>
      <w:r>
        <w:rPr>
          <w:w w:val="105"/>
          <w:sz w:val="18"/>
        </w:rPr>
        <w:t>Store Manager with 10 years of experience leading teams in high-volume retail environments. Skilled at driving revenue growth, streamlining operations, and fostering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customer-first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culture.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Known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 reducing turnover through strong training programs.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3"/>
        <w:rPr>
          <w:sz w:val="26"/>
        </w:rPr>
      </w:pPr>
    </w:p>
    <w:p>
      <w:pPr>
        <w:pStyle w:val="Heading1"/>
        <w:spacing w:line="264" w:lineRule="auto"/>
      </w:pPr>
      <w:r>
        <w:rPr>
          <w:color w:val="9986FF"/>
          <w:spacing w:val="-2"/>
        </w:rPr>
        <w:t>PERSONAL </w:t>
      </w:r>
      <w:r>
        <w:rPr>
          <w:color w:val="9986FF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9986FF"/>
          <w:sz w:val="26"/>
        </w:rPr>
        <w:t>PROFESSIONAL</w:t>
      </w:r>
      <w:r>
        <w:rPr>
          <w:b/>
          <w:color w:val="9986FF"/>
          <w:spacing w:val="-5"/>
          <w:sz w:val="26"/>
        </w:rPr>
        <w:t> </w:t>
      </w:r>
      <w:r>
        <w:rPr>
          <w:b/>
          <w:color w:val="9986FF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Store</w:t>
      </w:r>
      <w:r>
        <w:rPr>
          <w:spacing w:val="4"/>
          <w:sz w:val="18"/>
        </w:rPr>
        <w:t> </w:t>
      </w:r>
      <w:r>
        <w:rPr>
          <w:sz w:val="18"/>
        </w:rPr>
        <w:t>Manager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z w:val="18"/>
        </w:rPr>
        <w:t>ValueWear</w:t>
      </w:r>
      <w:r>
        <w:rPr>
          <w:spacing w:val="4"/>
          <w:sz w:val="18"/>
        </w:rPr>
        <w:t> </w:t>
      </w:r>
      <w:r>
        <w:rPr>
          <w:sz w:val="18"/>
        </w:rPr>
        <w:t>Clothing,</w:t>
      </w:r>
      <w:r>
        <w:rPr>
          <w:spacing w:val="5"/>
          <w:sz w:val="18"/>
        </w:rPr>
        <w:t> </w:t>
      </w:r>
      <w:r>
        <w:rPr>
          <w:sz w:val="18"/>
        </w:rPr>
        <w:t>Dallas,</w:t>
      </w:r>
      <w:r>
        <w:rPr>
          <w:spacing w:val="4"/>
          <w:sz w:val="18"/>
        </w:rPr>
        <w:t> </w:t>
      </w:r>
      <w:r>
        <w:rPr>
          <w:sz w:val="18"/>
        </w:rPr>
        <w:t>TX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z w:val="18"/>
        </w:rPr>
        <w:t>March</w:t>
      </w:r>
      <w:r>
        <w:rPr>
          <w:spacing w:val="5"/>
          <w:sz w:val="18"/>
        </w:rPr>
        <w:t> </w:t>
      </w:r>
      <w:r>
        <w:rPr>
          <w:sz w:val="18"/>
        </w:rPr>
        <w:t>2020</w:t>
      </w:r>
      <w:r>
        <w:rPr>
          <w:spacing w:val="4"/>
          <w:sz w:val="18"/>
        </w:rPr>
        <w:t> </w:t>
      </w:r>
      <w:r>
        <w:rPr>
          <w:sz w:val="18"/>
        </w:rPr>
        <w:t>–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152"/>
      </w:pPr>
    </w:p>
    <w:p>
      <w:pPr>
        <w:pStyle w:val="BodyText"/>
        <w:ind w:left="839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ind w:left="839"/>
      </w:pPr>
      <w:hyperlink r:id="rId5">
        <w:r>
          <w:rPr>
            <w:spacing w:val="-2"/>
            <w:w w:val="105"/>
          </w:rPr>
          <w:t>chris.jackson@email.com</w:t>
        </w:r>
      </w:hyperlink>
    </w:p>
    <w:p>
      <w:pPr>
        <w:pStyle w:val="BodyText"/>
        <w:spacing w:line="273" w:lineRule="auto" w:before="126"/>
        <w:ind w:left="839" w:right="552"/>
      </w:pPr>
      <w:r>
        <w:rPr/>
        <w:br w:type="column"/>
      </w:r>
      <w:r>
        <w:rPr>
          <w:w w:val="105"/>
        </w:rPr>
        <w:t>Oversees all daily operations, including inventory, scheduling, and performance </w:t>
      </w:r>
      <w:r>
        <w:rPr>
          <w:spacing w:val="-2"/>
          <w:w w:val="105"/>
        </w:rPr>
        <w:t>evaluations</w:t>
      </w:r>
    </w:p>
    <w:p>
      <w:pPr>
        <w:pStyle w:val="BodyText"/>
        <w:spacing w:line="391" w:lineRule="auto" w:before="91"/>
        <w:ind w:left="839" w:right="594"/>
      </w:pPr>
      <w:r>
        <w:rPr>
          <w:w w:val="105"/>
        </w:rPr>
        <w:t>Grew annual sales by 22% through proactive staff training and upsell strategies Established a new mentor program that reduced staff turnover by 35%</w:t>
      </w:r>
    </w:p>
    <w:p>
      <w:pPr>
        <w:pStyle w:val="BodyText"/>
        <w:spacing w:after="0" w:line="391" w:lineRule="auto"/>
        <w:sectPr>
          <w:type w:val="continuous"/>
          <w:pgSz w:w="11920" w:h="16860"/>
          <w:pgMar w:top="860" w:bottom="280" w:left="425" w:right="425"/>
          <w:cols w:num="2" w:equalWidth="0">
            <w:col w:w="2780" w:space="922"/>
            <w:col w:w="7368"/>
          </w:cols>
        </w:sectPr>
      </w:pPr>
    </w:p>
    <w:p>
      <w:pPr>
        <w:pStyle w:val="BodyText"/>
        <w:spacing w:before="136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7705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87705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526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286124"/>
                            <a:ext cx="4762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7167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971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624" id="docshapegroup1" coordorigin="0,0" coordsize="11415,16860">
                <v:shape style="position:absolute;left:0;top:0;width:4095;height:16860" id="docshape2" coordorigin="0,0" coordsize="4095,16860" path="m4095,0l0,0,0,10830,0,16860,4095,16860,4095,10830,4095,0xe" filled="true" fillcolor="#9986ff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890" id="docshape8" coordorigin="780,8205" coordsize="75,1890" path="m855,10052l854,10047,850,10038,848,10034,841,10027,837,10025,828,10021,823,10020,812,10020,807,10021,798,10025,794,10027,787,10034,785,10038,781,10047,780,10052,780,10058,780,10063,781,10068,785,10077,787,10081,794,10088,798,10090,807,10094,812,10095,823,10095,828,10094,837,10090,841,10088,848,10081,850,10077,854,10068,855,10063,855,10052xm855,9752l854,9747,850,9738,848,9734,841,9727,837,9725,828,9721,823,9720,812,9720,807,9721,798,9725,794,9727,787,9734,785,9738,781,9747,780,9752,780,9758,780,9763,781,9768,785,9777,787,9781,794,9788,798,9790,807,9794,812,9795,823,9795,828,9794,837,9790,841,9788,848,9781,850,9777,854,9768,855,9763,855,9752x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705;width:7320;height:30" id="docshape9" filled="true" fillcolor="#9986ff" stroked="false">
                  <v:fill type="solid"/>
                </v:rect>
                <v:shape style="position:absolute;left:4664;top:5175;width:75;height:3105" id="docshape10" coordorigin="4665,5175" coordsize="75,3105" path="m4740,8237l4739,8232,4735,8223,4733,8219,4726,8212,4722,8210,4713,8206,4708,8205,4697,8205,4692,8206,4683,8210,4679,8212,4672,8219,4670,8223,4666,8232,4665,8237,4665,8243,4665,8248,4666,8253,4670,8262,4672,8266,4679,8273,4683,8275,4692,8279,4697,8280,4708,8280,4713,8279,4722,8275,4726,8273,4733,8266,4735,8262,4739,8253,4740,8248,4740,8237xm4740,7727l4739,7722,4735,7713,4733,7709,4726,7702,4722,7700,4713,7696,4708,7695,4697,7695,4692,7696,4683,7700,4679,7702,4672,7709,4670,7713,4666,7722,4665,7727,4665,7733,4665,7738,4666,7743,4670,7752,4672,7756,4679,7763,4683,7765,4692,7769,4697,7770,4708,7770,4713,7769,4722,7765,4726,7763,4733,7756,4735,7752,4739,7743,4740,7738,4740,7727xm4740,7217l4739,7212,4735,7203,4733,7199,4726,7192,4722,7190,4713,7186,4708,7185,4697,7185,4692,7186,4683,7190,4679,7192,4672,7199,4670,7203,4666,7212,4665,7217,4665,7223,4665,7228,4666,7233,4670,7242,4672,7246,4679,7253,4683,7255,4692,7259,4697,7260,4708,7260,4713,7259,4722,7255,4726,7253,4733,7246,4735,7242,4739,7233,4740,7228,4740,7217xm4740,6017l4739,6012,4735,6003,4733,5999,4726,5992,4722,5990,4713,5986,4708,5985,4697,5985,4692,5986,4683,5990,4679,5992,4672,5999,4670,6003,4666,6012,4665,6017,4665,6023,4665,6028,4666,6033,4670,6042,4672,6046,4679,6053,4683,6055,4692,6059,4697,6060,4708,6060,4713,6059,4722,6055,4726,6053,4733,6046,4735,6042,4739,6033,4740,6028,4740,601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m4740,5207l4739,5202,4735,5193,4733,5189,4726,5182,4722,5180,4713,5176,4708,5175,4697,5175,4692,5176,4683,5180,4679,5182,4672,5189,4670,5193,4666,5202,4665,5207,4665,5213,4665,5218,4666,5223,4670,5232,4672,5236,4679,5243,4683,5245,4692,5249,4697,5250,4708,5250,4713,5249,4722,5245,4726,5243,4733,5236,4735,5232,4739,5223,4740,5218,474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LinkedIn</w:t>
      </w:r>
    </w:p>
    <w:p>
      <w:pPr>
        <w:pStyle w:val="BodyText"/>
        <w:spacing w:before="156"/>
      </w:pPr>
    </w:p>
    <w:p>
      <w:pPr>
        <w:pStyle w:val="BodyText"/>
        <w:ind w:left="839"/>
      </w:pPr>
      <w:r>
        <w:rPr>
          <w:spacing w:val="-2"/>
          <w:w w:val="105"/>
        </w:rPr>
        <w:t>City,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90210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9986FF"/>
        </w:rPr>
        <w:t>KEY</w:t>
      </w:r>
      <w:r>
        <w:rPr>
          <w:color w:val="9986FF"/>
          <w:spacing w:val="-5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line="398" w:lineRule="auto" w:before="275"/>
        <w:ind w:left="653" w:right="280"/>
      </w:pPr>
      <w:r>
        <w:rPr>
          <w:w w:val="105"/>
        </w:rPr>
        <w:t>Budget management Hiring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onboarding Inventory control Sales strategy</w:t>
      </w:r>
    </w:p>
    <w:p>
      <w:pPr>
        <w:pStyle w:val="BodyText"/>
        <w:spacing w:line="177" w:lineRule="exact"/>
        <w:ind w:left="653"/>
      </w:pPr>
      <w:r>
        <w:rPr>
          <w:w w:val="105"/>
        </w:rPr>
        <w:t>Staff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scheduling</w:t>
      </w:r>
    </w:p>
    <w:p>
      <w:pPr>
        <w:pStyle w:val="BodyText"/>
        <w:spacing w:line="391" w:lineRule="auto" w:before="116"/>
        <w:ind w:left="653" w:right="-9"/>
      </w:pPr>
      <w:r>
        <w:rPr>
          <w:w w:val="105"/>
        </w:rPr>
        <w:t>Training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development Visual merchandising</w:t>
      </w:r>
    </w:p>
    <w:p>
      <w:pPr>
        <w:spacing w:line="278" w:lineRule="auto" w:before="161"/>
        <w:ind w:left="77" w:right="204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Assistant Store Manager | TrendCore Apparel, Fort Worth, TX | February 2015 – February 2020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273" w:lineRule="auto"/>
        <w:ind w:left="616" w:right="204"/>
      </w:pPr>
      <w:r>
        <w:rPr>
          <w:w w:val="105"/>
        </w:rPr>
        <w:t>Led a team of 15 during holiday seasons, achieving record sales in Q4 2018 and </w:t>
      </w:r>
      <w:r>
        <w:rPr>
          <w:spacing w:val="-4"/>
          <w:w w:val="105"/>
        </w:rPr>
        <w:t>2019</w:t>
      </w:r>
    </w:p>
    <w:p>
      <w:pPr>
        <w:pStyle w:val="BodyText"/>
        <w:spacing w:line="273" w:lineRule="auto" w:before="90"/>
        <w:ind w:left="616" w:right="204"/>
      </w:pPr>
      <w:r>
        <w:rPr>
          <w:w w:val="105"/>
        </w:rPr>
        <w:t>Coordinated weekly visual merchandising changes to align with national marketing </w:t>
      </w:r>
      <w:r>
        <w:rPr>
          <w:spacing w:val="-2"/>
          <w:w w:val="105"/>
        </w:rPr>
        <w:t>campaigns</w:t>
      </w:r>
    </w:p>
    <w:p>
      <w:pPr>
        <w:pStyle w:val="BodyText"/>
        <w:spacing w:before="91"/>
        <w:ind w:left="616"/>
      </w:pPr>
      <w:r>
        <w:rPr>
          <w:w w:val="105"/>
        </w:rPr>
        <w:t>Trained</w:t>
      </w:r>
      <w:r>
        <w:rPr>
          <w:spacing w:val="-9"/>
          <w:w w:val="105"/>
        </w:rPr>
        <w:t> </w:t>
      </w:r>
      <w:r>
        <w:rPr>
          <w:w w:val="105"/>
        </w:rPr>
        <w:t>eight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8"/>
          <w:w w:val="105"/>
        </w:rPr>
        <w:t> </w:t>
      </w:r>
      <w:r>
        <w:rPr>
          <w:w w:val="105"/>
        </w:rPr>
        <w:t>hires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POS</w:t>
      </w:r>
      <w:r>
        <w:rPr>
          <w:spacing w:val="-8"/>
          <w:w w:val="105"/>
        </w:rPr>
        <w:t> </w:t>
      </w:r>
      <w:r>
        <w:rPr>
          <w:w w:val="105"/>
        </w:rPr>
        <w:t>systems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customer</w:t>
      </w:r>
      <w:r>
        <w:rPr>
          <w:spacing w:val="-8"/>
          <w:w w:val="105"/>
        </w:rPr>
        <w:t> </w:t>
      </w:r>
      <w:r>
        <w:rPr>
          <w:w w:val="105"/>
        </w:rPr>
        <w:t>service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9986FF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12"/>
          <w:sz w:val="18"/>
        </w:rPr>
        <w:t> </w:t>
      </w:r>
      <w:r>
        <w:rPr>
          <w:sz w:val="18"/>
        </w:rPr>
        <w:t>of</w:t>
      </w:r>
      <w:r>
        <w:rPr>
          <w:spacing w:val="13"/>
          <w:sz w:val="18"/>
        </w:rPr>
        <w:t> </w:t>
      </w:r>
      <w:r>
        <w:rPr>
          <w:sz w:val="18"/>
        </w:rPr>
        <w:t>Business </w:t>
      </w:r>
      <w:r>
        <w:rPr>
          <w:spacing w:val="-2"/>
          <w:sz w:val="18"/>
        </w:rPr>
        <w:t>Administration</w:t>
      </w:r>
    </w:p>
    <w:p>
      <w:pPr>
        <w:pStyle w:val="BodyText"/>
        <w:spacing w:before="22"/>
        <w:ind w:left="77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Texas</w:t>
      </w:r>
      <w:r>
        <w:rPr>
          <w:spacing w:val="-11"/>
          <w:w w:val="105"/>
        </w:rPr>
        <w:t> </w:t>
      </w:r>
      <w:r>
        <w:rPr>
          <w:w w:val="105"/>
        </w:rPr>
        <w:t>at</w:t>
      </w:r>
      <w:r>
        <w:rPr>
          <w:spacing w:val="-11"/>
          <w:w w:val="105"/>
        </w:rPr>
        <w:t> </w:t>
      </w:r>
      <w:r>
        <w:rPr>
          <w:w w:val="105"/>
        </w:rPr>
        <w:t>Arlington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2014</w:t>
      </w:r>
      <w:r>
        <w:rPr>
          <w:spacing w:val="-11"/>
          <w:w w:val="105"/>
        </w:rPr>
        <w:t> </w:t>
      </w:r>
      <w:r>
        <w:rPr>
          <w:spacing w:val="-10"/>
          <w:w w:val="105"/>
        </w:rPr>
        <w:t>|</w:t>
      </w:r>
    </w:p>
    <w:sectPr>
      <w:type w:val="continuous"/>
      <w:pgSz w:w="11920" w:h="16860"/>
      <w:pgMar w:top="860" w:bottom="280" w:left="425" w:right="425"/>
      <w:cols w:num="2" w:equalWidth="0">
        <w:col w:w="2583" w:space="1342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2026-02-12T16:54:09Z</dcterms:created>
  <dcterms:modified xsi:type="dcterms:W3CDTF">2026-02-12T16:54:09Z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