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57" w:lineRule="exact" w:before="0"/>
        <w:ind w:left="448" w:right="0" w:firstLine="0"/>
        <w:jc w:val="left"/>
        <w:rPr>
          <w:rFonts w:ascii="Ryo Clean PlusN L"/>
          <w:b w:val="0"/>
          <w:sz w:val="74"/>
        </w:rPr>
      </w:pPr>
      <w:r>
        <w:rPr>
          <w:rFonts w:ascii="Trebuchet MS"/>
          <w:b/>
          <w:color w:val="FFFFFF"/>
          <w:sz w:val="74"/>
        </w:rPr>
        <w:t>Natalie</w:t>
      </w:r>
      <w:r>
        <w:rPr>
          <w:rFonts w:ascii="Trebuchet MS"/>
          <w:b/>
          <w:color w:val="FFFFFF"/>
          <w:spacing w:val="-3"/>
          <w:sz w:val="74"/>
        </w:rPr>
        <w:t> </w:t>
      </w:r>
      <w:r>
        <w:rPr>
          <w:rFonts w:ascii="Ryo Clean PlusN L"/>
          <w:b w:val="0"/>
          <w:color w:val="FFFFFF"/>
          <w:spacing w:val="-2"/>
          <w:sz w:val="74"/>
        </w:rPr>
        <w:t>Romero</w:t>
      </w:r>
    </w:p>
    <w:p>
      <w:pPr>
        <w:pStyle w:val="Heading1"/>
        <w:spacing w:line="205" w:lineRule="exact"/>
        <w:ind w:left="448"/>
      </w:pPr>
      <w:r>
        <w:rPr>
          <w:color w:val="FFFFFF"/>
        </w:rPr>
        <w:t>Marketing</w:t>
      </w:r>
      <w:r>
        <w:rPr>
          <w:color w:val="FFFFFF"/>
          <w:spacing w:val="22"/>
        </w:rPr>
        <w:t> </w:t>
      </w:r>
      <w:r>
        <w:rPr>
          <w:color w:val="FFFFFF"/>
          <w:spacing w:val="-2"/>
        </w:rPr>
        <w:t>Coordinator</w:t>
      </w:r>
    </w:p>
    <w:p>
      <w:pPr>
        <w:pStyle w:val="BodyText"/>
        <w:rPr>
          <w:rFonts w:ascii="Trebuchet MS"/>
          <w:b/>
        </w:rPr>
      </w:pPr>
    </w:p>
    <w:p>
      <w:pPr>
        <w:pStyle w:val="BodyText"/>
        <w:rPr>
          <w:rFonts w:ascii="Trebuchet MS"/>
          <w:b/>
        </w:rPr>
      </w:pPr>
    </w:p>
    <w:p>
      <w:pPr>
        <w:pStyle w:val="BodyText"/>
        <w:spacing w:before="8"/>
        <w:rPr>
          <w:rFonts w:ascii="Trebuchet MS"/>
          <w:b/>
        </w:rPr>
      </w:pPr>
    </w:p>
    <w:p>
      <w:pPr>
        <w:pStyle w:val="BodyText"/>
        <w:spacing w:line="273" w:lineRule="auto"/>
        <w:ind w:left="448" w:right="408"/>
      </w:pPr>
      <w:r>
        <w:rPr>
          <w:color w:val="FFFFFF"/>
          <w:w w:val="120"/>
        </w:rPr>
        <w:t>Marketing coordinator with 4+ years' experience increasing event attendance by 30%, generating 20%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more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leads,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and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improving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campaign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engagement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through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performance</w:t>
      </w:r>
      <w:r>
        <w:rPr>
          <w:color w:val="FFFFFF"/>
          <w:spacing w:val="40"/>
          <w:w w:val="120"/>
        </w:rPr>
        <w:t> </w:t>
      </w:r>
      <w:r>
        <w:rPr>
          <w:color w:val="FFFFFF"/>
          <w:w w:val="120"/>
        </w:rPr>
        <w:t>analysis.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Heading1"/>
        <w:spacing w:before="101"/>
      </w:pPr>
      <w:r>
        <w:rPr>
          <w:color w:val="6A0000"/>
          <w:w w:val="105"/>
        </w:rPr>
        <w:t>PERSONAL</w:t>
      </w:r>
      <w:r>
        <w:rPr>
          <w:color w:val="6A0000"/>
          <w:spacing w:val="33"/>
          <w:w w:val="105"/>
        </w:rPr>
        <w:t> </w:t>
      </w:r>
      <w:r>
        <w:rPr>
          <w:color w:val="6A0000"/>
          <w:spacing w:val="-2"/>
          <w:w w:val="105"/>
        </w:rPr>
        <w:t>INFORMATION</w:t>
      </w:r>
    </w:p>
    <w:p>
      <w:pPr>
        <w:pStyle w:val="BodyText"/>
        <w:spacing w:before="124"/>
        <w:rPr>
          <w:rFonts w:ascii="Trebuchet MS"/>
          <w:b/>
          <w:sz w:val="22"/>
        </w:rPr>
      </w:pPr>
    </w:p>
    <w:p>
      <w:pPr>
        <w:pStyle w:val="BodyText"/>
        <w:ind w:left="802"/>
      </w:pPr>
      <w:r>
        <w:rPr>
          <w:color w:val="424242"/>
          <w:w w:val="115"/>
        </w:rPr>
        <w:t>(123)</w:t>
      </w:r>
      <w:r>
        <w:rPr>
          <w:color w:val="424242"/>
          <w:spacing w:val="-1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color w:val="6A0000"/>
          <w:w w:val="105"/>
        </w:rPr>
        <w:t>PROFESSIONAL</w:t>
      </w:r>
      <w:r>
        <w:rPr>
          <w:color w:val="6A0000"/>
          <w:spacing w:val="45"/>
          <w:w w:val="105"/>
        </w:rPr>
        <w:t> </w:t>
      </w:r>
      <w:r>
        <w:rPr>
          <w:color w:val="6A0000"/>
          <w:spacing w:val="-2"/>
          <w:w w:val="105"/>
        </w:rPr>
        <w:t>EXPERIENCE</w:t>
      </w:r>
    </w:p>
    <w:p>
      <w:pPr>
        <w:pStyle w:val="BodyText"/>
        <w:spacing w:before="63"/>
        <w:rPr>
          <w:rFonts w:ascii="Trebuchet MS"/>
          <w:b/>
          <w:sz w:val="22"/>
        </w:rPr>
      </w:pPr>
    </w:p>
    <w:p>
      <w:pPr>
        <w:pStyle w:val="BodyText"/>
        <w:spacing w:line="264" w:lineRule="auto"/>
        <w:ind w:left="225" w:right="456"/>
      </w:pPr>
      <w:r>
        <w:rPr>
          <w:w w:val="120"/>
        </w:rPr>
        <w:t>MARKETING COORDINATOR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PEAK STRATEGIES | DENVER, CO </w:t>
      </w:r>
      <w:r>
        <w:rPr>
          <w:w w:val="125"/>
        </w:rPr>
        <w:t>JULY 2020 </w:t>
      </w:r>
      <w:r>
        <w:rPr>
          <w:w w:val="140"/>
        </w:rPr>
        <w:t>– </w:t>
      </w:r>
      <w:r>
        <w:rPr>
          <w:w w:val="125"/>
        </w:rPr>
        <w:t>PRESENT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560" w:bottom="280" w:left="425" w:right="708"/>
          <w:cols w:num="2" w:equalWidth="0">
            <w:col w:w="2768" w:space="989"/>
            <w:col w:w="7030"/>
          </w:cols>
        </w:sectPr>
      </w:pPr>
    </w:p>
    <w:p>
      <w:pPr>
        <w:pStyle w:val="BodyText"/>
        <w:spacing w:before="126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20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02"/>
      </w:pPr>
    </w:p>
    <w:p>
      <w:pPr>
        <w:pStyle w:val="BodyText"/>
        <w:ind w:left="802"/>
      </w:pPr>
      <w:r>
        <w:rPr>
          <w:color w:val="424242"/>
          <w:w w:val="120"/>
        </w:rPr>
        <w:t>LinkedIn</w:t>
      </w:r>
      <w:r>
        <w:rPr>
          <w:color w:val="424242"/>
          <w:spacing w:val="-11"/>
          <w:w w:val="120"/>
        </w:rPr>
        <w:t> </w:t>
      </w:r>
      <w:r>
        <w:rPr>
          <w:color w:val="424242"/>
          <w:spacing w:val="-5"/>
          <w:w w:val="120"/>
        </w:rPr>
        <w:t>URL</w:t>
      </w:r>
    </w:p>
    <w:p>
      <w:pPr>
        <w:pStyle w:val="BodyText"/>
      </w:pPr>
    </w:p>
    <w:p>
      <w:pPr>
        <w:pStyle w:val="BodyText"/>
        <w:spacing w:before="117"/>
      </w:pPr>
    </w:p>
    <w:p>
      <w:pPr>
        <w:pStyle w:val="BodyText"/>
        <w:ind w:left="802"/>
      </w:pPr>
      <w:r>
        <w:rPr>
          <w:color w:val="424242"/>
          <w:w w:val="125"/>
        </w:rPr>
        <w:t>City,</w:t>
      </w:r>
      <w:r>
        <w:rPr>
          <w:color w:val="424242"/>
          <w:spacing w:val="-9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before="2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6" w:lineRule="auto" w:before="0" w:after="0"/>
        <w:ind w:left="1099" w:right="296" w:hanging="298"/>
        <w:jc w:val="left"/>
        <w:rPr>
          <w:sz w:val="18"/>
        </w:rPr>
      </w:pPr>
      <w:r>
        <w:rPr>
          <w:w w:val="120"/>
          <w:sz w:val="18"/>
        </w:rPr>
        <w:t>Increased event attendance by 30% through targeted email and social media promotions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75" w:after="0"/>
        <w:ind w:left="1099" w:right="822" w:hanging="298"/>
        <w:jc w:val="left"/>
        <w:rPr>
          <w:sz w:val="18"/>
        </w:rPr>
      </w:pPr>
      <w:r>
        <w:rPr>
          <w:w w:val="120"/>
          <w:sz w:val="18"/>
        </w:rPr>
        <w:t>Managed marketing campaigns that contributed to a 20% increase in lead generation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79" w:after="0"/>
        <w:ind w:left="1099" w:right="375" w:hanging="298"/>
        <w:jc w:val="left"/>
        <w:rPr>
          <w:sz w:val="18"/>
        </w:rPr>
      </w:pPr>
      <w:r>
        <w:rPr>
          <w:w w:val="120"/>
          <w:sz w:val="18"/>
        </w:rPr>
        <w:t>Create performance reports to analyze campaign effectiveness and optimize future efforts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708"/>
          <w:cols w:num="2" w:equalWidth="0">
            <w:col w:w="2780" w:space="623"/>
            <w:col w:w="7384"/>
          </w:cols>
        </w:sectPr>
      </w:pPr>
    </w:p>
    <w:p>
      <w:pPr>
        <w:pStyle w:val="BodyText"/>
        <w:spacing w:before="9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560" w:bottom="280" w:left="425" w:right="708"/>
        </w:sectPr>
      </w:pPr>
    </w:p>
    <w:p>
      <w:pPr>
        <w:pStyle w:val="BodyText"/>
        <w:spacing w:before="44"/>
        <w:rPr>
          <w:sz w:val="22"/>
        </w:rPr>
      </w:pPr>
    </w:p>
    <w:p>
      <w:pPr>
        <w:pStyle w:val="Heading1"/>
      </w:pPr>
      <w:r>
        <w:rPr>
          <w:color w:val="6A0000"/>
          <w:w w:val="105"/>
        </w:rPr>
        <w:t>KEY</w:t>
      </w:r>
      <w:r>
        <w:rPr>
          <w:color w:val="6A0000"/>
          <w:spacing w:val="-9"/>
          <w:w w:val="105"/>
        </w:rPr>
        <w:t> </w:t>
      </w:r>
      <w:r>
        <w:rPr>
          <w:color w:val="6A0000"/>
          <w:spacing w:val="-2"/>
          <w:w w:val="105"/>
        </w:rPr>
        <w:t>SKILLS</w:t>
      </w:r>
    </w:p>
    <w:p>
      <w:pPr>
        <w:pStyle w:val="BodyText"/>
        <w:spacing w:line="264" w:lineRule="auto" w:before="111"/>
        <w:ind w:left="2" w:right="1042"/>
      </w:pPr>
      <w:r>
        <w:rPr/>
        <w:br w:type="column"/>
      </w:r>
      <w:r>
        <w:rPr>
          <w:w w:val="120"/>
        </w:rPr>
        <w:t>MARKETING ASSISTANT</w:t>
      </w:r>
      <w:r>
        <w:rPr>
          <w:w w:val="120"/>
        </w:rPr>
        <w:t> </w:t>
      </w:r>
      <w:r>
        <w:rPr>
          <w:w w:val="120"/>
          <w:position w:val="1"/>
        </w:rPr>
        <w:t>|</w:t>
      </w:r>
      <w:r>
        <w:rPr>
          <w:w w:val="120"/>
          <w:position w:val="1"/>
        </w:rPr>
        <w:t> </w:t>
      </w:r>
      <w:r>
        <w:rPr>
          <w:w w:val="120"/>
        </w:rPr>
        <w:t>ABC MEDIA GROUP | DENVER, CO </w:t>
      </w:r>
      <w:r>
        <w:rPr>
          <w:w w:val="125"/>
        </w:rPr>
        <w:t>AUGUST 2018 </w:t>
      </w:r>
      <w:r>
        <w:rPr>
          <w:w w:val="140"/>
        </w:rPr>
        <w:t>– </w:t>
      </w:r>
      <w:r>
        <w:rPr>
          <w:w w:val="125"/>
        </w:rPr>
        <w:t>JULY 2020</w:t>
      </w:r>
    </w:p>
    <w:p>
      <w:pPr>
        <w:pStyle w:val="BodyText"/>
        <w:spacing w:after="0" w:line="264" w:lineRule="auto"/>
        <w:sectPr>
          <w:type w:val="continuous"/>
          <w:pgSz w:w="11920" w:h="16860"/>
          <w:pgMar w:top="560" w:bottom="280" w:left="425" w:right="708"/>
          <w:cols w:num="2" w:equalWidth="0">
            <w:col w:w="1227" w:space="2753"/>
            <w:col w:w="6807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113" w:after="0"/>
        <w:ind w:left="410" w:right="0" w:hanging="296"/>
        <w:jc w:val="left"/>
        <w:rPr>
          <w:sz w:val="18"/>
        </w:rPr>
      </w:pPr>
      <w:r>
        <w:rPr>
          <w:w w:val="120"/>
          <w:sz w:val="18"/>
        </w:rPr>
        <w:t>Campaign</w:t>
      </w:r>
      <w:r>
        <w:rPr>
          <w:spacing w:val="28"/>
          <w:w w:val="120"/>
          <w:sz w:val="18"/>
        </w:rPr>
        <w:t> </w:t>
      </w:r>
      <w:r>
        <w:rPr>
          <w:spacing w:val="-2"/>
          <w:w w:val="120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28" w:after="0"/>
        <w:ind w:left="411" w:right="688" w:hanging="298"/>
        <w:jc w:val="left"/>
        <w:rPr>
          <w:sz w:val="18"/>
        </w:rPr>
      </w:pPr>
      <w:r>
        <w:rPr>
          <w:w w:val="120"/>
          <w:sz w:val="18"/>
        </w:rPr>
        <w:t>Event planning and </w:t>
      </w:r>
      <w:r>
        <w:rPr>
          <w:spacing w:val="-2"/>
          <w:w w:val="120"/>
          <w:sz w:val="18"/>
        </w:rPr>
        <w:t>execution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37" w:after="0"/>
        <w:ind w:left="410" w:right="0" w:hanging="296"/>
        <w:jc w:val="left"/>
        <w:rPr>
          <w:sz w:val="18"/>
        </w:rPr>
      </w:pPr>
      <w:r>
        <w:rPr>
          <w:w w:val="120"/>
          <w:sz w:val="18"/>
        </w:rPr>
        <w:t>Marketing</w:t>
      </w:r>
      <w:r>
        <w:rPr>
          <w:spacing w:val="33"/>
          <w:w w:val="120"/>
          <w:sz w:val="18"/>
        </w:rPr>
        <w:t> </w:t>
      </w:r>
      <w:r>
        <w:rPr>
          <w:spacing w:val="-2"/>
          <w:w w:val="120"/>
          <w:sz w:val="18"/>
        </w:rPr>
        <w:t>analytics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sz w:val="18"/>
        </w:rPr>
      </w:pPr>
      <w:r>
        <w:rPr>
          <w:w w:val="120"/>
          <w:sz w:val="18"/>
        </w:rPr>
        <w:t>Email</w:t>
      </w:r>
      <w:r>
        <w:rPr>
          <w:spacing w:val="18"/>
          <w:w w:val="120"/>
          <w:sz w:val="18"/>
        </w:rPr>
        <w:t> </w:t>
      </w:r>
      <w:r>
        <w:rPr>
          <w:spacing w:val="-2"/>
          <w:w w:val="120"/>
          <w:sz w:val="18"/>
        </w:rPr>
        <w:t>marketing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28" w:after="0"/>
        <w:ind w:left="411" w:right="38" w:hanging="298"/>
        <w:jc w:val="left"/>
        <w:rPr>
          <w:sz w:val="18"/>
        </w:rPr>
      </w:pPr>
      <w:r>
        <w:rPr>
          <w:w w:val="120"/>
          <w:sz w:val="18"/>
        </w:rPr>
        <w:t>CRM software (Salesforce, </w:t>
      </w:r>
      <w:r>
        <w:rPr>
          <w:spacing w:val="-2"/>
          <w:w w:val="120"/>
          <w:sz w:val="18"/>
        </w:rPr>
        <w:t>HubSpot)</w:t>
      </w:r>
    </w:p>
    <w:p>
      <w:pPr>
        <w:pStyle w:val="BodyText"/>
        <w:spacing w:before="33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0" w:after="0"/>
        <w:ind w:left="411" w:right="81" w:hanging="298"/>
        <w:jc w:val="left"/>
        <w:rPr>
          <w:sz w:val="18"/>
        </w:rPr>
      </w:pPr>
      <w:r>
        <w:rPr>
          <w:w w:val="120"/>
          <w:sz w:val="18"/>
        </w:rPr>
        <w:t>Supported content development and email marketing campaigns, improving engagement rates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79" w:after="0"/>
        <w:ind w:left="411" w:right="187" w:hanging="298"/>
        <w:jc w:val="left"/>
        <w:rPr>
          <w:sz w:val="18"/>
        </w:rPr>
      </w:pPr>
      <w:r>
        <w:rPr>
          <w:w w:val="120"/>
          <w:sz w:val="18"/>
        </w:rPr>
        <w:t>Assisted in social media management, increasing follower count by 15%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6" w:lineRule="auto" w:before="62" w:after="0"/>
        <w:ind w:left="411" w:right="833" w:hanging="298"/>
        <w:jc w:val="left"/>
        <w:rPr>
          <w:sz w:val="18"/>
        </w:rPr>
      </w:pPr>
      <w:r>
        <w:rPr>
          <w:w w:val="120"/>
          <w:sz w:val="18"/>
        </w:rPr>
        <w:t>Helped develop marketing materials that enhanced brand </w:t>
      </w:r>
      <w:r>
        <w:rPr>
          <w:spacing w:val="-2"/>
          <w:w w:val="120"/>
          <w:sz w:val="18"/>
        </w:rPr>
        <w:t>messaging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708"/>
          <w:cols w:num="2" w:equalWidth="0">
            <w:col w:w="2952" w:space="1140"/>
            <w:col w:w="6695"/>
          </w:cols>
        </w:sectPr>
      </w:pPr>
    </w:p>
    <w:p>
      <w:pPr>
        <w:pStyle w:val="BodyText"/>
        <w:spacing w:before="28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867649"/>
                            <a:ext cx="2476500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838450">
                                <a:moveTo>
                                  <a:pt x="0" y="2838449"/>
                                </a:moveTo>
                                <a:lnTo>
                                  <a:pt x="2476499" y="2838449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38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867649"/>
                            <a:ext cx="9525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838450">
                                <a:moveTo>
                                  <a:pt x="0" y="2838449"/>
                                </a:moveTo>
                                <a:lnTo>
                                  <a:pt x="9524" y="283844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38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35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52675">
                                <a:moveTo>
                                  <a:pt x="7568183" y="2352674"/>
                                </a:moveTo>
                                <a:lnTo>
                                  <a:pt x="0" y="23526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52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5700" y="1346154"/>
                            <a:ext cx="5048076" cy="1335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466974" y="2352674"/>
                            <a:ext cx="9525" cy="551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514975">
                                <a:moveTo>
                                  <a:pt x="9524" y="5514974"/>
                                </a:moveTo>
                                <a:lnTo>
                                  <a:pt x="0" y="551497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514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352674"/>
                            <a:ext cx="2466975" cy="5514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514975">
                                <a:moveTo>
                                  <a:pt x="2466974" y="5514974"/>
                                </a:moveTo>
                                <a:lnTo>
                                  <a:pt x="0" y="551497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514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9003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57187" y="29003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7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971799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57187" y="33670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57187" y="33670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4480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57187" y="38433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6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57187" y="38433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6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909214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357187" y="4319586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3"/>
                                </a:lnTo>
                                <a:lnTo>
                                  <a:pt x="29995" y="243191"/>
                                </a:lnTo>
                                <a:lnTo>
                                  <a:pt x="8904" y="203732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5"/>
                                </a:lnTo>
                                <a:lnTo>
                                  <a:pt x="29995" y="61606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2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57187" y="4319586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0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6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2"/>
                                </a:lnTo>
                                <a:lnTo>
                                  <a:pt x="284329" y="243191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8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1"/>
                                </a:lnTo>
                                <a:lnTo>
                                  <a:pt x="11600" y="210719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6A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3910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472" id="docshapegroup1" coordorigin="0,0" coordsize="11919,16860">
                <v:rect style="position:absolute;left:0;top:12390;width:3900;height:4470" id="docshape2" filled="true" fillcolor="#6a0000" stroked="false">
                  <v:fill opacity="32899f" type="solid"/>
                </v:rect>
                <v:rect style="position:absolute;left:3885;top:12390;width:15;height:4470" id="docshape3" filled="true" fillcolor="#000000" stroked="false">
                  <v:fill type="solid"/>
                </v:rect>
                <v:rect style="position:absolute;left:0;top:0;width:11919;height:3705" id="docshape4" filled="true" fillcolor="#6a0000" stroked="false">
                  <v:fill type="solid"/>
                </v:rect>
                <v:shape style="position:absolute;left:875;top:2119;width:7950;height:211" type="#_x0000_t75" id="docshape5" stroked="false">
                  <v:imagedata r:id="rId6" o:title=""/>
                </v:shape>
                <v:rect style="position:absolute;left:3885;top:3705;width:15;height:8685" id="docshape6" filled="true" fillcolor="#000000" stroked="false">
                  <v:fill type="solid"/>
                </v:rect>
                <v:rect style="position:absolute;left:0;top:3705;width:3885;height:8685" id="docshape7" filled="true" fillcolor="#6a0000" stroked="false">
                  <v:fill opacity="32899f" type="solid"/>
                </v:rect>
                <v:shape style="position:absolute;left:562;top:4567;width:495;height:495" id="docshape8" coordorigin="562,4567" coordsize="495,495" path="m810,5062l750,5055,693,5033,644,4998,604,4953,577,4899,564,4840,562,4815,563,4803,573,4743,598,4688,635,4640,683,4603,738,4578,798,4568,810,4567,822,4568,882,4578,937,4603,985,4640,1022,4688,1047,4743,1057,4803,1057,4815,1057,4827,1047,4887,1022,4942,985,4990,937,5027,882,5052,822,5062,810,5062xe" filled="true" fillcolor="#6a0000" stroked="false">
                  <v:path arrowok="t"/>
                  <v:fill type="solid"/>
                </v:shape>
                <v:shape style="position:absolute;left:562;top:4567;width:495;height:495" id="docshape9" coordorigin="562,4567" coordsize="495,495" path="m562,4815l562,4815,563,4803,573,4743,598,4688,635,4640,683,4603,738,4578,798,4568,810,4567,810,4567,870,4575,927,4597,976,4632,1016,4677,1043,4731,1056,4790,1057,4815,1057,4815,1050,4875,1028,4932,993,4981,948,5021,894,5048,835,5061,810,5062,810,5062,750,5055,693,5033,644,4998,604,4953,577,4899,564,4840,562,4815xe" filled="false" stroked="true" strokeweight="2.25pt" strokecolor="#6a0000">
                  <v:path arrowok="t"/>
                  <v:stroke dashstyle="solid"/>
                </v:shape>
                <v:shape style="position:absolute;left:675;top:4680;width:261;height:255" type="#_x0000_t75" id="docshape10" stroked="false">
                  <v:imagedata r:id="rId7" o:title=""/>
                </v:shape>
                <v:shape style="position:absolute;left:562;top:5302;width:495;height:495" id="docshape11" coordorigin="562,5302" coordsize="495,495" path="m810,5797l750,5790,693,5768,644,5733,604,5688,577,5634,564,5575,562,5550,563,5538,573,5478,598,5423,635,5375,683,5338,738,5313,798,5303,810,5302,822,5303,882,5313,937,5338,985,5375,1022,5423,1047,5478,1057,5538,1057,5550,1057,5562,1047,5622,1022,5677,985,5725,937,5762,882,5787,822,5797,810,5797xe" filled="true" fillcolor="#6a0000" stroked="false">
                  <v:path arrowok="t"/>
                  <v:fill type="solid"/>
                </v:shape>
                <v:shape style="position:absolute;left:562;top:5302;width:495;height:495" id="docshape12" coordorigin="562,5302" coordsize="495,495" path="m562,5550l562,5550,563,5538,573,5478,598,5423,635,5375,683,5338,738,5313,798,5303,810,5302,810,5302,870,5310,927,5332,976,5367,1016,5412,1043,5466,1056,5525,1057,5550,1057,5550,1050,5610,1028,5667,993,5716,948,5756,894,5783,835,5796,810,5797,810,5797,750,5790,693,5768,644,5733,604,5688,577,5634,564,5575,562,5550xe" filled="false" stroked="true" strokeweight="2.25pt" strokecolor="#6a0000">
                  <v:path arrowok="t"/>
                  <v:stroke dashstyle="solid"/>
                </v:shape>
                <v:shape style="position:absolute;left:692;top:5430;width:226;height:255" type="#_x0000_t75" id="docshape13" stroked="false">
                  <v:imagedata r:id="rId8" o:title=""/>
                </v:shape>
                <v:shape style="position:absolute;left:562;top:6052;width:495;height:495" id="docshape14" coordorigin="562,6052" coordsize="495,495" path="m810,6547l750,6540,693,6518,644,6483,604,6438,577,6384,564,6325,562,6300,563,6288,573,6228,598,6173,635,6125,683,6088,738,6063,798,6053,810,6052,822,6053,882,6063,937,6088,985,6125,1022,6173,1047,6228,1057,6288,1057,6300,1057,6312,1047,6372,1022,6427,985,6475,937,6512,882,6537,822,6547,810,6547xe" filled="true" fillcolor="#6a0000" stroked="false">
                  <v:path arrowok="t"/>
                  <v:fill type="solid"/>
                </v:shape>
                <v:shape style="position:absolute;left:562;top:6052;width:495;height:495" id="docshape15" coordorigin="562,6052" coordsize="495,495" path="m562,6300l562,6300,563,6288,573,6228,598,6173,635,6125,683,6088,738,6063,798,6053,810,6052,810,6052,870,6060,927,6082,976,6117,1016,6162,1043,6216,1056,6275,1057,6300,1057,6300,1050,6360,1028,6417,993,6466,948,6506,894,6533,835,6546,810,6547,810,6547,750,6540,693,6518,644,6483,604,6438,577,6384,564,6325,562,6300xe" filled="false" stroked="true" strokeweight="2.25pt" strokecolor="#6a0000">
                  <v:path arrowok="t"/>
                  <v:stroke dashstyle="solid"/>
                </v:shape>
                <v:shape style="position:absolute;left:645;top:6156;width:317;height:274" type="#_x0000_t75" id="docshape16" stroked="false">
                  <v:imagedata r:id="rId9" o:title=""/>
                </v:shape>
                <v:shape style="position:absolute;left:562;top:6802;width:495;height:480" id="docshape17" coordorigin="562,6802" coordsize="495,480" path="m817,7282l802,7282,791,7282,722,7268,660,7235,610,7185,577,7123,563,7054,562,7042,563,7031,577,6962,610,6900,660,6850,722,6817,791,6803,802,6802,817,6802,887,6813,951,6843,1003,6890,1039,6951,1056,7019,1057,7042,1057,7054,1043,7123,1010,7185,960,7235,898,7268,829,7282,817,7282xe" filled="true" fillcolor="#6a0000" stroked="false">
                  <v:path arrowok="t"/>
                  <v:fill type="solid"/>
                </v:shape>
                <v:shape style="position:absolute;left:562;top:6802;width:495;height:480" id="docshape18" coordorigin="562,6802" coordsize="495,480" path="m562,7042l573,6973,603,6909,650,6857,711,6821,779,6804,802,6802,817,6802,887,6813,951,6843,1003,6890,1039,6951,1056,7019,1057,7042,1057,7054,1043,7123,1010,7185,960,7235,898,7268,829,7282,817,7282,802,7282,733,7272,669,7242,617,7195,581,7134,564,7066,562,7042xe" filled="false" stroked="true" strokeweight="2.25pt" strokecolor="#6a0000">
                  <v:path arrowok="t"/>
                  <v:stroke dashstyle="solid"/>
                </v:shape>
                <v:shape style="position:absolute;left:675;top:6915;width:259;height:255" type="#_x0000_t75" id="docshape1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6A0000"/>
          <w:spacing w:val="-2"/>
          <w:w w:val="105"/>
        </w:rPr>
        <w:t>EDUCATION</w:t>
      </w:r>
    </w:p>
    <w:p>
      <w:pPr>
        <w:pStyle w:val="BodyText"/>
        <w:spacing w:line="273" w:lineRule="auto" w:before="230"/>
        <w:ind w:left="114" w:right="7748"/>
      </w:pPr>
      <w:r>
        <w:rPr>
          <w:w w:val="120"/>
        </w:rPr>
        <w:t>Bachelor of Science in </w:t>
      </w:r>
      <w:r>
        <w:rPr>
          <w:spacing w:val="-2"/>
          <w:w w:val="120"/>
        </w:rPr>
        <w:t>Marketing</w:t>
      </w:r>
    </w:p>
    <w:p>
      <w:pPr>
        <w:pStyle w:val="BodyText"/>
        <w:spacing w:line="195" w:lineRule="exact"/>
        <w:ind w:left="114"/>
      </w:pPr>
      <w:r>
        <w:rPr>
          <w:w w:val="120"/>
        </w:rPr>
        <w:t>University</w:t>
      </w:r>
      <w:r>
        <w:rPr>
          <w:spacing w:val="13"/>
          <w:w w:val="120"/>
        </w:rPr>
        <w:t> </w:t>
      </w:r>
      <w:r>
        <w:rPr>
          <w:w w:val="120"/>
        </w:rPr>
        <w:t>of</w:t>
      </w:r>
      <w:r>
        <w:rPr>
          <w:spacing w:val="14"/>
          <w:w w:val="120"/>
        </w:rPr>
        <w:t> </w:t>
      </w:r>
      <w:r>
        <w:rPr>
          <w:w w:val="120"/>
        </w:rPr>
        <w:t>Colorado</w:t>
      </w:r>
      <w:r>
        <w:rPr>
          <w:spacing w:val="14"/>
          <w:w w:val="120"/>
        </w:rPr>
        <w:t> </w:t>
      </w:r>
      <w:r>
        <w:rPr>
          <w:w w:val="120"/>
        </w:rPr>
        <w:t>|</w:t>
      </w:r>
      <w:r>
        <w:rPr>
          <w:spacing w:val="14"/>
          <w:w w:val="120"/>
        </w:rPr>
        <w:t> </w:t>
      </w:r>
      <w:r>
        <w:rPr>
          <w:spacing w:val="-4"/>
          <w:w w:val="120"/>
        </w:rPr>
        <w:t>2018</w:t>
      </w:r>
    </w:p>
    <w:sectPr>
      <w:type w:val="continuous"/>
      <w:pgSz w:w="11920" w:h="16860"/>
      <w:pgMar w:top="56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Ryo Clean PlusN L">
    <w:altName w:val="Ryo Clean PlusN L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8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3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9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4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1" w:hanging="298"/>
    </w:pPr>
    <w:rPr>
      <w:rFonts w:ascii="Cambria" w:hAnsi="Cambria" w:eastAsia="Cambria" w:cs="Cambr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2026-02-28T14:07:30Z</dcterms:created>
  <dcterms:modified xsi:type="dcterms:W3CDTF">2026-02-28T14:07:30Z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