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1"/>
        <w:spacing w:before="146"/>
        <w:ind w:left="448"/>
      </w:pPr>
      <w:r>
        <w:rPr>
          <w:color w:val="FFFFFF"/>
          <w:spacing w:val="-12"/>
        </w:rPr>
        <w:t>SEO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Specialist</w:t>
      </w:r>
    </w:p>
    <w:p>
      <w:pPr>
        <w:spacing w:line="259" w:lineRule="auto" w:before="183"/>
        <w:ind w:left="448" w:right="215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Analytical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SEO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Specialist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6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improving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search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engine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rankings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driving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organic traffic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through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on-page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technical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optimization</w:t>
      </w:r>
    </w:p>
    <w:p>
      <w:pPr>
        <w:spacing w:line="259" w:lineRule="auto" w:before="0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Skilled in keyword research, backlink strategy, content audits, and SEO tools, including SEMrush, Ahrefs, and Google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Search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Console.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Proven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success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increasing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visibility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traffic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B2B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e-commerce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clients.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line="264" w:lineRule="auto"/>
      </w:pPr>
      <w:r>
        <w:rPr>
          <w:color w:val="25CDE3"/>
          <w:spacing w:val="-2"/>
        </w:rPr>
        <w:t>PERSONAL INFORMATION</w:t>
      </w:r>
    </w:p>
    <w:p>
      <w:pPr>
        <w:pStyle w:val="BodyText"/>
        <w:spacing w:before="46"/>
        <w:rPr>
          <w:rFonts w:ascii="Arial"/>
          <w:b/>
          <w:sz w:val="26"/>
        </w:rPr>
      </w:pPr>
    </w:p>
    <w:p>
      <w:pPr>
        <w:pStyle w:val="BodyText"/>
        <w:ind w:left="802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>
          <w:color w:val="25CDE3"/>
          <w:spacing w:val="-4"/>
        </w:rPr>
        <w:t>PROFESSIONAL</w:t>
      </w:r>
      <w:r>
        <w:rPr>
          <w:color w:val="25CDE3"/>
          <w:spacing w:val="-2"/>
        </w:rPr>
        <w:t> EXPERIENCE</w:t>
      </w:r>
    </w:p>
    <w:p>
      <w:pPr>
        <w:pStyle w:val="BodyText"/>
        <w:spacing w:before="28"/>
        <w:rPr>
          <w:rFonts w:ascii="Arial"/>
          <w:b/>
          <w:sz w:val="26"/>
        </w:rPr>
      </w:pPr>
    </w:p>
    <w:p>
      <w:pPr>
        <w:pStyle w:val="BodyText"/>
        <w:spacing w:line="252" w:lineRule="auto"/>
        <w:ind w:left="225" w:right="1158"/>
      </w:pPr>
      <w:r>
        <w:rPr>
          <w:w w:val="125"/>
        </w:rPr>
        <w:t>SEO</w:t>
      </w:r>
      <w:r>
        <w:rPr>
          <w:spacing w:val="40"/>
          <w:w w:val="125"/>
        </w:rPr>
        <w:t> </w:t>
      </w:r>
      <w:r>
        <w:rPr>
          <w:w w:val="125"/>
        </w:rPr>
        <w:t>SPECIALIST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BRIGHTEDGE</w:t>
      </w:r>
      <w:r>
        <w:rPr>
          <w:spacing w:val="40"/>
          <w:w w:val="125"/>
        </w:rPr>
        <w:t> </w:t>
      </w:r>
      <w:r>
        <w:rPr>
          <w:w w:val="125"/>
        </w:rPr>
        <w:t>DIGITAL,</w:t>
      </w:r>
      <w:r>
        <w:rPr>
          <w:spacing w:val="40"/>
          <w:w w:val="125"/>
        </w:rPr>
        <w:t> </w:t>
      </w:r>
      <w:r>
        <w:rPr>
          <w:w w:val="125"/>
        </w:rPr>
        <w:t>ATLANTA,</w:t>
      </w:r>
      <w:r>
        <w:rPr>
          <w:spacing w:val="40"/>
          <w:w w:val="125"/>
        </w:rPr>
        <w:t> </w:t>
      </w:r>
      <w:r>
        <w:rPr>
          <w:w w:val="125"/>
        </w:rPr>
        <w:t>GA APRIL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708"/>
          <w:cols w:num="2" w:equalWidth="0">
            <w:col w:w="2278" w:space="1479"/>
            <w:col w:w="7030"/>
          </w:cols>
        </w:sectPr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802"/>
      </w:pPr>
      <w:r>
        <w:rPr>
          <w:color w:val="424242"/>
          <w:spacing w:val="-2"/>
          <w:w w:val="125"/>
        </w:rPr>
        <w:t>Atlanta,</w:t>
      </w:r>
      <w:r>
        <w:rPr>
          <w:color w:val="424242"/>
          <w:spacing w:val="-1"/>
          <w:w w:val="125"/>
        </w:rPr>
        <w:t> </w:t>
      </w:r>
      <w:r>
        <w:rPr>
          <w:color w:val="424242"/>
          <w:spacing w:val="-5"/>
          <w:w w:val="125"/>
        </w:rPr>
        <w:t>GA</w:t>
      </w:r>
    </w:p>
    <w:p>
      <w:pPr>
        <w:pStyle w:val="BodyText"/>
        <w:spacing w:before="207"/>
      </w:pPr>
    </w:p>
    <w:p>
      <w:pPr>
        <w:pStyle w:val="Heading1"/>
        <w:spacing w:line="214" w:lineRule="exact" w:before="1"/>
      </w:pPr>
      <w:r>
        <w:rPr>
          <w:color w:val="25CDE3"/>
          <w:spacing w:val="-2"/>
        </w:rPr>
        <w:t>KEY</w:t>
      </w:r>
      <w:r>
        <w:rPr>
          <w:color w:val="25CDE3"/>
          <w:spacing w:val="-15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6" w:lineRule="auto" w:before="92" w:after="0"/>
        <w:ind w:left="300" w:right="26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Increased organic traffic by 85% in 12 months through on-page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optimization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structured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6" w:lineRule="auto" w:before="36" w:after="0"/>
        <w:ind w:left="300" w:right="230" w:hanging="298"/>
        <w:jc w:val="left"/>
        <w:rPr>
          <w:sz w:val="18"/>
        </w:rPr>
      </w:pPr>
      <w:r>
        <w:rPr>
          <w:w w:val="130"/>
          <w:sz w:val="18"/>
        </w:rPr>
        <w:t>Identified and corrected 500+ site issues using Screaming Frog and Google Search Console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67" w:after="0"/>
        <w:ind w:left="300" w:right="228" w:hanging="298"/>
        <w:jc w:val="left"/>
        <w:rPr>
          <w:sz w:val="18"/>
        </w:rPr>
      </w:pPr>
      <w:r>
        <w:rPr>
          <w:w w:val="130"/>
          <w:sz w:val="18"/>
        </w:rPr>
        <w:t>Built 100+ high-quality backlinks through outreach campaigns, increasing domain authority from 40 to 58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486" w:space="1717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5" w:lineRule="exact" w:before="219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Keyword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research</w:t>
      </w:r>
    </w:p>
    <w:p>
      <w:pPr>
        <w:pStyle w:val="BodyText"/>
        <w:spacing w:line="252" w:lineRule="auto" w:before="7"/>
        <w:ind w:left="114" w:right="1869"/>
      </w:pPr>
      <w:r>
        <w:rPr/>
        <w:br w:type="column"/>
      </w:r>
      <w:r>
        <w:rPr>
          <w:w w:val="120"/>
        </w:rPr>
        <w:t>SEO</w:t>
      </w:r>
      <w:r>
        <w:rPr>
          <w:spacing w:val="40"/>
          <w:w w:val="120"/>
        </w:rPr>
        <w:t> </w:t>
      </w:r>
      <w:r>
        <w:rPr>
          <w:w w:val="120"/>
        </w:rPr>
        <w:t>ASSOCIATE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RANKLIFT</w:t>
      </w:r>
      <w:r>
        <w:rPr>
          <w:spacing w:val="40"/>
          <w:w w:val="120"/>
        </w:rPr>
        <w:t> </w:t>
      </w:r>
      <w:r>
        <w:rPr>
          <w:w w:val="120"/>
        </w:rPr>
        <w:t>AGENCY,</w:t>
      </w:r>
      <w:r>
        <w:rPr>
          <w:spacing w:val="40"/>
          <w:w w:val="120"/>
        </w:rPr>
        <w:t> </w:t>
      </w:r>
      <w:r>
        <w:rPr>
          <w:w w:val="120"/>
        </w:rPr>
        <w:t>ATLANTA,</w:t>
      </w:r>
      <w:r>
        <w:rPr>
          <w:spacing w:val="40"/>
          <w:w w:val="120"/>
        </w:rPr>
        <w:t> </w:t>
      </w:r>
      <w:r>
        <w:rPr>
          <w:w w:val="120"/>
        </w:rPr>
        <w:t>GA</w:t>
      </w:r>
      <w:r>
        <w:rPr>
          <w:spacing w:val="40"/>
          <w:w w:val="120"/>
        </w:rPr>
        <w:t> </w:t>
      </w:r>
      <w:r>
        <w:rPr>
          <w:w w:val="120"/>
        </w:rPr>
        <w:t>JULY 2018 – MARCH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708"/>
          <w:cols w:num="2" w:equalWidth="0">
            <w:col w:w="2165" w:space="1704"/>
            <w:col w:w="6918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Link</w:t>
      </w:r>
      <w:r>
        <w:rPr>
          <w:spacing w:val="25"/>
          <w:w w:val="130"/>
          <w:sz w:val="18"/>
        </w:rPr>
        <w:t> </w:t>
      </w:r>
      <w:r>
        <w:rPr>
          <w:spacing w:val="-2"/>
          <w:w w:val="130"/>
          <w:sz w:val="18"/>
        </w:rPr>
        <w:t>building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On-page</w:t>
      </w:r>
      <w:r>
        <w:rPr>
          <w:spacing w:val="34"/>
          <w:w w:val="130"/>
          <w:sz w:val="18"/>
        </w:rPr>
        <w:t> </w:t>
      </w:r>
      <w:r>
        <w:rPr>
          <w:spacing w:val="-5"/>
          <w:w w:val="130"/>
          <w:sz w:val="18"/>
        </w:rPr>
        <w:t>SEO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Technical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SEO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Google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Search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Console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15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Performed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keyword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gap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analysis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improved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blog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CTR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1"/>
          <w:w w:val="125"/>
          <w:sz w:val="18"/>
        </w:rPr>
        <w:t> </w:t>
      </w:r>
      <w:r>
        <w:rPr>
          <w:spacing w:val="-5"/>
          <w:w w:val="125"/>
          <w:sz w:val="18"/>
        </w:rPr>
        <w:t>30%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6" w:lineRule="auto" w:before="13" w:after="0"/>
        <w:ind w:left="411" w:right="147" w:hanging="298"/>
        <w:jc w:val="left"/>
        <w:rPr>
          <w:sz w:val="18"/>
        </w:rPr>
      </w:pPr>
      <w:r>
        <w:rPr>
          <w:w w:val="125"/>
          <w:sz w:val="18"/>
        </w:rPr>
        <w:t>Contributed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SEO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roadmap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raised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organic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conversions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by </w:t>
      </w:r>
      <w:r>
        <w:rPr>
          <w:spacing w:val="-4"/>
          <w:w w:val="125"/>
          <w:sz w:val="18"/>
        </w:rPr>
        <w:t>22%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11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Audited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technical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SEO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15+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websites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quarterly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666" w:space="1426"/>
            <w:col w:w="6695"/>
          </w:cols>
        </w:sectPr>
      </w:pPr>
    </w:p>
    <w:p>
      <w:pPr>
        <w:pStyle w:val="Heading1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391399"/>
                            <a:ext cx="2476500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314700">
                                <a:moveTo>
                                  <a:pt x="0" y="3314699"/>
                                </a:moveTo>
                                <a:lnTo>
                                  <a:pt x="2476499" y="33146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14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391399"/>
                            <a:ext cx="952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14700">
                                <a:moveTo>
                                  <a:pt x="0" y="3314699"/>
                                </a:moveTo>
                                <a:lnTo>
                                  <a:pt x="9524" y="33146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14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52675">
                                <a:moveTo>
                                  <a:pt x="7568183" y="2352674"/>
                                </a:moveTo>
                                <a:lnTo>
                                  <a:pt x="0" y="2352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5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352674"/>
                            <a:ext cx="9525" cy="503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38725">
                                <a:moveTo>
                                  <a:pt x="9524" y="5038724"/>
                                </a:moveTo>
                                <a:lnTo>
                                  <a:pt x="0" y="5038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38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352674"/>
                            <a:ext cx="2466975" cy="503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038725">
                                <a:moveTo>
                                  <a:pt x="2466974" y="5038724"/>
                                </a:moveTo>
                                <a:lnTo>
                                  <a:pt x="0" y="50387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038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128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128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209924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605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605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6766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4071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4071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528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11640;width:3900;height:5220" id="docshape2" filled="true" fillcolor="#25cde3" stroked="false">
                  <v:fill opacity="32899f" type="solid"/>
                </v:rect>
                <v:rect style="position:absolute;left:3885;top:11640;width:15;height:5220" id="docshape3" filled="true" fillcolor="#000000" stroked="false">
                  <v:fill type="solid"/>
                </v:rect>
                <v:rect style="position:absolute;left:0;top:0;width:11919;height:3705" id="docshape4" filled="true" fillcolor="#25cde3" stroked="false">
                  <v:fill type="solid"/>
                </v:rect>
                <v:rect style="position:absolute;left:3885;top:3705;width:15;height:7935" id="docshape5" filled="true" fillcolor="#000000" stroked="false">
                  <v:fill type="solid"/>
                </v:rect>
                <v:rect style="position:absolute;left:0;top:3705;width:3885;height:7935" id="docshape6" filled="true" fillcolor="#25cde3" stroked="false">
                  <v:fill opacity="32899f" type="solid"/>
                </v:rect>
                <v:shape style="position:absolute;left:562;top:4927;width:495;height:495" id="docshape7" coordorigin="562,4927" coordsize="495,495" path="m810,5422l750,5415,693,5393,644,5358,604,5313,577,5259,564,5200,562,5175,563,5163,573,5103,598,5048,635,5000,683,4963,738,4938,798,4928,810,4927,822,4928,882,4938,937,4963,985,5000,1022,5048,1047,5103,1057,5163,1057,5175,1057,5187,1047,5247,1022,5302,985,5350,937,5387,882,5412,822,5422,810,5422xe" filled="true" fillcolor="#25cde3" stroked="false">
                  <v:path arrowok="t"/>
                  <v:fill type="solid"/>
                </v:shape>
                <v:shape style="position:absolute;left:562;top:4927;width:495;height:495" id="docshape8" coordorigin="562,4927" coordsize="495,495" path="m562,5175l562,5175,563,5163,573,5103,598,5048,635,5000,683,4963,738,4938,798,4928,810,4927,810,4927,870,4935,927,4957,976,4992,1016,5037,1043,5091,1056,5150,1057,5175,1057,5175,1050,5235,1028,5292,993,5341,948,5381,894,5408,835,5421,810,5422,810,5422,750,5415,693,5393,644,5358,604,5313,577,5259,564,5200,562,5175xe" filled="false" stroked="true" strokeweight="2.25pt" strokecolor="#25cde3">
                  <v:path arrowok="t"/>
                  <v:stroke dashstyle="solid"/>
                </v:shape>
                <v:shape style="position:absolute;left:675;top:5055;width:261;height:255" type="#_x0000_t75" id="docshape9" stroked="false">
                  <v:imagedata r:id="rId6" o:title=""/>
                </v:shape>
                <v:shape style="position:absolute;left:562;top:5677;width:495;height:495" id="docshape10" coordorigin="562,5677" coordsize="495,495" path="m810,6172l750,6165,693,6143,644,6108,604,6063,577,6009,564,5950,562,5925,563,5913,573,5853,598,5798,635,5750,683,5713,738,5688,798,5678,810,5677,822,5678,882,5688,937,5713,985,5750,1022,5798,1047,5853,1057,5913,1057,5925,1057,5937,1047,5997,1022,6052,985,6100,937,6137,882,6162,822,6172,810,6172xe" filled="true" fillcolor="#25cde3" stroked="false">
                  <v:path arrowok="t"/>
                  <v:fill type="solid"/>
                </v:shape>
                <v:shape style="position:absolute;left:562;top:5677;width:495;height:495" id="docshape11" coordorigin="562,5677" coordsize="495,495" path="m562,5925l562,5925,563,5913,573,5853,598,5798,635,5750,683,5713,738,5688,798,5678,810,5677,810,5677,870,5685,927,5707,976,5742,1016,5787,1043,5841,1056,5900,1057,5925,1057,5925,1050,5985,1028,6042,993,6091,948,6131,894,6158,835,6171,810,6172,810,6172,750,6165,693,6143,644,6108,604,6063,577,6009,564,5950,562,5925xe" filled="false" stroked="true" strokeweight="2.25pt" strokecolor="#25cde3">
                  <v:path arrowok="t"/>
                  <v:stroke dashstyle="solid"/>
                </v:shape>
                <v:shape style="position:absolute;left:692;top:5790;width:226;height:261" type="#_x0000_t75" id="docshape12" stroked="false">
                  <v:imagedata r:id="rId7" o:title=""/>
                </v:shape>
                <v:shape style="position:absolute;left:562;top:6412;width:495;height:495" id="docshape13" coordorigin="562,6412" coordsize="495,495" path="m810,6907l750,6900,693,6878,644,6843,604,6798,577,6744,564,6685,562,6660,563,6648,573,6588,598,6533,635,6485,683,6448,738,6423,798,6413,810,6412,822,6413,882,6423,937,6448,985,6485,1022,6533,1047,6588,1057,6648,1057,6660,1057,6672,1047,6732,1022,6787,985,6835,937,6872,882,6897,822,6907,810,6907xe" filled="true" fillcolor="#25cde3" stroked="false">
                  <v:path arrowok="t"/>
                  <v:fill type="solid"/>
                </v:shape>
                <v:shape style="position:absolute;left:562;top:6412;width:495;height:495" id="docshape14" coordorigin="562,6412" coordsize="495,495" path="m562,6660l562,6660,563,6648,573,6588,598,6533,635,6485,683,6448,738,6423,798,6413,810,6412,810,6412,870,6420,927,6442,976,6477,1016,6522,1043,6576,1056,6635,1057,6660,1057,6660,1050,6720,1028,6777,993,6826,948,6866,894,6893,835,6906,810,6907,810,6907,750,6900,693,6878,644,6843,604,6798,577,6744,564,6685,562,6660xe" filled="false" stroked="true" strokeweight="2.25pt" strokecolor="#25cde3">
                  <v:path arrowok="t"/>
                  <v:stroke dashstyle="solid"/>
                </v:shape>
                <v:shape style="position:absolute;left:675;top:654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pStyle w:val="BodyText"/>
        <w:spacing w:line="261" w:lineRule="auto" w:before="223"/>
        <w:ind w:left="114" w:right="7765"/>
      </w:pPr>
      <w:r>
        <w:rPr>
          <w:w w:val="125"/>
        </w:rPr>
        <w:t>Bachelor of Science in </w:t>
      </w:r>
      <w:r>
        <w:rPr>
          <w:spacing w:val="-2"/>
          <w:w w:val="125"/>
        </w:rPr>
        <w:t>Marketing</w:t>
      </w:r>
    </w:p>
    <w:p>
      <w:pPr>
        <w:pStyle w:val="BodyText"/>
        <w:spacing w:line="206" w:lineRule="exact"/>
        <w:ind w:left="114"/>
      </w:pPr>
      <w:r>
        <w:rPr>
          <w:w w:val="115"/>
        </w:rPr>
        <w:t>Georgia</w:t>
      </w:r>
      <w:r>
        <w:rPr>
          <w:spacing w:val="62"/>
          <w:w w:val="115"/>
        </w:rPr>
        <w:t> </w:t>
      </w:r>
      <w:r>
        <w:rPr>
          <w:w w:val="115"/>
        </w:rPr>
        <w:t>State</w:t>
      </w:r>
      <w:r>
        <w:rPr>
          <w:spacing w:val="63"/>
          <w:w w:val="115"/>
        </w:rPr>
        <w:t> </w:t>
      </w:r>
      <w:r>
        <w:rPr>
          <w:w w:val="115"/>
        </w:rPr>
        <w:t>University</w:t>
      </w:r>
      <w:r>
        <w:rPr>
          <w:spacing w:val="63"/>
          <w:w w:val="115"/>
        </w:rPr>
        <w:t> </w:t>
      </w:r>
      <w:r>
        <w:rPr/>
        <w:t>|</w:t>
      </w:r>
      <w:r>
        <w:rPr>
          <w:spacing w:val="63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2026-02-13T08:40:37Z</dcterms:created>
  <dcterms:modified xsi:type="dcterms:W3CDTF">2026-02-13T08:40:37Z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