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25CDE3"/>
          <w:sz w:val="83"/>
        </w:rPr>
        <w:t>Chris</w:t>
      </w:r>
      <w:r>
        <w:rPr>
          <w:color w:val="25CDE3"/>
          <w:spacing w:val="-4"/>
          <w:sz w:val="83"/>
        </w:rPr>
        <w:t> </w:t>
      </w:r>
      <w:r>
        <w:rPr>
          <w:color w:val="646464"/>
          <w:spacing w:val="-2"/>
          <w:sz w:val="83"/>
        </w:rPr>
        <w:t>Jackson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25CDE3"/>
          <w:sz w:val="20"/>
        </w:rPr>
        <w:t>Enterprise</w:t>
      </w:r>
      <w:r>
        <w:rPr>
          <w:color w:val="25CDE3"/>
          <w:spacing w:val="9"/>
          <w:sz w:val="20"/>
        </w:rPr>
        <w:t> </w:t>
      </w:r>
      <w:r>
        <w:rPr>
          <w:color w:val="25CDE3"/>
          <w:sz w:val="20"/>
        </w:rPr>
        <w:t>Systems</w:t>
      </w:r>
      <w:r>
        <w:rPr>
          <w:color w:val="25CDE3"/>
          <w:spacing w:val="9"/>
          <w:sz w:val="20"/>
        </w:rPr>
        <w:t> </w:t>
      </w:r>
      <w:r>
        <w:rPr>
          <w:color w:val="25CDE3"/>
          <w:sz w:val="20"/>
        </w:rPr>
        <w:t>Project</w:t>
      </w:r>
      <w:r>
        <w:rPr>
          <w:color w:val="25CDE3"/>
          <w:spacing w:val="10"/>
          <w:sz w:val="20"/>
        </w:rPr>
        <w:t> </w:t>
      </w:r>
      <w:r>
        <w:rPr>
          <w:color w:val="25CDE3"/>
          <w:spacing w:val="-2"/>
          <w:sz w:val="20"/>
        </w:rPr>
        <w:t>Manager</w:t>
      </w:r>
    </w:p>
    <w:p>
      <w:pPr>
        <w:spacing w:line="390" w:lineRule="atLeast" w:before="195"/>
        <w:ind w:left="4237" w:right="404" w:hanging="1"/>
        <w:jc w:val="center"/>
        <w:rPr>
          <w:sz w:val="20"/>
        </w:rPr>
      </w:pPr>
      <w:r>
        <w:rPr>
          <w:color w:val="FFFFFF"/>
          <w:sz w:val="20"/>
        </w:rPr>
        <w:t>Enterprise IT Strategist with systems integration experience</w:t>
      </w:r>
      <w:r>
        <w:rPr>
          <w:color w:val="FFFFFF"/>
          <w:spacing w:val="80"/>
          <w:sz w:val="20"/>
        </w:rPr>
        <w:t> </w:t>
      </w:r>
      <w:r>
        <w:rPr>
          <w:color w:val="FFFFFF"/>
          <w:sz w:val="20"/>
        </w:rPr>
        <w:t>Accomplished Project Manager with 14 years of experience leading ERP</w:t>
      </w:r>
    </w:p>
    <w:p>
      <w:pPr>
        <w:spacing w:line="290" w:lineRule="auto" w:before="55"/>
        <w:ind w:left="3834" w:right="0" w:hanging="1"/>
        <w:jc w:val="center"/>
        <w:rPr>
          <w:sz w:val="20"/>
        </w:rPr>
      </w:pPr>
      <w:r>
        <w:rPr>
          <w:color w:val="FFFFFF"/>
          <w:sz w:val="20"/>
        </w:rPr>
        <w:t>implementations and cross-platform system integrations. Excels in managing stakeholder expectations and translating business needs into scalable technology </w:t>
      </w:r>
      <w:r>
        <w:rPr>
          <w:color w:val="FFFFFF"/>
          <w:spacing w:val="-2"/>
          <w:sz w:val="20"/>
        </w:rPr>
        <w:t>solutions.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2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 w:before="61"/>
        <w:ind w:right="393"/>
      </w:pPr>
      <w:r>
        <w:rPr>
          <w:color w:val="25CDE3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  <w:spacing w:before="61"/>
      </w:pPr>
      <w:r>
        <w:rPr/>
        <w:br w:type="column"/>
      </w:r>
      <w:r>
        <w:rPr>
          <w:color w:val="25CDE3"/>
          <w:spacing w:val="-2"/>
        </w:rPr>
        <w:t>PROFESSIONAL</w:t>
      </w:r>
      <w:r>
        <w:rPr>
          <w:color w:val="25CDE3"/>
          <w:spacing w:val="4"/>
        </w:rPr>
        <w:t> </w:t>
      </w:r>
      <w:r>
        <w:rPr>
          <w:color w:val="25CDE3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Enterprise</w:t>
      </w:r>
      <w:r>
        <w:rPr>
          <w:spacing w:val="7"/>
          <w:sz w:val="20"/>
        </w:rPr>
        <w:t> </w:t>
      </w:r>
      <w:r>
        <w:rPr>
          <w:sz w:val="20"/>
        </w:rPr>
        <w:t>Systems</w:t>
      </w:r>
      <w:r>
        <w:rPr>
          <w:spacing w:val="8"/>
          <w:sz w:val="20"/>
        </w:rPr>
        <w:t> </w:t>
      </w:r>
      <w:r>
        <w:rPr>
          <w:sz w:val="20"/>
        </w:rPr>
        <w:t>Project</w:t>
      </w:r>
      <w:r>
        <w:rPr>
          <w:spacing w:val="8"/>
          <w:sz w:val="20"/>
        </w:rPr>
        <w:t> </w:t>
      </w:r>
      <w:r>
        <w:rPr>
          <w:sz w:val="20"/>
        </w:rPr>
        <w:t>Manager</w:t>
      </w:r>
      <w:r>
        <w:rPr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NovaGrid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Tech,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LinkedIn</w:t>
      </w:r>
    </w:p>
    <w:p>
      <w:pPr>
        <w:spacing w:before="13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8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Delivered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SAP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rollout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across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12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departments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5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regional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ofﬁces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within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18 </w:t>
      </w:r>
      <w:r>
        <w:rPr>
          <w:color w:val="134E5C"/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3" w:after="0"/>
        <w:ind w:left="1038" w:right="719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Increased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productivity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22%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automated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ﬁnancial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reporting </w:t>
      </w:r>
      <w:r>
        <w:rPr>
          <w:color w:val="134E5C"/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Oversaw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system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interoperability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planning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between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legacy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platforms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93" w:space="1046"/>
            <w:col w:w="7473"/>
          </w:cols>
        </w:sect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25"/>
        <w:ind w:left="0"/>
        <w:rPr>
          <w:sz w:val="24"/>
        </w:rPr>
      </w:pPr>
    </w:p>
    <w:p>
      <w:pPr>
        <w:pStyle w:val="Heading1"/>
        <w:spacing w:line="217" w:lineRule="exact"/>
      </w:pPr>
      <w:r>
        <w:rPr>
          <w:color w:val="25CDE3"/>
        </w:rPr>
        <w:t>KEY</w:t>
      </w:r>
      <w:r>
        <w:rPr>
          <w:color w:val="25CDE3"/>
          <w:spacing w:val="-6"/>
        </w:rPr>
        <w:t> </w:t>
      </w:r>
      <w:r>
        <w:rPr>
          <w:color w:val="25CDE3"/>
          <w:spacing w:val="-2"/>
        </w:rPr>
        <w:t>SKILLS</w:t>
      </w:r>
    </w:p>
    <w:p>
      <w:pPr>
        <w:spacing w:before="149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Technical</w:t>
      </w:r>
      <w:r>
        <w:rPr>
          <w:spacing w:val="6"/>
          <w:sz w:val="20"/>
        </w:rPr>
        <w:t> </w:t>
      </w:r>
      <w:r>
        <w:rPr>
          <w:sz w:val="20"/>
        </w:rPr>
        <w:t>Project</w:t>
      </w:r>
      <w:r>
        <w:rPr>
          <w:spacing w:val="8"/>
          <w:sz w:val="20"/>
        </w:rPr>
        <w:t> </w:t>
      </w:r>
      <w:r>
        <w:rPr>
          <w:sz w:val="20"/>
        </w:rPr>
        <w:t>Manager</w:t>
      </w:r>
      <w:r>
        <w:rPr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BlueLake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Consulting,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44"/>
        <w:ind w:left="108"/>
      </w:pPr>
      <w:r>
        <w:rPr>
          <w:color w:val="134E5C"/>
          <w:w w:val="105"/>
        </w:rPr>
        <w:t>March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2011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6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515" w:space="2503"/>
            <w:col w:w="7194"/>
          </w:cols>
        </w:sectPr>
      </w:pPr>
    </w:p>
    <w:p>
      <w:pPr>
        <w:pStyle w:val="BodyText"/>
        <w:spacing w:before="52"/>
        <w:ind w:left="0"/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0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Enterprise</w:t>
      </w:r>
      <w:r>
        <w:rPr>
          <w:color w:val="134E5C"/>
          <w:spacing w:val="15"/>
          <w:sz w:val="18"/>
        </w:rPr>
        <w:t> </w:t>
      </w:r>
      <w:r>
        <w:rPr>
          <w:color w:val="134E5C"/>
          <w:spacing w:val="-2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23" w:after="0"/>
        <w:ind w:left="591" w:right="38" w:hanging="298"/>
        <w:jc w:val="left"/>
        <w:rPr>
          <w:sz w:val="18"/>
        </w:rPr>
      </w:pPr>
      <w:r>
        <w:rPr>
          <w:color w:val="134E5C"/>
          <w:sz w:val="18"/>
        </w:rPr>
        <w:t>ERP</w:t>
      </w:r>
      <w:r>
        <w:rPr>
          <w:color w:val="134E5C"/>
          <w:spacing w:val="-13"/>
          <w:sz w:val="18"/>
        </w:rPr>
        <w:t> </w:t>
      </w:r>
      <w:r>
        <w:rPr>
          <w:color w:val="134E5C"/>
          <w:sz w:val="18"/>
        </w:rPr>
        <w:t>system</w:t>
      </w:r>
      <w:r>
        <w:rPr>
          <w:color w:val="134E5C"/>
          <w:spacing w:val="-12"/>
          <w:sz w:val="18"/>
        </w:rPr>
        <w:t> </w:t>
      </w:r>
      <w:r>
        <w:rPr>
          <w:color w:val="134E5C"/>
          <w:sz w:val="18"/>
        </w:rPr>
        <w:t>rollout</w:t>
      </w:r>
      <w:r>
        <w:rPr>
          <w:color w:val="134E5C"/>
          <w:spacing w:val="-13"/>
          <w:sz w:val="18"/>
        </w:rPr>
        <w:t> </w:t>
      </w:r>
      <w:r>
        <w:rPr>
          <w:color w:val="134E5C"/>
          <w:sz w:val="18"/>
        </w:rPr>
        <w:t>(SAP, </w:t>
      </w:r>
      <w:r>
        <w:rPr>
          <w:color w:val="134E5C"/>
          <w:spacing w:val="-2"/>
          <w:w w:val="105"/>
          <w:sz w:val="18"/>
        </w:rPr>
        <w:t>Oracle)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63" w:lineRule="exact" w:before="10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Middleware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Managed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client-facing</w:t>
      </w:r>
      <w:r>
        <w:rPr>
          <w:color w:val="134E5C"/>
          <w:spacing w:val="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ERP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integrations</w:t>
      </w:r>
      <w:r>
        <w:rPr>
          <w:color w:val="134E5C"/>
          <w:spacing w:val="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middleware</w:t>
      </w:r>
      <w:r>
        <w:rPr>
          <w:color w:val="134E5C"/>
          <w:spacing w:val="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Led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data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migration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efforts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zero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data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loss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8" w:after="0"/>
        <w:ind w:left="591" w:right="788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Reduced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software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downtime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upgrades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implementing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pre-deployment testing protocols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71" w:space="1514"/>
            <w:col w:w="7027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67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82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29425">
                                <a:moveTo>
                                  <a:pt x="2466974" y="6829424"/>
                                </a:moveTo>
                                <a:lnTo>
                                  <a:pt x="0" y="68294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829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75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950" id="docshape9" filled="true" fillcolor="#25cde3" stroked="false">
                  <v:fill type="solid"/>
                </v:rect>
                <v:shape style="position:absolute;left:3405;top:4230;width:480;height:600" id="docshape10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Process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reengineering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4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Project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portfolio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Vendor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negotiations</w:t>
      </w:r>
    </w:p>
    <w:p>
      <w:pPr>
        <w:pStyle w:val="Heading1"/>
        <w:spacing w:line="237" w:lineRule="exact"/>
        <w:ind w:left="294"/>
      </w:pPr>
      <w:r>
        <w:rPr/>
        <w:br w:type="column"/>
      </w:r>
      <w:r>
        <w:rPr>
          <w:color w:val="25CDE3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Computer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Science</w:t>
      </w:r>
    </w:p>
    <w:p>
      <w:pPr>
        <w:pStyle w:val="BodyText"/>
        <w:spacing w:before="29"/>
        <w:ind w:left="294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Minnesota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Minneapolis,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MN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4"/>
          <w:w w:val="105"/>
        </w:rPr>
        <w:t> 2010</w:t>
      </w:r>
    </w:p>
    <w:sectPr>
      <w:type w:val="continuous"/>
      <w:pgSz w:w="11920" w:h="16860"/>
      <w:pgMar w:top="780" w:bottom="280" w:left="283" w:right="425"/>
      <w:cols w:num="2" w:equalWidth="0">
        <w:col w:w="2750" w:space="1082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2026-02-12T08:02:48Z</dcterms:created>
  <dcterms:modified xsi:type="dcterms:W3CDTF">2026-02-12T08:02:48Z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