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87" w:lineRule="exact" w:before="695"/>
        <w:ind w:left="3834" w:right="11" w:firstLine="0"/>
        <w:jc w:val="center"/>
        <w:rPr>
          <w:rFonts w:ascii="Microsoft JhengHei"/>
          <w:sz w:val="78"/>
        </w:rPr>
      </w:pPr>
      <w:r>
        <w:rPr>
          <w:rFonts w:ascii="Arial"/>
          <w:b/>
          <w:color w:val="785E93"/>
          <w:spacing w:val="14"/>
          <w:sz w:val="78"/>
        </w:rPr>
        <w:t>Skyler</w:t>
      </w:r>
      <w:r>
        <w:rPr>
          <w:rFonts w:ascii="Arial"/>
          <w:b/>
          <w:color w:val="785E93"/>
          <w:spacing w:val="17"/>
          <w:sz w:val="78"/>
        </w:rPr>
        <w:t> </w:t>
      </w:r>
      <w:r>
        <w:rPr>
          <w:rFonts w:ascii="Microsoft JhengHei"/>
          <w:color w:val="785E93"/>
          <w:spacing w:val="5"/>
          <w:sz w:val="78"/>
        </w:rPr>
        <w:t>Lewis</w:t>
      </w:r>
    </w:p>
    <w:p>
      <w:pPr>
        <w:pStyle w:val="Heading1"/>
        <w:spacing w:line="191" w:lineRule="exact"/>
        <w:ind w:left="3834"/>
        <w:jc w:val="center"/>
      </w:pPr>
      <w:r>
        <w:rPr>
          <w:color w:val="785E93"/>
        </w:rPr>
        <w:t>Probation</w:t>
      </w:r>
      <w:r>
        <w:rPr>
          <w:color w:val="785E93"/>
          <w:spacing w:val="43"/>
          <w:w w:val="110"/>
        </w:rPr>
        <w:t> </w:t>
      </w:r>
      <w:r>
        <w:rPr>
          <w:color w:val="785E93"/>
          <w:spacing w:val="-2"/>
          <w:w w:val="110"/>
        </w:rPr>
        <w:t>Officer</w:t>
      </w:r>
    </w:p>
    <w:p>
      <w:pPr>
        <w:spacing w:line="261" w:lineRule="auto" w:before="223"/>
        <w:ind w:left="4301" w:right="465" w:hanging="1"/>
        <w:jc w:val="center"/>
        <w:rPr>
          <w:sz w:val="16"/>
        </w:rPr>
      </w:pPr>
      <w:r>
        <w:rPr>
          <w:w w:val="105"/>
          <w:sz w:val="16"/>
        </w:rPr>
        <w:t>Probation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Officer 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5 years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of experience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supervising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adult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offenders,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facilitating treatment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plans,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probation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compliance. Adept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at writing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court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reports, leading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check-ins,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collaborating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providers.</w:t>
      </w:r>
    </w:p>
    <w:p>
      <w:pPr>
        <w:pStyle w:val="BodyText"/>
        <w:spacing w:before="3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157753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421511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2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969"/>
      </w:pPr>
      <w:r>
        <w:rPr>
          <w:w w:val="105"/>
        </w:rPr>
        <w:t>Salt</w:t>
      </w:r>
      <w:r>
        <w:rPr>
          <w:spacing w:val="4"/>
          <w:w w:val="105"/>
        </w:rPr>
        <w:t> </w:t>
      </w:r>
      <w:r>
        <w:rPr>
          <w:w w:val="105"/>
        </w:rPr>
        <w:t>Lake</w:t>
      </w:r>
      <w:r>
        <w:rPr>
          <w:spacing w:val="5"/>
          <w:w w:val="105"/>
        </w:rPr>
        <w:t> </w:t>
      </w:r>
      <w:r>
        <w:rPr>
          <w:w w:val="105"/>
        </w:rPr>
        <w:t>City,</w:t>
      </w:r>
      <w:r>
        <w:rPr>
          <w:spacing w:val="5"/>
          <w:w w:val="105"/>
        </w:rPr>
        <w:t> </w:t>
      </w:r>
      <w:r>
        <w:rPr>
          <w:w w:val="105"/>
        </w:rPr>
        <w:t>UT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84101</w:t>
      </w:r>
    </w:p>
    <w:p>
      <w:pPr>
        <w:pStyle w:val="BodyText"/>
        <w:spacing w:before="106"/>
        <w:ind w:left="969"/>
      </w:pPr>
      <w:r>
        <w:rPr/>
        <w:br w:type="column"/>
      </w:r>
      <w:r>
        <w:rPr>
          <w:w w:val="115"/>
        </w:rPr>
        <w:t>PROBATION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OFFICER</w:t>
      </w:r>
    </w:p>
    <w:p>
      <w:pPr>
        <w:pStyle w:val="BodyText"/>
        <w:spacing w:line="259" w:lineRule="auto" w:before="16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-529879</wp:posOffset>
                </wp:positionV>
                <wp:extent cx="4711065" cy="3048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04800"/>
                          <a:chExt cx="4711065" cy="3048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4710683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5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5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3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IO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X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IE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1.722832pt;width:370.95pt;height:24pt;mso-position-horizontal-relative:page;mso-position-vertical-relative:paragraph;z-index:15729664" id="docshapegroup2" coordorigin="4500,-834" coordsize="7419,480">
                <v:shape style="position:absolute;left:4500;top:-835;width:7419;height:480" id="docshape3" coordorigin="4500,-834" coordsize="7419,480" path="m11918,-354l4740,-354,4728,-355,4659,-368,4597,-402,4547,-451,4514,-514,4500,-583,4500,-594,4500,-606,4514,-675,4547,-737,4597,-787,4659,-820,4728,-834,4740,-834,11918,-834,11918,-354xe" filled="true" fillcolor="#785e9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835;width:7419;height:480" type="#_x0000_t202" id="docshape4" filled="false" stroked="false">
                  <v:textbox inset="0,0,0,0">
                    <w:txbxContent>
                      <w:p>
                        <w:pPr>
                          <w:spacing w:before="123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4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IO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5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X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IE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2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UTAH DEPARTMENT OF CORRECTIONS </w:t>
      </w:r>
      <w:r>
        <w:rPr>
          <w:w w:val="85"/>
        </w:rPr>
        <w:t>|</w:t>
      </w:r>
      <w:r>
        <w:rPr>
          <w:w w:val="110"/>
        </w:rPr>
        <w:t> SALT LAKE CITY, UT </w:t>
      </w:r>
      <w:r>
        <w:rPr>
          <w:w w:val="85"/>
        </w:rPr>
        <w:t>|</w:t>
      </w:r>
      <w:r>
        <w:rPr>
          <w:w w:val="110"/>
        </w:rPr>
        <w:t> MAY 2019 </w:t>
      </w:r>
      <w:r>
        <w:rPr>
          <w:w w:val="130"/>
        </w:rPr>
        <w:t>– </w:t>
      </w:r>
      <w:r>
        <w:rPr>
          <w:spacing w:val="-2"/>
          <w:w w:val="110"/>
        </w:rPr>
        <w:t>PRESENT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0" w:bottom="0" w:left="425" w:right="0"/>
          <w:cols w:num="2" w:equalWidth="0">
            <w:col w:w="3116" w:space="251"/>
            <w:col w:w="8128"/>
          </w:cols>
        </w:sectPr>
      </w:pPr>
    </w:p>
    <w:p>
      <w:pPr>
        <w:pStyle w:val="BodyText"/>
      </w:pPr>
    </w:p>
    <w:p>
      <w:pPr>
        <w:pStyle w:val="BodyText"/>
        <w:spacing w:before="31"/>
      </w:pPr>
    </w:p>
    <w:p>
      <w:pPr>
        <w:pStyle w:val="BodyText"/>
        <w:ind w:left="969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969"/>
      </w:pPr>
      <w:hyperlink r:id="rId5">
        <w:r>
          <w:rPr>
            <w:spacing w:val="-2"/>
          </w:rPr>
          <w:t>skyler.lewis@email.com</w:t>
        </w:r>
      </w:hyperlink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4" w:lineRule="auto" w:before="141" w:after="0"/>
        <w:ind w:left="1266" w:right="29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caseloads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individuals,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successful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completion of probation with a 94% non-recidivism rate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18" w:lineRule="auto" w:before="44" w:after="0"/>
        <w:ind w:left="1266" w:right="756" w:hanging="298"/>
        <w:jc w:val="left"/>
        <w:rPr>
          <w:sz w:val="18"/>
        </w:rPr>
      </w:pPr>
      <w:r>
        <w:rPr>
          <w:w w:val="105"/>
          <w:sz w:val="18"/>
        </w:rPr>
        <w:t>Draft violation and progress reports for court hearings, maintaining compliance with all state documentation standards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4" w:lineRule="auto" w:before="56" w:after="0"/>
        <w:ind w:left="1266" w:right="388" w:hanging="298"/>
        <w:jc w:val="left"/>
        <w:rPr>
          <w:sz w:val="18"/>
        </w:rPr>
      </w:pPr>
      <w:r>
        <w:rPr>
          <w:w w:val="105"/>
          <w:sz w:val="18"/>
        </w:rPr>
        <w:t>Facilitate referrals to counseling, job training, and housing programs to support client success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099" w:space="454"/>
            <w:col w:w="7942"/>
          </w:cols>
        </w:sectPr>
      </w:pPr>
    </w:p>
    <w:p>
      <w:pPr>
        <w:pStyle w:val="BodyText"/>
        <w:spacing w:before="6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06"/>
        <w:ind w:left="969"/>
      </w:pPr>
      <w:r>
        <w:rPr>
          <w:w w:val="105"/>
        </w:rPr>
        <w:t>LinkedIn</w:t>
      </w:r>
      <w:r>
        <w:rPr>
          <w:spacing w:val="30"/>
          <w:w w:val="110"/>
        </w:rPr>
        <w:t> </w:t>
      </w:r>
      <w:r>
        <w:rPr>
          <w:spacing w:val="-5"/>
          <w:w w:val="110"/>
        </w:rPr>
        <w:t>URL</w:t>
      </w:r>
    </w:p>
    <w:p>
      <w:pPr>
        <w:pStyle w:val="BodyText"/>
        <w:spacing w:before="121"/>
        <w:ind w:left="969"/>
      </w:pPr>
      <w:r>
        <w:rPr/>
        <w:br w:type="column"/>
      </w:r>
      <w:r>
        <w:rPr>
          <w:w w:val="115"/>
        </w:rPr>
        <w:t>SOCIAL</w:t>
      </w:r>
      <w:r>
        <w:rPr>
          <w:spacing w:val="19"/>
          <w:w w:val="115"/>
        </w:rPr>
        <w:t> </w:t>
      </w:r>
      <w:r>
        <w:rPr>
          <w:w w:val="115"/>
        </w:rPr>
        <w:t>SERVICES</w:t>
      </w:r>
      <w:r>
        <w:rPr>
          <w:spacing w:val="28"/>
          <w:w w:val="115"/>
        </w:rPr>
        <w:t> </w:t>
      </w:r>
      <w:r>
        <w:rPr>
          <w:spacing w:val="-2"/>
          <w:w w:val="115"/>
        </w:rPr>
        <w:t>INTERN</w:t>
      </w:r>
    </w:p>
    <w:p>
      <w:pPr>
        <w:pStyle w:val="BodyText"/>
        <w:spacing w:line="259" w:lineRule="auto" w:before="16"/>
        <w:ind w:left="969" w:right="275"/>
      </w:pPr>
      <w:r>
        <w:rPr>
          <w:w w:val="110"/>
        </w:rPr>
        <w:t>SALT</w:t>
      </w:r>
      <w:r>
        <w:rPr>
          <w:spacing w:val="12"/>
          <w:w w:val="110"/>
        </w:rPr>
        <w:t> </w:t>
      </w:r>
      <w:r>
        <w:rPr>
          <w:w w:val="110"/>
        </w:rPr>
        <w:t>LAKE</w:t>
      </w:r>
      <w:r>
        <w:rPr>
          <w:spacing w:val="20"/>
          <w:w w:val="110"/>
        </w:rPr>
        <w:t> </w:t>
      </w:r>
      <w:r>
        <w:rPr>
          <w:w w:val="110"/>
        </w:rPr>
        <w:t>COUNTY HUMAN</w:t>
      </w:r>
      <w:r>
        <w:rPr>
          <w:spacing w:val="20"/>
          <w:w w:val="110"/>
        </w:rPr>
        <w:t> </w:t>
      </w:r>
      <w:r>
        <w:rPr>
          <w:w w:val="110"/>
        </w:rPr>
        <w:t>SERVICES</w:t>
      </w:r>
      <w:r>
        <w:rPr>
          <w:spacing w:val="20"/>
          <w:w w:val="110"/>
        </w:rPr>
        <w:t> </w:t>
      </w:r>
      <w:r>
        <w:rPr>
          <w:w w:val="85"/>
        </w:rPr>
        <w:t>|</w:t>
      </w:r>
      <w:r>
        <w:rPr>
          <w:spacing w:val="20"/>
          <w:w w:val="110"/>
        </w:rPr>
        <w:t> </w:t>
      </w:r>
      <w:r>
        <w:rPr>
          <w:w w:val="110"/>
        </w:rPr>
        <w:t>SALT</w:t>
      </w:r>
      <w:r>
        <w:rPr>
          <w:spacing w:val="12"/>
          <w:w w:val="110"/>
        </w:rPr>
        <w:t> </w:t>
      </w:r>
      <w:r>
        <w:rPr>
          <w:w w:val="110"/>
        </w:rPr>
        <w:t>LAKE</w:t>
      </w:r>
      <w:r>
        <w:rPr>
          <w:spacing w:val="20"/>
          <w:w w:val="110"/>
        </w:rPr>
        <w:t> </w:t>
      </w:r>
      <w:r>
        <w:rPr>
          <w:w w:val="110"/>
        </w:rPr>
        <w:t>CITY,</w:t>
      </w:r>
      <w:r>
        <w:rPr>
          <w:spacing w:val="20"/>
          <w:w w:val="110"/>
        </w:rPr>
        <w:t> </w:t>
      </w:r>
      <w:r>
        <w:rPr>
          <w:w w:val="110"/>
        </w:rPr>
        <w:t>UT</w:t>
      </w:r>
      <w:r>
        <w:rPr>
          <w:spacing w:val="12"/>
          <w:w w:val="110"/>
        </w:rPr>
        <w:t> </w:t>
      </w:r>
      <w:r>
        <w:rPr>
          <w:w w:val="85"/>
        </w:rPr>
        <w:t>|</w:t>
      </w:r>
      <w:r>
        <w:rPr>
          <w:spacing w:val="11"/>
          <w:w w:val="110"/>
        </w:rPr>
        <w:t> </w:t>
      </w:r>
      <w:r>
        <w:rPr>
          <w:w w:val="110"/>
        </w:rPr>
        <w:t>AUGUST</w:t>
      </w:r>
      <w:r>
        <w:rPr>
          <w:spacing w:val="12"/>
          <w:w w:val="110"/>
        </w:rPr>
        <w:t> </w:t>
      </w:r>
      <w:r>
        <w:rPr>
          <w:w w:val="110"/>
        </w:rPr>
        <w:t>2017 </w:t>
      </w:r>
      <w:r>
        <w:rPr>
          <w:w w:val="130"/>
        </w:rPr>
        <w:t>– </w:t>
      </w:r>
      <w:r>
        <w:rPr>
          <w:w w:val="110"/>
        </w:rPr>
        <w:t>APRIL 2019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0" w:bottom="0" w:left="425" w:right="0"/>
          <w:cols w:num="2" w:equalWidth="0">
            <w:col w:w="2198" w:space="1169"/>
            <w:col w:w="8128"/>
          </w:cols>
        </w:sectPr>
      </w:pPr>
    </w:p>
    <w:p>
      <w:pPr>
        <w:pStyle w:val="BodyText"/>
        <w:spacing w:before="51"/>
        <w:rPr>
          <w:sz w:val="22"/>
        </w:rPr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29"/>
        </w:rPr>
        <w:t> </w:t>
      </w:r>
      <w:r>
        <w:rPr>
          <w:color w:val="FFFFFF"/>
        </w:rPr>
        <w:t>D</w:t>
      </w:r>
      <w:r>
        <w:rPr>
          <w:color w:val="FFFFFF"/>
          <w:spacing w:val="-29"/>
        </w:rPr>
        <w:t> </w:t>
      </w:r>
      <w:r>
        <w:rPr>
          <w:color w:val="FFFFFF"/>
        </w:rPr>
        <w:t>U</w:t>
      </w:r>
      <w:r>
        <w:rPr>
          <w:color w:val="FFFFFF"/>
          <w:spacing w:val="-28"/>
        </w:rPr>
        <w:t> </w:t>
      </w:r>
      <w:r>
        <w:rPr>
          <w:color w:val="FFFFFF"/>
        </w:rPr>
        <w:t>C</w:t>
      </w:r>
      <w:r>
        <w:rPr>
          <w:color w:val="FFFFFF"/>
          <w:spacing w:val="-23"/>
        </w:rPr>
        <w:t> </w:t>
      </w:r>
      <w:r>
        <w:rPr>
          <w:color w:val="FFFFFF"/>
        </w:rPr>
        <w:t>AT</w:t>
      </w:r>
      <w:r>
        <w:rPr>
          <w:color w:val="FFFFFF"/>
          <w:spacing w:val="-28"/>
        </w:rPr>
        <w:t> </w:t>
      </w:r>
      <w:r>
        <w:rPr>
          <w:color w:val="FFFFFF"/>
          <w:spacing w:val="15"/>
        </w:rPr>
        <w:t>IO</w:t>
      </w:r>
      <w:r>
        <w:rPr>
          <w:color w:val="FFFFFF"/>
          <w:spacing w:val="-2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6"/>
        <w:rPr>
          <w:rFonts w:ascii="Arial"/>
          <w:b/>
          <w:sz w:val="22"/>
        </w:rPr>
      </w:pPr>
    </w:p>
    <w:p>
      <w:pPr>
        <w:pStyle w:val="BodyText"/>
        <w:spacing w:line="259" w:lineRule="auto" w:before="1"/>
        <w:ind w:left="262"/>
      </w:pPr>
      <w:r>
        <w:rPr/>
        <w:t>Bachelor of Social Work (B.S.W.) University of Utah </w:t>
      </w:r>
      <w:r>
        <w:rPr>
          <w:w w:val="85"/>
        </w:rPr>
        <w:t>|</w:t>
      </w:r>
      <w:r>
        <w:rPr/>
        <w:t> Salt Lake City, UT</w:t>
      </w:r>
    </w:p>
    <w:p>
      <w:pPr>
        <w:pStyle w:val="BodyText"/>
        <w:spacing w:line="208" w:lineRule="exact"/>
        <w:ind w:left="318"/>
      </w:pPr>
      <w:r>
        <w:rPr>
          <w:w w:val="85"/>
        </w:rPr>
        <w:t>|</w:t>
      </w:r>
      <w:r>
        <w:rPr>
          <w:spacing w:val="14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2017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141" w:after="0"/>
        <w:ind w:left="355" w:right="64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caseworkers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needs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assessments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 at-risk adults and youth under court supervision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60" w:after="0"/>
        <w:ind w:left="355" w:right="839" w:hanging="298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community outreach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behavioral support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 reduce justice system involvement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74" w:after="0"/>
        <w:ind w:left="355" w:right="408" w:hanging="298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inter-agency collaboration with probation and parole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555" w:space="909"/>
            <w:col w:w="703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2887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28875">
                                <a:moveTo>
                                  <a:pt x="2571737" y="2271712"/>
                                </a:moveTo>
                                <a:lnTo>
                                  <a:pt x="2567025" y="2233523"/>
                                </a:lnTo>
                                <a:lnTo>
                                  <a:pt x="2553182" y="2197633"/>
                                </a:lnTo>
                                <a:lnTo>
                                  <a:pt x="2531033" y="2166175"/>
                                </a:lnTo>
                                <a:lnTo>
                                  <a:pt x="2501900" y="2141042"/>
                                </a:lnTo>
                                <a:lnTo>
                                  <a:pt x="2467521" y="2123744"/>
                                </a:lnTo>
                                <a:lnTo>
                                  <a:pt x="2429980" y="2115312"/>
                                </a:lnTo>
                                <a:lnTo>
                                  <a:pt x="2414574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28875"/>
                                </a:lnTo>
                                <a:lnTo>
                                  <a:pt x="2414574" y="2428875"/>
                                </a:lnTo>
                                <a:lnTo>
                                  <a:pt x="2452776" y="2424163"/>
                                </a:lnTo>
                                <a:lnTo>
                                  <a:pt x="2488666" y="2410320"/>
                                </a:lnTo>
                                <a:lnTo>
                                  <a:pt x="2520124" y="2388171"/>
                                </a:lnTo>
                                <a:lnTo>
                                  <a:pt x="2545257" y="2359037"/>
                                </a:lnTo>
                                <a:lnTo>
                                  <a:pt x="2562555" y="2324658"/>
                                </a:lnTo>
                                <a:lnTo>
                                  <a:pt x="2570988" y="2287117"/>
                                </a:lnTo>
                                <a:lnTo>
                                  <a:pt x="2571737" y="2271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2912" id="docshapegroup5" coordorigin="0,0" coordsize="4275,16860">
                <v:shape style="position:absolute;left:389;top:0;width:3885;height:16860" id="docshape6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25" id="docshape7" coordorigin="0,4215" coordsize="4050,382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792l4050,7780,4049,7768,4047,7756,4045,7744,4043,7732,4039,7721,4036,7709,4031,7698,4026,7687,4021,7676,4015,7665,4008,7655,4001,7645,3994,7635,3986,7626,3978,7617,3969,7609,3960,7601,3950,7594,3940,7587,3930,7580,3919,7574,3908,7569,3897,7564,3886,7559,3874,7556,3863,7552,3851,7550,3839,7548,3827,7546,3815,7545,3802,7545,0,7545,0,8040,3802,8040,3815,8040,3827,8039,3839,8037,3851,8035,3863,8033,3874,8029,3886,8026,3897,8021,3908,8016,3919,8011,3930,8005,3940,7998,3950,7991,3960,7984,3969,7976,3978,7968,3986,7959,3994,7950,4001,7940,4008,7930,4015,7920,4021,7909,4026,7898,4031,7887,4036,7876,4039,7864,4043,7853,4045,7841,4047,7829,4049,7817,4050,7805,4050,7792xe" filled="true" fillcolor="#785e93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785e93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785e93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690;top:6450;width:615;height:630" id="docshape13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785e93" stroked="false">
                  <v:path arrowok="t"/>
                  <v:fill type="solid"/>
                </v:shape>
                <v:shape style="position:absolute;left:825;top:6600;width:345;height:345" type="#_x0000_t75" id="docshape14" stroked="false">
                  <v:imagedata r:id="rId9" o:title=""/>
                </v:shape>
                <v:shape style="position:absolute;left:720;top:610;width:3225;height:3200" type="#_x0000_t75" id="docshape15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ListParagraph"/>
        <w:numPr>
          <w:ilvl w:val="1"/>
          <w:numId w:val="1"/>
        </w:numPr>
        <w:tabs>
          <w:tab w:pos="4632" w:val="left" w:leader="none"/>
        </w:tabs>
        <w:spacing w:line="336" w:lineRule="exact" w:before="0" w:after="0"/>
        <w:ind w:left="4632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-338909</wp:posOffset>
                </wp:positionV>
                <wp:extent cx="4711065" cy="3048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4711065" cy="304800"/>
                          <a:chExt cx="4711065" cy="3048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4710683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5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2"/>
                                </a:lnTo>
                                <a:lnTo>
                                  <a:pt x="182" y="159887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6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5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471106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3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5"/>
                                  <w:sz w:val="22"/>
                                </w:rPr>
                                <w:t>IF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5"/>
                                  <w:sz w:val="22"/>
                                </w:rPr>
                                <w:t>IC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AT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5"/>
                                  <w:sz w:val="22"/>
                                </w:rPr>
                                <w:t>IO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6.685791pt;width:370.95pt;height:24pt;mso-position-horizontal-relative:page;mso-position-vertical-relative:paragraph;z-index:15730176" id="docshapegroup16" coordorigin="4500,-534" coordsize="7419,480">
                <v:shape style="position:absolute;left:4500;top:-534;width:7419;height:480" id="docshape17" coordorigin="4500,-534" coordsize="7419,480" path="m11918,-54l4740,-54,4728,-54,4659,-68,4597,-101,4547,-151,4514,-213,4500,-282,4500,-294,4500,-306,4514,-375,4547,-437,4597,-486,4659,-520,4728,-533,4740,-534,11918,-534,11918,-54xe" filled="true" fillcolor="#785e93" stroked="false">
                  <v:path arrowok="t"/>
                  <v:fill type="solid"/>
                </v:shape>
                <v:shape style="position:absolute;left:4500;top:-534;width:7419;height:480" type="#_x0000_t202" id="docshape18" filled="false" stroked="false">
                  <v:textbox inset="0,0,0,0">
                    <w:txbxContent>
                      <w:p>
                        <w:pPr>
                          <w:spacing w:before="123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1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5"/>
                            <w:sz w:val="22"/>
                          </w:rPr>
                          <w:t>IF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5"/>
                            <w:sz w:val="22"/>
                          </w:rPr>
                          <w:t>IC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4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AT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5"/>
                            <w:sz w:val="22"/>
                          </w:rPr>
                          <w:t>IO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2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Probation</w:t>
      </w:r>
      <w:r>
        <w:rPr>
          <w:spacing w:val="39"/>
          <w:sz w:val="18"/>
        </w:rPr>
        <w:t> </w:t>
      </w:r>
      <w:r>
        <w:rPr>
          <w:sz w:val="18"/>
        </w:rPr>
        <w:t>Officer</w:t>
      </w:r>
      <w:r>
        <w:rPr>
          <w:spacing w:val="22"/>
          <w:sz w:val="18"/>
        </w:rPr>
        <w:t> </w:t>
      </w:r>
      <w:r>
        <w:rPr>
          <w:sz w:val="18"/>
        </w:rPr>
        <w:t>Academy</w:t>
      </w:r>
      <w:r>
        <w:rPr>
          <w:spacing w:val="31"/>
          <w:sz w:val="18"/>
        </w:rPr>
        <w:t> </w:t>
      </w:r>
      <w:r>
        <w:rPr>
          <w:sz w:val="18"/>
        </w:rPr>
        <w:t>Graduate</w:t>
      </w:r>
      <w:r>
        <w:rPr>
          <w:spacing w:val="39"/>
          <w:sz w:val="18"/>
        </w:rPr>
        <w:t> </w:t>
      </w:r>
      <w:r>
        <w:rPr>
          <w:w w:val="85"/>
          <w:sz w:val="18"/>
        </w:rPr>
        <w:t>|</w:t>
      </w:r>
      <w:r>
        <w:rPr>
          <w:spacing w:val="39"/>
          <w:sz w:val="18"/>
        </w:rPr>
        <w:t> </w:t>
      </w:r>
      <w:r>
        <w:rPr>
          <w:sz w:val="18"/>
        </w:rPr>
        <w:t>Utah</w:t>
      </w:r>
      <w:r>
        <w:rPr>
          <w:spacing w:val="39"/>
          <w:sz w:val="18"/>
        </w:rPr>
        <w:t> </w:t>
      </w:r>
      <w:r>
        <w:rPr>
          <w:sz w:val="18"/>
        </w:rPr>
        <w:t>DOC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39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1"/>
          <w:numId w:val="1"/>
        </w:numPr>
        <w:tabs>
          <w:tab w:pos="4632" w:val="left" w:leader="none"/>
        </w:tabs>
        <w:spacing w:line="336" w:lineRule="exact" w:before="0" w:after="0"/>
        <w:ind w:left="4632" w:right="0" w:hanging="296"/>
        <w:jc w:val="left"/>
        <w:rPr>
          <w:sz w:val="18"/>
        </w:rPr>
      </w:pPr>
      <w:r>
        <w:rPr>
          <w:sz w:val="18"/>
        </w:rPr>
        <w:t>Cognitive</w:t>
      </w:r>
      <w:r>
        <w:rPr>
          <w:spacing w:val="45"/>
          <w:sz w:val="18"/>
        </w:rPr>
        <w:t> </w:t>
      </w:r>
      <w:r>
        <w:rPr>
          <w:sz w:val="18"/>
        </w:rPr>
        <w:t>Behavioral</w:t>
      </w:r>
      <w:r>
        <w:rPr>
          <w:spacing w:val="35"/>
          <w:sz w:val="18"/>
        </w:rPr>
        <w:t> </w:t>
      </w:r>
      <w:r>
        <w:rPr>
          <w:sz w:val="18"/>
        </w:rPr>
        <w:t>Interventions</w:t>
      </w:r>
      <w:r>
        <w:rPr>
          <w:spacing w:val="46"/>
          <w:sz w:val="18"/>
        </w:rPr>
        <w:t> </w:t>
      </w:r>
      <w:r>
        <w:rPr>
          <w:sz w:val="18"/>
        </w:rPr>
        <w:t>for</w:t>
      </w:r>
      <w:r>
        <w:rPr>
          <w:spacing w:val="39"/>
          <w:sz w:val="18"/>
        </w:rPr>
        <w:t> </w:t>
      </w:r>
      <w:r>
        <w:rPr>
          <w:sz w:val="18"/>
        </w:rPr>
        <w:t>Offenders</w:t>
      </w:r>
      <w:r>
        <w:rPr>
          <w:spacing w:val="45"/>
          <w:sz w:val="18"/>
        </w:rPr>
        <w:t> </w:t>
      </w:r>
      <w:r>
        <w:rPr>
          <w:sz w:val="18"/>
        </w:rPr>
        <w:t>(CBI)</w:t>
      </w:r>
      <w:r>
        <w:rPr>
          <w:spacing w:val="46"/>
          <w:sz w:val="18"/>
        </w:rPr>
        <w:t> </w:t>
      </w:r>
      <w:r>
        <w:rPr>
          <w:sz w:val="18"/>
        </w:rPr>
        <w:t>Certification</w:t>
      </w:r>
      <w:r>
        <w:rPr>
          <w:spacing w:val="46"/>
          <w:sz w:val="18"/>
        </w:rPr>
        <w:t> </w:t>
      </w:r>
      <w:r>
        <w:rPr>
          <w:w w:val="85"/>
          <w:sz w:val="18"/>
        </w:rPr>
        <w:t>|</w:t>
      </w:r>
      <w:r>
        <w:rPr>
          <w:spacing w:val="46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5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2026-02-15T13:43:14Z</dcterms:created>
  <dcterms:modified xsi:type="dcterms:W3CDTF">2026-02-15T13:43:14Z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