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0"/>
          <w:sz w:val="74"/>
        </w:rPr>
        <w:t>Jack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Taylor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Craft</w:t>
      </w:r>
      <w:r>
        <w:rPr>
          <w:color w:val="FFFFFF"/>
          <w:spacing w:val="1"/>
        </w:rPr>
        <w:t> </w:t>
      </w:r>
      <w:r>
        <w:rPr>
          <w:color w:val="FFFFFF"/>
        </w:rPr>
        <w:t>Brewery</w:t>
      </w:r>
      <w:r>
        <w:rPr>
          <w:color w:val="FFFFFF"/>
          <w:spacing w:val="2"/>
        </w:rPr>
        <w:t> </w:t>
      </w:r>
      <w:r>
        <w:rPr>
          <w:color w:val="FFFFFF"/>
        </w:rPr>
        <w:t>and</w:t>
      </w:r>
      <w:r>
        <w:rPr>
          <w:color w:val="FFFFFF"/>
          <w:spacing w:val="2"/>
        </w:rPr>
        <w:t> </w:t>
      </w:r>
      <w:r>
        <w:rPr>
          <w:color w:val="FFFFFF"/>
        </w:rPr>
        <w:t>Event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Server</w:t>
      </w:r>
    </w:p>
    <w:p>
      <w:pPr>
        <w:spacing w:line="249" w:lineRule="auto" w:before="155"/>
        <w:ind w:left="4065" w:right="20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server with eight years of expertise in craft brewery and gastropub environments. Adept at recommending food and beer pairings, managing high-volume service, and maintaining guest loyalty. Proven ability to increase revenue through personalized recommendations and upselling.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80203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321-</w:t>
      </w:r>
      <w:r>
        <w:rPr>
          <w:spacing w:val="-4"/>
          <w:w w:val="105"/>
          <w:sz w:val="18"/>
        </w:rPr>
        <w:t>8765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6A0000"/>
          <w:spacing w:val="2"/>
          <w:sz w:val="20"/>
        </w:rPr>
        <w:t>PROFESSIONAL</w:t>
      </w:r>
      <w:r>
        <w:rPr>
          <w:b/>
          <w:color w:val="6A0000"/>
          <w:spacing w:val="46"/>
          <w:sz w:val="20"/>
        </w:rPr>
        <w:t> </w:t>
      </w:r>
      <w:r>
        <w:rPr>
          <w:b/>
          <w:color w:val="6A0000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SERVER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WYNKOOP</w:t>
      </w:r>
      <w:r>
        <w:rPr>
          <w:spacing w:val="27"/>
          <w:sz w:val="20"/>
        </w:rPr>
        <w:t> </w:t>
      </w:r>
      <w:r>
        <w:rPr>
          <w:sz w:val="20"/>
        </w:rPr>
        <w:t>BREWING</w:t>
      </w:r>
      <w:r>
        <w:rPr>
          <w:spacing w:val="32"/>
          <w:sz w:val="20"/>
        </w:rPr>
        <w:t> </w:t>
      </w:r>
      <w:r>
        <w:rPr>
          <w:sz w:val="20"/>
        </w:rPr>
        <w:t>COMPANY,</w:t>
      </w:r>
      <w:r>
        <w:rPr>
          <w:spacing w:val="33"/>
          <w:sz w:val="20"/>
        </w:rPr>
        <w:t> </w:t>
      </w:r>
      <w:r>
        <w:rPr>
          <w:sz w:val="20"/>
        </w:rPr>
        <w:t>DENVER,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2"/>
        <w:spacing w:before="16"/>
        <w:ind w:left="921"/>
      </w:pPr>
      <w:r>
        <w:rPr/>
        <w:t>FEBRUARY</w:t>
      </w:r>
      <w:r>
        <w:rPr>
          <w:spacing w:val="4"/>
        </w:rPr>
        <w:t> </w:t>
      </w:r>
      <w:r>
        <w:rPr/>
        <w:t>2020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550" w:space="593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jacktaylor@email.com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86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Provide exceptional service to 80+ guests per shift in a busy gastropub and craft brewery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369" w:hanging="298"/>
        <w:jc w:val="left"/>
        <w:rPr>
          <w:sz w:val="20"/>
        </w:rPr>
      </w:pPr>
      <w:r>
        <w:rPr>
          <w:w w:val="105"/>
          <w:sz w:val="20"/>
        </w:rPr>
        <w:t>Recommend beer and food pairings based on guest preferences, increasing average ticket sales by 18%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66" w:hanging="298"/>
        <w:jc w:val="left"/>
        <w:rPr>
          <w:sz w:val="20"/>
        </w:rPr>
      </w:pPr>
      <w:r>
        <w:rPr>
          <w:w w:val="105"/>
          <w:sz w:val="20"/>
        </w:rPr>
        <w:t>Build relationships with regular patrons, contributing to a 15% boost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in guest retention rates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834" w:space="1351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Craft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beer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pairings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Menu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57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Assist with hosting brewery events, ensuring smooth service for parties of up to 50 guests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157" w:space="767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Event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7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High-volume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before="194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SERVER</w:t>
      </w:r>
      <w:r>
        <w:rPr>
          <w:spacing w:val="3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BRECKENRIDGE</w:t>
      </w:r>
      <w:r>
        <w:rPr>
          <w:spacing w:val="40"/>
          <w:sz w:val="20"/>
        </w:rPr>
        <w:t> </w:t>
      </w:r>
      <w:r>
        <w:rPr>
          <w:sz w:val="20"/>
        </w:rPr>
        <w:t>BREWERY,</w:t>
      </w:r>
      <w:r>
        <w:rPr>
          <w:spacing w:val="40"/>
          <w:sz w:val="20"/>
        </w:rPr>
        <w:t> </w:t>
      </w:r>
      <w:r>
        <w:rPr>
          <w:sz w:val="20"/>
        </w:rPr>
        <w:t>LITTLETON,</w:t>
      </w:r>
      <w:r>
        <w:rPr>
          <w:spacing w:val="39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2"/>
        <w:spacing w:before="15"/>
      </w:pPr>
      <w:r>
        <w:rPr/>
        <w:t>OCTOBER</w:t>
      </w:r>
      <w:r>
        <w:rPr>
          <w:spacing w:val="13"/>
        </w:rPr>
        <w:t> </w:t>
      </w:r>
      <w:r>
        <w:rPr/>
        <w:t>2016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JANUARY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467" w:space="234"/>
            <w:col w:w="7512"/>
          </w:cols>
        </w:sectPr>
      </w:pP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21" w:after="0"/>
        <w:ind w:left="4585" w:right="466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619875"/>
                                </a:moveTo>
                                <a:lnTo>
                                  <a:pt x="247637" y="66198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6198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2106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9210675"/>
                                </a:lnTo>
                                <a:lnTo>
                                  <a:pt x="2466975" y="92106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92106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867400">
                                <a:moveTo>
                                  <a:pt x="4767834" y="5581650"/>
                                </a:moveTo>
                                <a:lnTo>
                                  <a:pt x="142875" y="5581650"/>
                                </a:lnTo>
                                <a:lnTo>
                                  <a:pt x="135864" y="5581828"/>
                                </a:lnTo>
                                <a:lnTo>
                                  <a:pt x="94754" y="5590006"/>
                                </a:lnTo>
                                <a:lnTo>
                                  <a:pt x="57759" y="5609780"/>
                                </a:lnTo>
                                <a:lnTo>
                                  <a:pt x="28130" y="5639409"/>
                                </a:lnTo>
                                <a:lnTo>
                                  <a:pt x="8356" y="5676404"/>
                                </a:lnTo>
                                <a:lnTo>
                                  <a:pt x="177" y="5717514"/>
                                </a:lnTo>
                                <a:lnTo>
                                  <a:pt x="0" y="5724525"/>
                                </a:lnTo>
                                <a:lnTo>
                                  <a:pt x="177" y="5731548"/>
                                </a:lnTo>
                                <a:lnTo>
                                  <a:pt x="8356" y="5772658"/>
                                </a:lnTo>
                                <a:lnTo>
                                  <a:pt x="28130" y="5809653"/>
                                </a:lnTo>
                                <a:lnTo>
                                  <a:pt x="57759" y="5839282"/>
                                </a:lnTo>
                                <a:lnTo>
                                  <a:pt x="94754" y="5859056"/>
                                </a:lnTo>
                                <a:lnTo>
                                  <a:pt x="135864" y="5867235"/>
                                </a:lnTo>
                                <a:lnTo>
                                  <a:pt x="142875" y="5867400"/>
                                </a:lnTo>
                                <a:lnTo>
                                  <a:pt x="4767834" y="5867400"/>
                                </a:lnTo>
                                <a:lnTo>
                                  <a:pt x="4767834" y="5581650"/>
                                </a:lnTo>
                                <a:close/>
                              </a:path>
                              <a:path w="4768215" h="5867400">
                                <a:moveTo>
                                  <a:pt x="4767834" y="4648200"/>
                                </a:moveTo>
                                <a:lnTo>
                                  <a:pt x="142875" y="4648200"/>
                                </a:lnTo>
                                <a:lnTo>
                                  <a:pt x="135864" y="4648378"/>
                                </a:lnTo>
                                <a:lnTo>
                                  <a:pt x="94754" y="4656556"/>
                                </a:lnTo>
                                <a:lnTo>
                                  <a:pt x="57759" y="4676330"/>
                                </a:lnTo>
                                <a:lnTo>
                                  <a:pt x="28130" y="4705959"/>
                                </a:lnTo>
                                <a:lnTo>
                                  <a:pt x="8356" y="4742954"/>
                                </a:lnTo>
                                <a:lnTo>
                                  <a:pt x="177" y="4784064"/>
                                </a:lnTo>
                                <a:lnTo>
                                  <a:pt x="0" y="4791075"/>
                                </a:lnTo>
                                <a:lnTo>
                                  <a:pt x="177" y="4798098"/>
                                </a:lnTo>
                                <a:lnTo>
                                  <a:pt x="8356" y="4839208"/>
                                </a:lnTo>
                                <a:lnTo>
                                  <a:pt x="28130" y="4876203"/>
                                </a:lnTo>
                                <a:lnTo>
                                  <a:pt x="57759" y="4905832"/>
                                </a:lnTo>
                                <a:lnTo>
                                  <a:pt x="94754" y="4925606"/>
                                </a:lnTo>
                                <a:lnTo>
                                  <a:pt x="135864" y="4933785"/>
                                </a:lnTo>
                                <a:lnTo>
                                  <a:pt x="142875" y="4933950"/>
                                </a:lnTo>
                                <a:lnTo>
                                  <a:pt x="4767834" y="4933950"/>
                                </a:lnTo>
                                <a:lnTo>
                                  <a:pt x="4767834" y="4648200"/>
                                </a:lnTo>
                                <a:close/>
                              </a:path>
                              <a:path w="4768215" h="58674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4505l390,14505,390,16860,4275,16860,4275,14505xm4275,4080l0,4080,0,4095,4275,4095,4275,4080xe" filled="true" fillcolor="#6a000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6a0000" stroked="false">
                  <v:path arrowok="t"/>
                  <v:fill type="solid"/>
                </v:shape>
                <v:shape style="position:absolute;left:389;top:0;width:3885;height:14505" id="docshape4" coordorigin="390,0" coordsize="3885,14505" path="m4275,4095l390,4095,390,14505,4275,14505,4275,4095xm4275,0l390,0,390,4080,4275,4080,4275,0xe" filled="true" fillcolor="#6a000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6a000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9240" id="docshape9" coordorigin="4410,4335" coordsize="7509,9240" path="m11918,13125l4635,13125,4624,13125,4613,13126,4602,13127,4591,13129,4580,13132,4570,13135,4559,13138,4549,13142,4539,13147,4529,13152,4519,13157,4510,13163,4501,13169,4492,13176,4484,13183,4476,13191,4468,13199,4461,13207,4454,13216,4448,13225,4442,13234,4437,13244,4432,13254,4427,13264,4423,13274,4420,13285,4417,13295,4414,13306,4412,13317,4411,13328,4410,13339,4410,13350,4410,13361,4411,13372,4412,13383,4414,13394,4417,13405,4420,13415,4423,13426,4427,13436,4432,13446,4437,13456,4442,13466,4448,13475,4454,13484,4461,13493,4468,13501,4476,13509,4484,13517,4492,13524,4501,13531,4510,13537,4519,13543,4529,13548,4539,13553,4549,13558,4559,13562,4570,13565,4580,13568,4591,13571,4602,13573,4613,13574,4624,13575,4635,13575,11918,13575,11918,13125xm11918,11655l4635,11655,4624,11655,4613,11656,4602,11657,4591,11659,4580,11662,4570,11665,4559,11668,4549,11672,4539,11677,4529,11682,4519,11687,4510,11693,4501,11699,4492,11706,4484,11713,4476,11721,4468,11729,4461,11737,4454,11746,4448,11755,4442,11764,4437,11774,4432,11784,4427,11794,4423,11804,4420,11815,4417,11825,4414,11836,4412,11847,4411,11858,4410,11869,4410,11880,4410,11891,4411,11902,4412,11913,4414,11924,4417,11935,4420,11945,4423,11956,4427,11966,4432,11976,4437,11986,4442,11996,4448,12005,4454,12014,4461,12023,4468,12031,4476,12039,4484,12047,4492,12054,4501,12061,4510,12067,4519,12073,4529,12078,4539,12083,4549,12088,4559,12092,4570,12095,4580,12098,4591,12101,4602,12103,4613,12104,4624,12105,4635,12105,11918,12105,11918,1165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6a0000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Delivered friendly and efficient service in a high-volume brewery, managing up to 10 tables at a time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04" w:lineRule="auto" w:before="86" w:after="0"/>
        <w:ind w:left="4585" w:right="695" w:hanging="298"/>
        <w:jc w:val="left"/>
        <w:rPr>
          <w:sz w:val="20"/>
        </w:rPr>
      </w:pPr>
      <w:r>
        <w:rPr>
          <w:w w:val="105"/>
          <w:sz w:val="20"/>
        </w:rPr>
        <w:t>Promoted seasonal and specialty beers, contributing to a 12% increase in beverage sales over two years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73" w:after="0"/>
        <w:ind w:left="4585" w:right="84" w:hanging="298"/>
        <w:jc w:val="left"/>
        <w:rPr>
          <w:sz w:val="20"/>
        </w:rPr>
      </w:pPr>
      <w:r>
        <w:rPr>
          <w:w w:val="105"/>
          <w:sz w:val="20"/>
        </w:rPr>
        <w:t>Supported team operations by assisting with food running and back-of-house coordination during peak hours</w:t>
      </w: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04" w:lineRule="auto" w:before="85" w:after="0"/>
        <w:ind w:left="4585" w:right="231" w:hanging="298"/>
        <w:jc w:val="left"/>
        <w:rPr>
          <w:sz w:val="20"/>
        </w:rPr>
      </w:pPr>
      <w:r>
        <w:rPr>
          <w:w w:val="105"/>
          <w:sz w:val="20"/>
        </w:rPr>
        <w:t>Resolved guest concerns promptly, maintaining a 4.8-star rating on customer feedback platforms</w:t>
      </w:r>
    </w:p>
    <w:p>
      <w:pPr>
        <w:pStyle w:val="BodyText"/>
        <w:spacing w:before="161"/>
      </w:pPr>
    </w:p>
    <w:p>
      <w:pPr>
        <w:spacing w:before="0"/>
        <w:ind w:left="0" w:right="1400" w:firstLine="0"/>
        <w:jc w:val="center"/>
        <w:rPr>
          <w:b/>
          <w:sz w:val="20"/>
        </w:rPr>
      </w:pPr>
      <w:r>
        <w:rPr>
          <w:b/>
          <w:color w:val="6A0000"/>
          <w:spacing w:val="-2"/>
          <w:sz w:val="20"/>
        </w:rPr>
        <w:t>EDUCATION</w:t>
      </w:r>
    </w:p>
    <w:p>
      <w:pPr>
        <w:pStyle w:val="BodyText"/>
        <w:spacing w:before="72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0" w:val="left" w:leader="none"/>
          <w:tab w:pos="4362" w:val="left" w:leader="none"/>
        </w:tabs>
        <w:spacing w:line="220" w:lineRule="auto" w:before="1" w:after="0"/>
        <w:ind w:left="4362" w:right="1761" w:hanging="298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(B.S.)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Business</w:t>
      </w:r>
      <w:r>
        <w:rPr>
          <w:spacing w:val="40"/>
          <w:sz w:val="20"/>
        </w:rPr>
        <w:t> </w:t>
      </w:r>
      <w:r>
        <w:rPr>
          <w:sz w:val="20"/>
        </w:rPr>
        <w:t>Administration University of Denver, Denver, CO </w:t>
      </w:r>
      <w:r>
        <w:rPr>
          <w:position w:val="2"/>
          <w:sz w:val="20"/>
        </w:rPr>
        <w:t>| </w:t>
      </w:r>
      <w:r>
        <w:rPr>
          <w:sz w:val="20"/>
        </w:rPr>
        <w:t>June 2016</w:t>
      </w:r>
    </w:p>
    <w:p>
      <w:pPr>
        <w:pStyle w:val="BodyText"/>
        <w:spacing w:before="132"/>
      </w:pPr>
    </w:p>
    <w:p>
      <w:pPr>
        <w:spacing w:before="0"/>
        <w:ind w:left="0" w:right="1199" w:firstLine="0"/>
        <w:jc w:val="center"/>
        <w:rPr>
          <w:b/>
          <w:sz w:val="20"/>
        </w:rPr>
      </w:pPr>
      <w:r>
        <w:rPr>
          <w:b/>
          <w:color w:val="6A0000"/>
          <w:spacing w:val="-2"/>
          <w:sz w:val="20"/>
        </w:rPr>
        <w:t>REFERENCES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ktaylo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2026-02-15T13:41:20Z</dcterms:created>
  <dcterms:modified xsi:type="dcterms:W3CDTF">2026-02-15T13:41:20Z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