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8"/>
        <w:rPr>
          <w:rFonts w:ascii="Times New Roman"/>
          <w:sz w:val="78"/>
        </w:rPr>
      </w:pPr>
    </w:p>
    <w:p>
      <w:pPr>
        <w:spacing w:before="1"/>
        <w:ind w:left="17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25CDE3"/>
          <w:sz w:val="78"/>
        </w:rPr>
        <w:t>Blake</w:t>
      </w:r>
      <w:r>
        <w:rPr>
          <w:rFonts w:ascii="Arial"/>
          <w:b/>
          <w:color w:val="25CDE3"/>
          <w:spacing w:val="63"/>
          <w:sz w:val="78"/>
        </w:rPr>
        <w:t> </w:t>
      </w:r>
      <w:r>
        <w:rPr>
          <w:rFonts w:ascii="Microsoft Sans Serif"/>
          <w:color w:val="25CDE3"/>
          <w:spacing w:val="-4"/>
          <w:sz w:val="78"/>
        </w:rPr>
        <w:t>Allen</w:t>
      </w:r>
    </w:p>
    <w:p>
      <w:pPr>
        <w:spacing w:before="180"/>
        <w:ind w:left="17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DF6665"/>
          <w:sz w:val="26"/>
        </w:rPr>
        <w:t>Medical</w:t>
      </w:r>
      <w:r>
        <w:rPr>
          <w:rFonts w:ascii="Microsoft Sans Serif"/>
          <w:color w:val="DF6665"/>
          <w:spacing w:val="-4"/>
          <w:sz w:val="26"/>
        </w:rPr>
        <w:t> </w:t>
      </w:r>
      <w:r>
        <w:rPr>
          <w:rFonts w:ascii="Microsoft Sans Serif"/>
          <w:color w:val="DF6665"/>
          <w:sz w:val="26"/>
        </w:rPr>
        <w:t>Call</w:t>
      </w:r>
      <w:r>
        <w:rPr>
          <w:rFonts w:ascii="Microsoft Sans Serif"/>
          <w:color w:val="DF6665"/>
          <w:spacing w:val="-3"/>
          <w:sz w:val="26"/>
        </w:rPr>
        <w:t> </w:t>
      </w:r>
      <w:r>
        <w:rPr>
          <w:rFonts w:ascii="Microsoft Sans Serif"/>
          <w:color w:val="DF6665"/>
          <w:sz w:val="26"/>
        </w:rPr>
        <w:t>Center</w:t>
      </w:r>
      <w:r>
        <w:rPr>
          <w:rFonts w:ascii="Microsoft Sans Serif"/>
          <w:color w:val="DF6665"/>
          <w:spacing w:val="-3"/>
          <w:sz w:val="26"/>
        </w:rPr>
        <w:t> </w:t>
      </w:r>
      <w:r>
        <w:rPr>
          <w:rFonts w:ascii="Microsoft Sans Serif"/>
          <w:color w:val="DF6665"/>
          <w:spacing w:val="-2"/>
          <w:sz w:val="26"/>
        </w:rPr>
        <w:t>Representative</w:t>
      </w:r>
    </w:p>
    <w:p>
      <w:pPr>
        <w:spacing w:before="181"/>
        <w:ind w:left="35" w:right="0" w:firstLine="0"/>
        <w:jc w:val="left"/>
        <w:rPr>
          <w:sz w:val="18"/>
        </w:rPr>
      </w:pPr>
      <w:r>
        <w:rPr>
          <w:sz w:val="18"/>
        </w:rPr>
        <w:t>(000)</w:t>
      </w:r>
      <w:r>
        <w:rPr>
          <w:spacing w:val="23"/>
          <w:sz w:val="18"/>
        </w:rPr>
        <w:t> </w:t>
      </w:r>
      <w:r>
        <w:rPr>
          <w:sz w:val="18"/>
        </w:rPr>
        <w:t>000-0000</w:t>
      </w:r>
      <w:r>
        <w:rPr>
          <w:spacing w:val="56"/>
          <w:sz w:val="18"/>
        </w:rPr>
        <w:t> </w:t>
      </w:r>
      <w:r>
        <w:rPr>
          <w:sz w:val="13"/>
        </w:rPr>
        <w:t>•</w:t>
      </w:r>
      <w:r>
        <w:rPr>
          <w:spacing w:val="71"/>
          <w:sz w:val="13"/>
        </w:rPr>
        <w:t> </w:t>
      </w:r>
      <w:r>
        <w:rPr>
          <w:sz w:val="18"/>
        </w:rPr>
        <w:t>City,</w:t>
      </w:r>
      <w:r>
        <w:rPr>
          <w:spacing w:val="24"/>
          <w:sz w:val="18"/>
        </w:rPr>
        <w:t> </w:t>
      </w:r>
      <w:r>
        <w:rPr>
          <w:sz w:val="18"/>
        </w:rPr>
        <w:t>ST</w:t>
      </w:r>
      <w:r>
        <w:rPr>
          <w:spacing w:val="56"/>
          <w:sz w:val="18"/>
        </w:rPr>
        <w:t> </w:t>
      </w:r>
      <w:r>
        <w:rPr>
          <w:sz w:val="13"/>
        </w:rPr>
        <w:t>•</w:t>
      </w:r>
      <w:r>
        <w:rPr>
          <w:spacing w:val="71"/>
          <w:sz w:val="13"/>
        </w:rPr>
        <w:t> </w:t>
      </w:r>
      <w:hyperlink r:id="rId5">
        <w:r>
          <w:rPr>
            <w:spacing w:val="-2"/>
            <w:sz w:val="18"/>
          </w:rPr>
          <w:t>email@example.com</w:t>
        </w:r>
      </w:hyperlink>
    </w:p>
    <w:p>
      <w:pPr>
        <w:pStyle w:val="BodyText"/>
        <w:spacing w:before="2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127171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013542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28"/>
      </w:pPr>
    </w:p>
    <w:p>
      <w:pPr>
        <w:pStyle w:val="Heading3"/>
        <w:spacing w:line="290" w:lineRule="auto"/>
      </w:pPr>
      <w:r>
        <w:rPr>
          <w:w w:val="105"/>
        </w:rPr>
        <w:t>Resourceful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empathetic</w:t>
      </w:r>
      <w:r>
        <w:rPr>
          <w:spacing w:val="32"/>
          <w:w w:val="105"/>
        </w:rPr>
        <w:t> </w:t>
      </w:r>
      <w:r>
        <w:rPr>
          <w:w w:val="105"/>
        </w:rPr>
        <w:t>call</w:t>
      </w:r>
      <w:r>
        <w:rPr>
          <w:spacing w:val="25"/>
          <w:w w:val="105"/>
        </w:rPr>
        <w:t> </w:t>
      </w:r>
      <w:r>
        <w:rPr>
          <w:w w:val="105"/>
        </w:rPr>
        <w:t>center</w:t>
      </w:r>
      <w:r>
        <w:rPr>
          <w:spacing w:val="25"/>
          <w:w w:val="105"/>
        </w:rPr>
        <w:t> </w:t>
      </w:r>
      <w:r>
        <w:rPr>
          <w:w w:val="105"/>
        </w:rPr>
        <w:t>representative</w:t>
      </w:r>
      <w:r>
        <w:rPr>
          <w:spacing w:val="23"/>
          <w:w w:val="105"/>
        </w:rPr>
        <w:t> </w:t>
      </w:r>
      <w:r>
        <w:rPr>
          <w:w w:val="105"/>
        </w:rPr>
        <w:t>with</w:t>
      </w:r>
      <w:r>
        <w:rPr>
          <w:spacing w:val="32"/>
          <w:w w:val="105"/>
        </w:rPr>
        <w:t> </w:t>
      </w:r>
      <w:r>
        <w:rPr>
          <w:w w:val="105"/>
        </w:rPr>
        <w:t>5</w:t>
      </w:r>
      <w:r>
        <w:rPr>
          <w:spacing w:val="25"/>
          <w:w w:val="105"/>
        </w:rPr>
        <w:t> </w:t>
      </w:r>
      <w:r>
        <w:rPr>
          <w:w w:val="105"/>
        </w:rPr>
        <w:t>years</w:t>
      </w:r>
      <w:r>
        <w:rPr>
          <w:spacing w:val="32"/>
          <w:w w:val="105"/>
        </w:rPr>
        <w:t> </w:t>
      </w:r>
      <w:r>
        <w:rPr>
          <w:w w:val="105"/>
        </w:rPr>
        <w:t>of</w:t>
      </w:r>
      <w:r>
        <w:rPr>
          <w:spacing w:val="27"/>
          <w:w w:val="105"/>
        </w:rPr>
        <w:t> </w:t>
      </w:r>
      <w:r>
        <w:rPr>
          <w:w w:val="105"/>
        </w:rPr>
        <w:t>experience</w:t>
      </w:r>
      <w:r>
        <w:rPr>
          <w:spacing w:val="32"/>
          <w:w w:val="105"/>
        </w:rPr>
        <w:t> </w:t>
      </w:r>
      <w:r>
        <w:rPr>
          <w:w w:val="105"/>
        </w:rPr>
        <w:t>handling</w:t>
      </w:r>
      <w:r>
        <w:rPr>
          <w:spacing w:val="32"/>
          <w:w w:val="105"/>
        </w:rPr>
        <w:t> </w:t>
      </w:r>
      <w:r>
        <w:rPr>
          <w:w w:val="105"/>
        </w:rPr>
        <w:t>inbound</w:t>
      </w:r>
      <w:r>
        <w:rPr>
          <w:spacing w:val="32"/>
          <w:w w:val="105"/>
        </w:rPr>
        <w:t> </w:t>
      </w:r>
      <w:r>
        <w:rPr>
          <w:w w:val="105"/>
        </w:rPr>
        <w:t>calls</w:t>
      </w:r>
      <w:r>
        <w:rPr>
          <w:spacing w:val="32"/>
          <w:w w:val="105"/>
        </w:rPr>
        <w:t> </w:t>
      </w:r>
      <w:r>
        <w:rPr>
          <w:w w:val="105"/>
        </w:rPr>
        <w:t>for</w:t>
      </w:r>
      <w:r>
        <w:rPr>
          <w:spacing w:val="25"/>
          <w:w w:val="105"/>
        </w:rPr>
        <w:t> </w:t>
      </w:r>
      <w:r>
        <w:rPr>
          <w:w w:val="105"/>
        </w:rPr>
        <w:t>large</w:t>
      </w:r>
      <w:r>
        <w:rPr>
          <w:spacing w:val="32"/>
          <w:w w:val="105"/>
        </w:rPr>
        <w:t> </w:t>
      </w:r>
      <w:r>
        <w:rPr>
          <w:w w:val="105"/>
        </w:rPr>
        <w:t>hospital </w:t>
      </w:r>
      <w:r>
        <w:rPr>
          <w:spacing w:val="-2"/>
          <w:w w:val="105"/>
        </w:rPr>
        <w:t>networks.</w:t>
      </w:r>
    </w:p>
    <w:p>
      <w:pPr>
        <w:pStyle w:val="BodyText"/>
        <w:spacing w:line="290" w:lineRule="auto"/>
        <w:ind w:left="35" w:right="338"/>
      </w:pPr>
      <w:r>
        <w:rPr/>
        <w:t>Demonstrates</w:t>
      </w:r>
      <w:r>
        <w:rPr>
          <w:spacing w:val="49"/>
        </w:rPr>
        <w:t> </w:t>
      </w:r>
      <w:r>
        <w:rPr/>
        <w:t>consistent</w:t>
      </w:r>
      <w:r>
        <w:rPr>
          <w:spacing w:val="50"/>
        </w:rPr>
        <w:t> </w:t>
      </w:r>
      <w:r>
        <w:rPr/>
        <w:t>call</w:t>
      </w:r>
      <w:r>
        <w:rPr>
          <w:spacing w:val="39"/>
        </w:rPr>
        <w:t> </w:t>
      </w:r>
      <w:r>
        <w:rPr/>
        <w:t>resolution,</w:t>
      </w:r>
      <w:r>
        <w:rPr>
          <w:spacing w:val="50"/>
        </w:rPr>
        <w:t> </w:t>
      </w:r>
      <w:r>
        <w:rPr/>
        <w:t>excellent</w:t>
      </w:r>
      <w:r>
        <w:rPr>
          <w:spacing w:val="49"/>
        </w:rPr>
        <w:t> </w:t>
      </w:r>
      <w:r>
        <w:rPr/>
        <w:t>customer</w:t>
      </w:r>
      <w:r>
        <w:rPr>
          <w:spacing w:val="42"/>
        </w:rPr>
        <w:t> </w:t>
      </w:r>
      <w:r>
        <w:rPr/>
        <w:t>service,</w:t>
      </w:r>
      <w:r>
        <w:rPr>
          <w:spacing w:val="50"/>
        </w:rPr>
        <w:t> </w:t>
      </w:r>
      <w:r>
        <w:rPr/>
        <w:t>and</w:t>
      </w:r>
      <w:r>
        <w:rPr>
          <w:spacing w:val="49"/>
        </w:rPr>
        <w:t> </w:t>
      </w:r>
      <w:r>
        <w:rPr/>
        <w:t>detailed</w:t>
      </w:r>
      <w:r>
        <w:rPr>
          <w:spacing w:val="50"/>
        </w:rPr>
        <w:t> </w:t>
      </w:r>
      <w:r>
        <w:rPr/>
        <w:t>knowledge</w:t>
      </w:r>
      <w:r>
        <w:rPr>
          <w:spacing w:val="49"/>
        </w:rPr>
        <w:t> </w:t>
      </w:r>
      <w:r>
        <w:rPr/>
        <w:t>of</w:t>
      </w:r>
      <w:r>
        <w:rPr>
          <w:spacing w:val="42"/>
        </w:rPr>
        <w:t> </w:t>
      </w:r>
      <w:r>
        <w:rPr/>
        <w:t>insurance,</w:t>
      </w:r>
      <w:r>
        <w:rPr>
          <w:spacing w:val="50"/>
        </w:rPr>
        <w:t> </w:t>
      </w:r>
      <w:r>
        <w:rPr/>
        <w:t>referrals,</w:t>
      </w:r>
      <w:r>
        <w:rPr>
          <w:spacing w:val="49"/>
        </w:rPr>
        <w:t> </w:t>
      </w:r>
      <w:r>
        <w:rPr/>
        <w:t>and</w:t>
      </w:r>
      <w:r>
        <w:rPr>
          <w:spacing w:val="50"/>
        </w:rPr>
        <w:t> </w:t>
      </w:r>
      <w:r>
        <w:rPr/>
        <w:t>patient</w:t>
      </w:r>
      <w:r>
        <w:rPr>
          <w:spacing w:val="80"/>
          <w:w w:val="110"/>
        </w:rPr>
        <w:t> </w:t>
      </w:r>
      <w:r>
        <w:rPr>
          <w:spacing w:val="-2"/>
          <w:w w:val="110"/>
        </w:rPr>
        <w:t>records.</w:t>
      </w:r>
    </w:p>
    <w:p>
      <w:pPr>
        <w:pStyle w:val="BodyText"/>
        <w:spacing w:before="124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476249</wp:posOffset>
                </wp:positionH>
                <wp:positionV relativeFrom="paragraph">
                  <wp:posOffset>242097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9.062805pt;width:539.249957pt;height:.75pt;mso-position-horizontal-relative:page;mso-position-vertical-relative:paragraph;z-index:15730688" id="docshape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z w:val="31"/>
        </w:rPr>
        <w:t>K</w:t>
      </w:r>
      <w:r>
        <w:rPr>
          <w:color w:val="25CDE3"/>
        </w:rPr>
        <w:t>EY</w:t>
      </w:r>
      <w:r>
        <w:rPr>
          <w:color w:val="25CDE3"/>
          <w:spacing w:val="-20"/>
        </w:rPr>
        <w:t> </w:t>
      </w:r>
      <w:r>
        <w:rPr>
          <w:color w:val="25CDE3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174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581024</wp:posOffset>
                </wp:positionH>
                <wp:positionV relativeFrom="paragraph">
                  <wp:posOffset>206239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6.239317pt;width:5.25pt;height:3.75pt;mso-position-horizontal-relative:page;mso-position-vertical-relative:paragraph;z-index:-15772672" id="docshape3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Call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routing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triage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581024</wp:posOffset>
                </wp:positionH>
                <wp:positionV relativeFrom="paragraph">
                  <wp:posOffset>87345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877573pt;width:5.25pt;height:3.75pt;mso-position-horizontal-relative:page;mso-position-vertical-relative:paragraph;z-index:-15771648" id="docshape4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05"/>
          <w:sz w:val="16"/>
        </w:rPr>
        <w:t>Insurance</w:t>
      </w:r>
      <w:r>
        <w:rPr>
          <w:spacing w:val="33"/>
          <w:w w:val="105"/>
          <w:sz w:val="16"/>
        </w:rPr>
        <w:t> </w:t>
      </w:r>
      <w:r>
        <w:rPr>
          <w:spacing w:val="-2"/>
          <w:w w:val="105"/>
          <w:sz w:val="16"/>
        </w:rPr>
        <w:t>verification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04" w:lineRule="auto" w:before="15" w:after="0"/>
        <w:ind w:left="500" w:right="438" w:hanging="298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581024</wp:posOffset>
                </wp:positionH>
                <wp:positionV relativeFrom="paragraph">
                  <wp:posOffset>82582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02572pt;width:5.25pt;height:3.75pt;mso-position-horizontal-relative:page;mso-position-vertical-relative:paragraph;z-index:-15770624" id="docshape5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High-volume </w:t>
      </w:r>
      <w:r>
        <w:rPr>
          <w:w w:val="110"/>
          <w:sz w:val="16"/>
        </w:rPr>
        <w:t>call </w:t>
      </w:r>
      <w:r>
        <w:rPr>
          <w:spacing w:val="-2"/>
          <w:w w:val="110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174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Phone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software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(Avaya,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Cisco)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2886074</wp:posOffset>
                </wp:positionH>
                <wp:positionV relativeFrom="paragraph">
                  <wp:posOffset>-122204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622426pt;width:6.0pt;height:3.75pt;mso-position-horizontal-relative:page;mso-position-vertical-relative:paragraph;z-index:-15772160" id="docshape6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2886074</wp:posOffset>
                </wp:positionH>
                <wp:positionV relativeFrom="paragraph">
                  <wp:posOffset>87345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877573pt;width:6.0pt;height:3.75pt;mso-position-horizontal-relative:page;mso-position-vertical-relative:paragraph;z-index:-15771136" id="docshape7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Patient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portal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support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320" w:space="1313"/>
            <w:col w:w="7296"/>
          </w:cols>
        </w:sectPr>
      </w:pPr>
    </w:p>
    <w:p>
      <w:pPr>
        <w:pStyle w:val="BodyText"/>
        <w:spacing w:before="36" w:after="1"/>
        <w:rPr>
          <w:sz w:val="20"/>
        </w:rPr>
      </w:pP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8" coordorigin="0,0" coordsize="10815,15">
                <v:rect style="position:absolute;left:0;top:0;width:10815;height:15" id="docshape9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311149</wp:posOffset>
                </wp:positionV>
                <wp:extent cx="6848475" cy="95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4.499998pt;width:539.249957pt;height:.75pt;mso-position-horizontal-relative:page;mso-position-vertical-relative:paragraph;z-index:-15727616;mso-wrap-distance-left:0;mso-wrap-distance-right:0" id="docshape10" filled="true" fillcolor="#25cde3" stroked="false">
                <v:fill type="solid"/>
                <w10:wrap type="topAndBottom"/>
              </v:rect>
            </w:pict>
          </mc:Fallback>
        </mc:AlternateContent>
      </w:r>
      <w:r>
        <w:rPr>
          <w:color w:val="25CDE3"/>
          <w:spacing w:val="-4"/>
          <w:sz w:val="31"/>
        </w:rPr>
        <w:t>P</w:t>
      </w:r>
      <w:r>
        <w:rPr>
          <w:color w:val="25CDE3"/>
          <w:spacing w:val="-4"/>
        </w:rPr>
        <w:t>ROFESSIONAL</w:t>
      </w:r>
      <w:r>
        <w:rPr>
          <w:color w:val="25CDE3"/>
          <w:spacing w:val="-1"/>
        </w:rPr>
        <w:t> </w:t>
      </w:r>
      <w:r>
        <w:rPr>
          <w:color w:val="25CDE3"/>
          <w:spacing w:val="-2"/>
        </w:rPr>
        <w:t>EXPERIENCE</w:t>
      </w:r>
    </w:p>
    <w:p>
      <w:pPr>
        <w:tabs>
          <w:tab w:pos="9081" w:val="left" w:leader="none"/>
        </w:tabs>
        <w:spacing w:before="232"/>
        <w:ind w:left="203" w:right="0" w:firstLine="0"/>
        <w:jc w:val="left"/>
        <w:rPr>
          <w:position w:val="3"/>
          <w:sz w:val="16"/>
        </w:rPr>
      </w:pPr>
      <w:r>
        <w:rPr>
          <w:w w:val="105"/>
          <w:sz w:val="20"/>
        </w:rPr>
        <w:t>Medical</w:t>
      </w:r>
      <w:r>
        <w:rPr>
          <w:spacing w:val="5"/>
          <w:w w:val="105"/>
          <w:sz w:val="20"/>
        </w:rPr>
        <w:t> </w:t>
      </w:r>
      <w:r>
        <w:rPr>
          <w:w w:val="105"/>
          <w:sz w:val="20"/>
        </w:rPr>
        <w:t>Call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Center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Representative,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Unity</w:t>
      </w:r>
      <w:r>
        <w:rPr>
          <w:spacing w:val="5"/>
          <w:w w:val="105"/>
          <w:sz w:val="20"/>
        </w:rPr>
        <w:t> </w:t>
      </w:r>
      <w:r>
        <w:rPr>
          <w:w w:val="105"/>
          <w:sz w:val="20"/>
        </w:rPr>
        <w:t>Health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Network,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Chicago,</w:t>
      </w:r>
      <w:r>
        <w:rPr>
          <w:spacing w:val="14"/>
          <w:w w:val="105"/>
          <w:sz w:val="20"/>
        </w:rPr>
        <w:t> </w:t>
      </w:r>
      <w:r>
        <w:rPr>
          <w:spacing w:val="-5"/>
          <w:w w:val="105"/>
          <w:sz w:val="20"/>
        </w:rPr>
        <w:t>IL</w:t>
      </w:r>
      <w:r>
        <w:rPr>
          <w:sz w:val="20"/>
        </w:rPr>
        <w:tab/>
      </w:r>
      <w:r>
        <w:rPr>
          <w:w w:val="105"/>
          <w:position w:val="3"/>
          <w:sz w:val="16"/>
        </w:rPr>
        <w:t>March</w:t>
      </w:r>
      <w:r>
        <w:rPr>
          <w:spacing w:val="31"/>
          <w:w w:val="105"/>
          <w:position w:val="3"/>
          <w:sz w:val="16"/>
        </w:rPr>
        <w:t> </w:t>
      </w:r>
      <w:r>
        <w:rPr>
          <w:w w:val="105"/>
          <w:position w:val="3"/>
          <w:sz w:val="16"/>
        </w:rPr>
        <w:t>2020</w:t>
      </w:r>
      <w:r>
        <w:rPr>
          <w:spacing w:val="19"/>
          <w:w w:val="130"/>
          <w:position w:val="3"/>
          <w:sz w:val="16"/>
        </w:rPr>
        <w:t> </w:t>
      </w:r>
      <w:r>
        <w:rPr>
          <w:w w:val="130"/>
          <w:position w:val="3"/>
          <w:sz w:val="16"/>
        </w:rPr>
        <w:t>–</w:t>
      </w:r>
      <w:r>
        <w:rPr>
          <w:spacing w:val="19"/>
          <w:w w:val="130"/>
          <w:position w:val="3"/>
          <w:sz w:val="16"/>
        </w:rPr>
        <w:t> </w:t>
      </w:r>
      <w:r>
        <w:rPr>
          <w:spacing w:val="-2"/>
          <w:w w:val="105"/>
          <w:position w:val="3"/>
          <w:sz w:val="16"/>
        </w:rPr>
        <w:t>Present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65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676274</wp:posOffset>
                </wp:positionH>
                <wp:positionV relativeFrom="paragraph">
                  <wp:posOffset>200516</wp:posOffset>
                </wp:positionV>
                <wp:extent cx="6667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788669pt;width:5.25pt;height:3.75pt;mso-position-horizontal-relative:page;mso-position-vertical-relative:paragraph;z-index:-15770112" id="docshape11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Handled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100–150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inbound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calls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per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shift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across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10</w:t>
      </w:r>
      <w:r>
        <w:rPr>
          <w:spacing w:val="9"/>
          <w:w w:val="110"/>
          <w:sz w:val="16"/>
        </w:rPr>
        <w:t> </w:t>
      </w:r>
      <w:r>
        <w:rPr>
          <w:spacing w:val="-2"/>
          <w:w w:val="110"/>
          <w:sz w:val="16"/>
        </w:rPr>
        <w:t>specialties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676274</wp:posOffset>
                </wp:positionH>
                <wp:positionV relativeFrom="paragraph">
                  <wp:posOffset>82574</wp:posOffset>
                </wp:positionV>
                <wp:extent cx="6667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01925pt;width:5.25pt;height:3.75pt;mso-position-horizontal-relative:page;mso-position-vertical-relative:paragraph;z-index:-15769600" id="docshape1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Verified</w:t>
      </w:r>
      <w:r>
        <w:rPr>
          <w:spacing w:val="44"/>
          <w:w w:val="105"/>
          <w:sz w:val="16"/>
        </w:rPr>
        <w:t> </w:t>
      </w:r>
      <w:r>
        <w:rPr>
          <w:w w:val="105"/>
          <w:sz w:val="16"/>
        </w:rPr>
        <w:t>insurance</w:t>
      </w:r>
      <w:r>
        <w:rPr>
          <w:spacing w:val="4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4"/>
          <w:w w:val="105"/>
          <w:sz w:val="16"/>
        </w:rPr>
        <w:t> </w:t>
      </w:r>
      <w:r>
        <w:rPr>
          <w:w w:val="105"/>
          <w:sz w:val="16"/>
        </w:rPr>
        <w:t>scheduled</w:t>
      </w:r>
      <w:r>
        <w:rPr>
          <w:spacing w:val="44"/>
          <w:w w:val="105"/>
          <w:sz w:val="16"/>
        </w:rPr>
        <w:t> </w:t>
      </w:r>
      <w:r>
        <w:rPr>
          <w:w w:val="105"/>
          <w:sz w:val="16"/>
        </w:rPr>
        <w:t>diagnostic</w:t>
      </w:r>
      <w:r>
        <w:rPr>
          <w:spacing w:val="44"/>
          <w:w w:val="105"/>
          <w:sz w:val="16"/>
        </w:rPr>
        <w:t> </w:t>
      </w:r>
      <w:r>
        <w:rPr>
          <w:spacing w:val="-2"/>
          <w:w w:val="105"/>
          <w:sz w:val="16"/>
        </w:rPr>
        <w:t>appointments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676274</wp:posOffset>
                </wp:positionH>
                <wp:positionV relativeFrom="paragraph">
                  <wp:posOffset>87336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76923pt;width:5.25pt;height:3.75pt;mso-position-horizontal-relative:page;mso-position-vertical-relative:paragraph;z-index:-15769088" id="docshape13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De-escalated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complaints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routed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calls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appropriate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teams</w:t>
      </w:r>
    </w:p>
    <w:p>
      <w:pPr>
        <w:pStyle w:val="BodyText"/>
        <w:spacing w:before="7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Heading2"/>
        <w:spacing w:line="247" w:lineRule="auto"/>
        <w:ind w:right="38" w:firstLine="0"/>
      </w:pPr>
      <w:r>
        <w:rPr/>
        <w:t>Customer</w:t>
      </w:r>
      <w:r>
        <w:rPr>
          <w:spacing w:val="44"/>
        </w:rPr>
        <w:t> </w:t>
      </w:r>
      <w:r>
        <w:rPr/>
        <w:t>Support</w:t>
      </w:r>
      <w:r>
        <w:rPr>
          <w:spacing w:val="54"/>
        </w:rPr>
        <w:t> </w:t>
      </w:r>
      <w:r>
        <w:rPr/>
        <w:t>Specialist</w:t>
      </w:r>
      <w:r>
        <w:rPr>
          <w:spacing w:val="54"/>
        </w:rPr>
        <w:t> </w:t>
      </w:r>
      <w:r>
        <w:rPr/>
        <w:t>–</w:t>
      </w:r>
      <w:r>
        <w:rPr>
          <w:spacing w:val="54"/>
        </w:rPr>
        <w:t> </w:t>
      </w:r>
      <w:r>
        <w:rPr/>
        <w:t>Healthcare,</w:t>
      </w:r>
      <w:r>
        <w:rPr>
          <w:spacing w:val="55"/>
        </w:rPr>
        <w:t> </w:t>
      </w:r>
      <w:r>
        <w:rPr/>
        <w:t>NorthPoint</w:t>
      </w:r>
      <w:r>
        <w:rPr>
          <w:spacing w:val="54"/>
        </w:rPr>
        <w:t> </w:t>
      </w:r>
      <w:r>
        <w:rPr/>
        <w:t>Medical</w:t>
      </w:r>
      <w:r>
        <w:rPr>
          <w:spacing w:val="42"/>
        </w:rPr>
        <w:t> </w:t>
      </w:r>
      <w:r>
        <w:rPr/>
        <w:t>Systems,</w:t>
      </w:r>
      <w:r>
        <w:rPr>
          <w:spacing w:val="54"/>
        </w:rPr>
        <w:t> </w:t>
      </w:r>
      <w:r>
        <w:rPr/>
        <w:t>Chicago,</w:t>
      </w:r>
      <w:r>
        <w:rPr>
          <w:spacing w:val="80"/>
          <w:w w:val="110"/>
        </w:rPr>
        <w:t> </w:t>
      </w:r>
      <w:r>
        <w:rPr>
          <w:spacing w:val="-6"/>
          <w:w w:val="110"/>
        </w:rPr>
        <w:t>IL</w:t>
      </w:r>
    </w:p>
    <w:p>
      <w:pPr>
        <w:pStyle w:val="BodyText"/>
        <w:spacing w:before="112"/>
        <w:ind w:left="203"/>
      </w:pPr>
      <w:r>
        <w:rPr/>
        <w:br w:type="column"/>
      </w:r>
      <w:r>
        <w:rPr>
          <w:w w:val="110"/>
        </w:rPr>
        <w:t>June</w:t>
      </w:r>
      <w:r>
        <w:rPr>
          <w:spacing w:val="9"/>
          <w:w w:val="110"/>
        </w:rPr>
        <w:t> </w:t>
      </w:r>
      <w:r>
        <w:rPr>
          <w:w w:val="110"/>
        </w:rPr>
        <w:t>2018</w:t>
      </w:r>
      <w:r>
        <w:rPr>
          <w:spacing w:val="9"/>
          <w:w w:val="110"/>
        </w:rPr>
        <w:t> </w:t>
      </w:r>
      <w:r>
        <w:rPr>
          <w:w w:val="110"/>
        </w:rPr>
        <w:t>–</w:t>
      </w:r>
      <w:r>
        <w:rPr>
          <w:spacing w:val="9"/>
          <w:w w:val="110"/>
        </w:rPr>
        <w:t> </w:t>
      </w:r>
      <w:r>
        <w:rPr>
          <w:w w:val="110"/>
        </w:rPr>
        <w:t>February</w:t>
      </w:r>
      <w:r>
        <w:rPr>
          <w:spacing w:val="2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0" w:bottom="280" w:left="708" w:right="283"/>
          <w:cols w:num="2" w:equalWidth="0">
            <w:col w:w="8126" w:space="341"/>
            <w:col w:w="2462"/>
          </w:cols>
        </w:sectPr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6" w:lineRule="exact" w:before="154" w:after="0"/>
        <w:ind w:left="647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676274</wp:posOffset>
                </wp:positionH>
                <wp:positionV relativeFrom="paragraph">
                  <wp:posOffset>196583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479042pt;width:5.25pt;height:3.75pt;mso-position-horizontal-relative:page;mso-position-vertical-relative:paragraph;z-index:-15768576" id="docshape14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Supported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billing,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scheduling,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records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inquiries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via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phone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email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676274</wp:posOffset>
                </wp:positionH>
                <wp:positionV relativeFrom="paragraph">
                  <wp:posOffset>88802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992298pt;width:5.25pt;height:3.75pt;mso-position-horizontal-relative:page;mso-position-vertical-relative:paragraph;z-index:-15768064" id="docshape15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Maintained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98%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call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resolution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provider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requests</w:t>
      </w:r>
    </w:p>
    <w:p>
      <w:pPr>
        <w:pStyle w:val="BodyText"/>
        <w:spacing w:before="9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116910</wp:posOffset>
                </wp:positionV>
                <wp:extent cx="6867525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05553pt;width:540.749957pt;height:.75pt;mso-position-horizontal-relative:page;mso-position-vertical-relative:paragraph;z-index:-15727104;mso-wrap-distance-left:0;mso-wrap-distance-right:0" id="docshape1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4"/>
      </w:pPr>
      <w:r>
        <w:rPr>
          <w:color w:val="25CDE3"/>
          <w:spacing w:val="-2"/>
          <w:sz w:val="31"/>
        </w:rPr>
        <w:t>E</w:t>
      </w:r>
      <w:r>
        <w:rPr>
          <w:color w:val="25CDE3"/>
          <w:spacing w:val="-2"/>
        </w:rPr>
        <w:t>DUCATION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Heading2"/>
        <w:numPr>
          <w:ilvl w:val="0"/>
          <w:numId w:val="1"/>
        </w:numPr>
        <w:tabs>
          <w:tab w:pos="499" w:val="left" w:leader="none"/>
        </w:tabs>
        <w:spacing w:line="240" w:lineRule="auto" w:before="168" w:after="0"/>
        <w:ind w:left="499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15576</wp:posOffset>
                </wp:positionV>
                <wp:extent cx="6848475" cy="95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.226512pt;width:539.249957pt;height:.75pt;mso-position-horizontal-relative:page;mso-position-vertical-relative:paragraph;z-index:15731200" id="docshape17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6832" id="docshape18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2"/>
          <w:position w:val="1"/>
        </w:rPr>
        <w:t>Associate</w:t>
      </w:r>
      <w:r>
        <w:rPr>
          <w:spacing w:val="50"/>
          <w:position w:val="1"/>
        </w:rPr>
        <w:t> </w:t>
      </w:r>
      <w:r>
        <w:rPr>
          <w:spacing w:val="2"/>
          <w:position w:val="1"/>
        </w:rPr>
        <w:t>of</w:t>
      </w:r>
      <w:r>
        <w:rPr>
          <w:spacing w:val="29"/>
          <w:position w:val="1"/>
        </w:rPr>
        <w:t> </w:t>
      </w:r>
      <w:r>
        <w:rPr>
          <w:spacing w:val="2"/>
          <w:position w:val="1"/>
        </w:rPr>
        <w:t>Applied</w:t>
      </w:r>
      <w:r>
        <w:rPr>
          <w:spacing w:val="51"/>
          <w:position w:val="1"/>
        </w:rPr>
        <w:t> </w:t>
      </w:r>
      <w:r>
        <w:rPr>
          <w:spacing w:val="2"/>
          <w:position w:val="1"/>
        </w:rPr>
        <w:t>Science</w:t>
      </w:r>
      <w:r>
        <w:rPr>
          <w:spacing w:val="50"/>
          <w:position w:val="1"/>
        </w:rPr>
        <w:t> </w:t>
      </w:r>
      <w:r>
        <w:rPr>
          <w:spacing w:val="2"/>
          <w:position w:val="1"/>
        </w:rPr>
        <w:t>in</w:t>
      </w:r>
      <w:r>
        <w:rPr>
          <w:spacing w:val="51"/>
          <w:position w:val="1"/>
        </w:rPr>
        <w:t> </w:t>
      </w:r>
      <w:r>
        <w:rPr>
          <w:spacing w:val="2"/>
          <w:position w:val="1"/>
        </w:rPr>
        <w:t>Healthcare</w:t>
      </w:r>
      <w:r>
        <w:rPr>
          <w:spacing w:val="50"/>
          <w:position w:val="1"/>
        </w:rPr>
        <w:t> </w:t>
      </w:r>
      <w:r>
        <w:rPr>
          <w:spacing w:val="2"/>
          <w:position w:val="1"/>
        </w:rPr>
        <w:t>Communication,</w:t>
      </w:r>
      <w:r>
        <w:rPr>
          <w:spacing w:val="51"/>
          <w:position w:val="1"/>
        </w:rPr>
        <w:t> </w:t>
      </w:r>
      <w:r>
        <w:rPr>
          <w:spacing w:val="2"/>
          <w:position w:val="1"/>
        </w:rPr>
        <w:t>Midwest</w:t>
      </w:r>
      <w:r>
        <w:rPr>
          <w:spacing w:val="39"/>
          <w:position w:val="1"/>
        </w:rPr>
        <w:t> </w:t>
      </w:r>
      <w:r>
        <w:rPr>
          <w:spacing w:val="2"/>
          <w:position w:val="1"/>
        </w:rPr>
        <w:t>Tech</w:t>
      </w:r>
      <w:r>
        <w:rPr>
          <w:spacing w:val="50"/>
          <w:position w:val="1"/>
        </w:rPr>
        <w:t> </w:t>
      </w:r>
      <w:r>
        <w:rPr>
          <w:spacing w:val="-2"/>
          <w:position w:val="1"/>
        </w:rPr>
        <w:t>Institute</w:t>
      </w:r>
    </w:p>
    <w:p>
      <w:pPr>
        <w:pStyle w:val="BodyText"/>
        <w:spacing w:before="78"/>
      </w:pPr>
      <w:r>
        <w:rPr/>
        <w:br w:type="column"/>
      </w:r>
      <w:r>
        <w:rPr/>
      </w:r>
    </w:p>
    <w:p>
      <w:pPr>
        <w:pStyle w:val="BodyText"/>
        <w:ind w:left="203"/>
      </w:pPr>
      <w:r>
        <w:rPr>
          <w:w w:val="110"/>
        </w:rPr>
        <w:t>May</w:t>
      </w:r>
      <w:r>
        <w:rPr>
          <w:spacing w:val="16"/>
          <w:w w:val="110"/>
        </w:rPr>
        <w:t> </w:t>
      </w:r>
      <w:r>
        <w:rPr>
          <w:spacing w:val="-4"/>
          <w:w w:val="110"/>
        </w:rPr>
        <w:t>2018</w:t>
      </w:r>
    </w:p>
    <w:sectPr>
      <w:type w:val="continuous"/>
      <w:pgSz w:w="11920" w:h="16860"/>
      <w:pgMar w:top="0" w:bottom="280" w:left="708" w:right="283"/>
      <w:cols w:num="2" w:equalWidth="0">
        <w:col w:w="8600" w:space="1270"/>
        <w:col w:w="10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5"/>
      <w:ind w:left="203" w:hanging="296"/>
      <w:outlineLvl w:val="2"/>
    </w:pPr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35" w:right="338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2026-02-28T15:07:12Z</dcterms:created>
  <dcterms:modified xsi:type="dcterms:W3CDTF">2026-02-28T15:07:12Z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