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05"/>
          <w:sz w:val="74"/>
        </w:rPr>
        <w:t>Miguel</w:t>
      </w:r>
      <w:r>
        <w:rPr>
          <w:b/>
          <w:color w:val="FFFFFF"/>
          <w:spacing w:val="54"/>
          <w:w w:val="105"/>
          <w:sz w:val="74"/>
        </w:rPr>
        <w:t> </w:t>
      </w:r>
      <w:r>
        <w:rPr>
          <w:color w:val="FFFFFF"/>
          <w:spacing w:val="8"/>
          <w:w w:val="105"/>
          <w:sz w:val="74"/>
        </w:rPr>
        <w:t>Carter</w:t>
      </w:r>
    </w:p>
    <w:p>
      <w:pPr>
        <w:pStyle w:val="Heading2"/>
      </w:pPr>
      <w:r>
        <w:rPr>
          <w:color w:val="FFFFFF"/>
          <w:w w:val="105"/>
        </w:rPr>
        <w:t>Emergency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Room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Registered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Nurse</w:t>
      </w:r>
    </w:p>
    <w:p>
      <w:pPr>
        <w:spacing w:line="271" w:lineRule="auto" w:before="161"/>
        <w:ind w:left="4006" w:right="767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Emergency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Room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Registered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9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High-Acuity Trauma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extensive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high-pressure environments.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triage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assessment,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life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trauma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spacing w:line="271" w:lineRule="auto" w:before="0"/>
        <w:ind w:left="4006" w:right="767" w:firstLine="0"/>
        <w:jc w:val="left"/>
        <w:rPr>
          <w:sz w:val="16"/>
        </w:rPr>
      </w:pPr>
      <w:r>
        <w:rPr>
          <w:color w:val="FFFFFF"/>
          <w:sz w:val="16"/>
        </w:rPr>
        <w:t>Adept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quickly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stabilizing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patients,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coordinating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interdisciplinary</w:t>
      </w:r>
      <w:r>
        <w:rPr>
          <w:color w:val="FFFFFF"/>
          <w:spacing w:val="36"/>
          <w:sz w:val="16"/>
        </w:rPr>
        <w:t> </w:t>
      </w:r>
      <w:r>
        <w:rPr>
          <w:color w:val="FFFFFF"/>
          <w:sz w:val="16"/>
        </w:rPr>
        <w:t>teams,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 providing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compassionate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care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patients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families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crisis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situations.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/>
        <w:t>(555)</w:t>
      </w:r>
      <w:r>
        <w:rPr>
          <w:spacing w:val="5"/>
        </w:rPr>
        <w:t> </w:t>
      </w:r>
      <w:r>
        <w:rPr/>
        <w:t>567-</w:t>
      </w:r>
      <w:r>
        <w:rPr>
          <w:spacing w:val="-4"/>
        </w:rPr>
        <w:t>8901</w:t>
      </w:r>
    </w:p>
    <w:p>
      <w:pPr>
        <w:pStyle w:val="BodyText"/>
        <w:spacing w:before="167"/>
      </w:pPr>
    </w:p>
    <w:p>
      <w:pPr>
        <w:pStyle w:val="BodyText"/>
        <w:ind w:left="1030"/>
      </w:pPr>
      <w:hyperlink r:id="rId5">
        <w:r>
          <w:rPr>
            <w:spacing w:val="-2"/>
          </w:rPr>
          <w:t>miguel.carter@email.com</w:t>
        </w:r>
      </w:hyperlink>
    </w:p>
    <w:p>
      <w:pPr>
        <w:spacing w:line="266" w:lineRule="auto" w:before="134"/>
        <w:ind w:left="894" w:right="200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EMERGENCY ROOM REGISTERED NURSE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HOUSTON METHODIST HOSPITAL, HOUSTON,</w:t>
      </w:r>
      <w:r>
        <w:rPr>
          <w:spacing w:val="-18"/>
          <w:w w:val="110"/>
          <w:sz w:val="18"/>
        </w:rPr>
        <w:t> </w:t>
      </w:r>
      <w:r>
        <w:rPr>
          <w:w w:val="110"/>
          <w:sz w:val="18"/>
        </w:rPr>
        <w:t>TX</w:t>
      </w:r>
    </w:p>
    <w:p>
      <w:pPr>
        <w:pStyle w:val="Heading3"/>
        <w:spacing w:line="202" w:lineRule="exact"/>
        <w:ind w:left="894"/>
      </w:pPr>
      <w:r>
        <w:rPr>
          <w:w w:val="110"/>
        </w:rPr>
        <w:t>OCTOBER</w:t>
      </w:r>
      <w:r>
        <w:rPr>
          <w:spacing w:val="2"/>
          <w:w w:val="110"/>
        </w:rPr>
        <w:t> </w:t>
      </w:r>
      <w:r>
        <w:rPr>
          <w:w w:val="110"/>
        </w:rPr>
        <w:t>2018</w:t>
      </w:r>
      <w:r>
        <w:rPr>
          <w:spacing w:val="3"/>
          <w:w w:val="110"/>
        </w:rPr>
        <w:t> </w:t>
      </w:r>
      <w:r>
        <w:rPr>
          <w:w w:val="110"/>
        </w:rPr>
        <w:t>–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Heading3"/>
        <w:spacing w:after="0" w:line="202" w:lineRule="exact"/>
        <w:sectPr>
          <w:type w:val="continuous"/>
          <w:pgSz w:w="11920" w:h="16860"/>
          <w:pgMar w:top="800" w:bottom="280" w:left="141" w:right="0"/>
          <w:cols w:num="2" w:equalWidth="0">
            <w:col w:w="3203" w:space="40"/>
            <w:col w:w="8536"/>
          </w:cols>
        </w:sectPr>
      </w:pPr>
    </w:p>
    <w:p>
      <w:pPr>
        <w:pStyle w:val="BodyText"/>
        <w:spacing w:before="182"/>
      </w:pPr>
    </w:p>
    <w:p>
      <w:pPr>
        <w:pStyle w:val="BodyText"/>
        <w:ind w:left="1030"/>
      </w:pPr>
      <w:r>
        <w:rPr/>
        <w:t>Houston,</w:t>
      </w:r>
      <w:r>
        <w:rPr>
          <w:spacing w:val="18"/>
        </w:rPr>
        <w:t> </w:t>
      </w:r>
      <w:r>
        <w:rPr/>
        <w:t>TX</w:t>
      </w:r>
      <w:r>
        <w:rPr>
          <w:spacing w:val="25"/>
        </w:rPr>
        <w:t> </w:t>
      </w:r>
      <w:r>
        <w:rPr>
          <w:spacing w:val="-2"/>
        </w:rPr>
        <w:t>77002</w:t>
      </w:r>
    </w:p>
    <w:p>
      <w:pPr>
        <w:pStyle w:val="BodyText"/>
        <w:spacing w:before="200"/>
      </w:pPr>
    </w:p>
    <w:p>
      <w:pPr>
        <w:pStyle w:val="Heading1"/>
      </w:pP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76" w:lineRule="auto" w:before="273"/>
        <w:ind w:left="379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line="240" w:lineRule="atLeast" w:before="138"/>
        <w:ind w:left="379"/>
      </w:pPr>
      <w:r>
        <w:rPr/>
        <w:t>University of Texas Health Science Center, Houston, TX </w:t>
      </w:r>
      <w:r>
        <w:rPr>
          <w:w w:val="85"/>
        </w:rPr>
        <w:t>| </w:t>
      </w:r>
      <w:r>
        <w:rPr/>
        <w:t>May 2014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98" w:after="0"/>
        <w:ind w:left="416" w:right="19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stabilizing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critical injuries, heart attacks, strokes, and respiratory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distress cases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5" w:after="0"/>
        <w:ind w:left="416" w:right="66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Perform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rapid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prioritize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acuity,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wait times by 25%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58" w:after="0"/>
        <w:ind w:left="416" w:right="337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Administer life-saving interventions, including CPR, de-fbrillation, and advanced airway management,</w:t>
      </w:r>
      <w:r>
        <w:rPr>
          <w:spacing w:val="36"/>
          <w:sz w:val="18"/>
        </w:rPr>
        <w:t> </w:t>
      </w:r>
      <w:r>
        <w:rPr>
          <w:sz w:val="18"/>
        </w:rPr>
        <w:t>resulting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a</w:t>
      </w:r>
      <w:r>
        <w:rPr>
          <w:spacing w:val="36"/>
          <w:sz w:val="18"/>
        </w:rPr>
        <w:t> </w:t>
      </w:r>
      <w:r>
        <w:rPr>
          <w:sz w:val="18"/>
        </w:rPr>
        <w:t>15%</w:t>
      </w:r>
      <w:r>
        <w:rPr>
          <w:spacing w:val="36"/>
          <w:sz w:val="18"/>
        </w:rPr>
        <w:t> </w:t>
      </w:r>
      <w:r>
        <w:rPr>
          <w:sz w:val="18"/>
        </w:rPr>
        <w:t>improvement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patient</w:t>
      </w:r>
      <w:r>
        <w:rPr>
          <w:spacing w:val="36"/>
          <w:sz w:val="18"/>
        </w:rPr>
        <w:t> </w:t>
      </w:r>
      <w:r>
        <w:rPr>
          <w:sz w:val="18"/>
        </w:rPr>
        <w:t>survival rates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3" w:lineRule="auto" w:before="49" w:after="0"/>
        <w:ind w:left="416" w:right="1050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Collaborate with trauma surgeons and paramedics to ensure seamless </w:t>
      </w:r>
      <w:r>
        <w:rPr>
          <w:w w:val="105"/>
          <w:sz w:val="18"/>
        </w:rPr>
        <w:t>coordination in high-acuity situations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349" w:space="910"/>
            <w:col w:w="7520"/>
          </w:cols>
        </w:sectPr>
      </w:pPr>
    </w:p>
    <w:p>
      <w:pPr>
        <w:pStyle w:val="BodyText"/>
        <w:spacing w:before="21"/>
        <w:rPr>
          <w:sz w:val="24"/>
        </w:rPr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Emergency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trauma</w:t>
      </w:r>
      <w:r>
        <w:rPr>
          <w:spacing w:val="-6"/>
          <w:w w:val="110"/>
          <w:sz w:val="18"/>
        </w:rPr>
        <w:t> </w:t>
      </w:r>
      <w:r>
        <w:rPr>
          <w:spacing w:val="-4"/>
          <w:w w:val="110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Rapid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Heading3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20"/>
        </w:rPr>
        <w:t>ACLS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IV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medication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4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Crisis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de-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3" w:lineRule="auto" w:before="49" w:after="0"/>
        <w:ind w:left="677" w:right="113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Wound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care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suturing </w:t>
      </w:r>
      <w:r>
        <w:rPr>
          <w:spacing w:val="-2"/>
          <w:w w:val="110"/>
          <w:sz w:val="18"/>
        </w:rPr>
        <w:t>assistance</w:t>
      </w:r>
    </w:p>
    <w:p>
      <w:pPr>
        <w:spacing w:line="283" w:lineRule="auto" w:before="0"/>
        <w:ind w:left="119" w:right="1086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REGISTERED NURSE </w:t>
      </w:r>
      <w:r>
        <w:rPr>
          <w:w w:val="130"/>
          <w:sz w:val="18"/>
        </w:rPr>
        <w:t>–</w:t>
      </w:r>
      <w:r>
        <w:rPr>
          <w:spacing w:val="-8"/>
          <w:w w:val="130"/>
          <w:sz w:val="18"/>
        </w:rPr>
        <w:t> </w:t>
      </w:r>
      <w:r>
        <w:rPr>
          <w:w w:val="115"/>
          <w:sz w:val="18"/>
        </w:rPr>
        <w:t>EMERGENCY</w:t>
      </w:r>
      <w:r>
        <w:rPr>
          <w:spacing w:val="-9"/>
          <w:w w:val="115"/>
          <w:sz w:val="18"/>
        </w:rPr>
        <w:t> </w:t>
      </w:r>
      <w:r>
        <w:rPr>
          <w:w w:val="115"/>
          <w:sz w:val="18"/>
        </w:rPr>
        <w:t>DEPARTMENT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MEMORIAL</w:t>
      </w:r>
      <w:r>
        <w:rPr>
          <w:spacing w:val="-8"/>
          <w:w w:val="115"/>
          <w:sz w:val="18"/>
        </w:rPr>
        <w:t> </w:t>
      </w:r>
      <w:r>
        <w:rPr>
          <w:w w:val="115"/>
          <w:sz w:val="18"/>
        </w:rPr>
        <w:t>HERMANN HOSPITAL, HOUSTON, TX</w:t>
      </w:r>
    </w:p>
    <w:p>
      <w:pPr>
        <w:pStyle w:val="Heading3"/>
        <w:spacing w:line="187" w:lineRule="exact"/>
      </w:pPr>
      <w:r>
        <w:rPr>
          <w:spacing w:val="-2"/>
          <w:w w:val="115"/>
        </w:rPr>
        <w:t>AUGUST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2014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OCTOBER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153" w:after="0"/>
        <w:ind w:left="658" w:right="51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Treated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stabilized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40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victims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 motor vehicle accidents, gunshot wounds, and cardiac emergencies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20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sepsis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protocol,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mortality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rates 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18%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58" w:after="0"/>
        <w:ind w:left="658" w:right="93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Educated patients and families on post-discharge care, leading to a 30% decrease in readmission rates for non-critical cases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430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Trained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new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nurses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on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emergency</w:t>
      </w:r>
      <w:r>
        <w:rPr>
          <w:spacing w:val="-16"/>
          <w:w w:val="110"/>
          <w:sz w:val="18"/>
        </w:rPr>
        <w:t> </w:t>
      </w:r>
      <w:r>
        <w:rPr>
          <w:spacing w:val="-2"/>
          <w:w w:val="110"/>
          <w:sz w:val="18"/>
        </w:rPr>
        <w:t>response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protocols,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improving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department </w:t>
      </w:r>
      <w:r>
        <w:rPr>
          <w:w w:val="110"/>
          <w:sz w:val="18"/>
        </w:rPr>
        <w:t>efficiency and preparedness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964" w:space="1053"/>
            <w:col w:w="776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1990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819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4520,3855,16860,3870,16860,3870,1452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83;width:255;height:263" type="#_x0000_t75" id="docshape13" stroked="false">
                  <v:imagedata r:id="rId8" o:title=""/>
                </v:shape>
                <v:rect style="position:absolute;left:0;top:0;width:11919;height:378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1"/>
      </w:pP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343" w:lineRule="exact" w:before="1" w:after="0"/>
        <w:ind w:left="4432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-376784</wp:posOffset>
                </wp:positionV>
                <wp:extent cx="4996815" cy="2952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-29.668091pt;width:393.45pt;height:23.25pt;mso-position-horizontal-relative:page;mso-position-vertical-relative:paragraph;z-index:15729664" id="docshapegroup17" coordorigin="4050,-593" coordsize="7869,465">
                <v:rect style="position:absolute;left:4500;top:-594;width:7419;height:465" id="docshape18" filled="true" fillcolor="#424242" stroked="false">
                  <v:fill type="solid"/>
                </v:rect>
                <v:rect style="position:absolute;left:4050;top:-594;width:450;height:465" id="docshape19" filled="true" fillcolor="#c18f00" stroked="false">
                  <v:fill type="solid"/>
                </v:rect>
                <v:shape style="position:absolute;left:4050;top:-594;width:7869;height:465" type="#_x0000_t202" id="docshape20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Advanced</w:t>
      </w:r>
      <w:r>
        <w:rPr>
          <w:spacing w:val="27"/>
          <w:sz w:val="18"/>
        </w:rPr>
        <w:t> </w:t>
      </w:r>
      <w:r>
        <w:rPr>
          <w:sz w:val="18"/>
        </w:rPr>
        <w:t>Cardiac</w:t>
      </w:r>
      <w:r>
        <w:rPr>
          <w:spacing w:val="28"/>
          <w:sz w:val="18"/>
        </w:rPr>
        <w:t> </w:t>
      </w:r>
      <w:r>
        <w:rPr>
          <w:sz w:val="18"/>
        </w:rPr>
        <w:t>Life</w:t>
      </w:r>
      <w:r>
        <w:rPr>
          <w:spacing w:val="28"/>
          <w:sz w:val="18"/>
        </w:rPr>
        <w:t> </w:t>
      </w:r>
      <w:r>
        <w:rPr>
          <w:sz w:val="18"/>
        </w:rPr>
        <w:t>Support</w:t>
      </w:r>
      <w:r>
        <w:rPr>
          <w:spacing w:val="28"/>
          <w:sz w:val="18"/>
        </w:rPr>
        <w:t> </w:t>
      </w:r>
      <w:r>
        <w:rPr>
          <w:sz w:val="18"/>
        </w:rPr>
        <w:t>(ACLS),</w:t>
      </w:r>
      <w:r>
        <w:rPr>
          <w:spacing w:val="17"/>
          <w:sz w:val="18"/>
        </w:rPr>
        <w:t> </w:t>
      </w:r>
      <w:r>
        <w:rPr>
          <w:sz w:val="18"/>
        </w:rPr>
        <w:t>American</w:t>
      </w:r>
      <w:r>
        <w:rPr>
          <w:spacing w:val="28"/>
          <w:sz w:val="18"/>
        </w:rPr>
        <w:t> </w:t>
      </w:r>
      <w:r>
        <w:rPr>
          <w:sz w:val="18"/>
        </w:rPr>
        <w:t>Heart</w:t>
      </w:r>
      <w:r>
        <w:rPr>
          <w:spacing w:val="18"/>
          <w:sz w:val="18"/>
        </w:rPr>
        <w:t> </w:t>
      </w:r>
      <w:r>
        <w:rPr>
          <w:sz w:val="18"/>
        </w:rPr>
        <w:t>Association</w:t>
      </w:r>
      <w:r>
        <w:rPr>
          <w:spacing w:val="28"/>
          <w:sz w:val="18"/>
        </w:rPr>
        <w:t> </w:t>
      </w:r>
      <w:r>
        <w:rPr>
          <w:w w:val="85"/>
          <w:sz w:val="18"/>
        </w:rPr>
        <w:t>|</w:t>
      </w:r>
      <w:r>
        <w:rPr>
          <w:spacing w:val="19"/>
          <w:sz w:val="18"/>
        </w:rPr>
        <w:t> </w:t>
      </w:r>
      <w:r>
        <w:rPr>
          <w:sz w:val="18"/>
        </w:rPr>
        <w:t>June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323" w:lineRule="exact" w:before="0" w:after="0"/>
        <w:ind w:left="4432" w:right="0" w:hanging="296"/>
        <w:jc w:val="left"/>
        <w:rPr>
          <w:sz w:val="18"/>
        </w:rPr>
      </w:pPr>
      <w:r>
        <w:rPr>
          <w:sz w:val="18"/>
        </w:rPr>
        <w:t>Pediatric</w:t>
      </w:r>
      <w:r>
        <w:rPr>
          <w:spacing w:val="18"/>
          <w:sz w:val="18"/>
        </w:rPr>
        <w:t> </w:t>
      </w:r>
      <w:r>
        <w:rPr>
          <w:sz w:val="18"/>
        </w:rPr>
        <w:t>Advanced</w:t>
      </w:r>
      <w:r>
        <w:rPr>
          <w:spacing w:val="29"/>
          <w:sz w:val="18"/>
        </w:rPr>
        <w:t> </w:t>
      </w:r>
      <w:r>
        <w:rPr>
          <w:sz w:val="18"/>
        </w:rPr>
        <w:t>Life</w:t>
      </w:r>
      <w:r>
        <w:rPr>
          <w:spacing w:val="28"/>
          <w:sz w:val="18"/>
        </w:rPr>
        <w:t> </w:t>
      </w:r>
      <w:r>
        <w:rPr>
          <w:sz w:val="18"/>
        </w:rPr>
        <w:t>Support</w:t>
      </w:r>
      <w:r>
        <w:rPr>
          <w:spacing w:val="29"/>
          <w:sz w:val="18"/>
        </w:rPr>
        <w:t> </w:t>
      </w:r>
      <w:r>
        <w:rPr>
          <w:sz w:val="18"/>
        </w:rPr>
        <w:t>(PALS),</w:t>
      </w:r>
      <w:r>
        <w:rPr>
          <w:spacing w:val="18"/>
          <w:sz w:val="18"/>
        </w:rPr>
        <w:t> </w:t>
      </w:r>
      <w:r>
        <w:rPr>
          <w:sz w:val="18"/>
        </w:rPr>
        <w:t>American</w:t>
      </w:r>
      <w:r>
        <w:rPr>
          <w:spacing w:val="29"/>
          <w:sz w:val="18"/>
        </w:rPr>
        <w:t> </w:t>
      </w:r>
      <w:r>
        <w:rPr>
          <w:sz w:val="18"/>
        </w:rPr>
        <w:t>Heart</w:t>
      </w:r>
      <w:r>
        <w:rPr>
          <w:spacing w:val="18"/>
          <w:sz w:val="18"/>
        </w:rPr>
        <w:t> </w:t>
      </w:r>
      <w:r>
        <w:rPr>
          <w:sz w:val="18"/>
        </w:rPr>
        <w:t>Association</w:t>
      </w:r>
      <w:r>
        <w:rPr>
          <w:spacing w:val="29"/>
          <w:sz w:val="18"/>
        </w:rPr>
        <w:t> </w:t>
      </w:r>
      <w:r>
        <w:rPr>
          <w:w w:val="85"/>
          <w:sz w:val="18"/>
        </w:rPr>
        <w:t>|</w:t>
      </w:r>
      <w:r>
        <w:rPr>
          <w:spacing w:val="19"/>
          <w:sz w:val="18"/>
        </w:rPr>
        <w:t> </w:t>
      </w:r>
      <w:r>
        <w:rPr>
          <w:sz w:val="18"/>
        </w:rPr>
        <w:t>August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2"/>
          <w:numId w:val="1"/>
        </w:numPr>
        <w:tabs>
          <w:tab w:pos="4431" w:val="left" w:leader="none"/>
          <w:tab w:pos="4433" w:val="left" w:leader="none"/>
        </w:tabs>
        <w:spacing w:line="218" w:lineRule="auto" w:before="2" w:after="0"/>
        <w:ind w:left="4433" w:right="350" w:hanging="298"/>
        <w:jc w:val="left"/>
        <w:rPr>
          <w:sz w:val="18"/>
        </w:rPr>
      </w:pPr>
      <w:r>
        <w:rPr>
          <w:sz w:val="18"/>
        </w:rPr>
        <w:t>Trauma</w:t>
      </w:r>
      <w:r>
        <w:rPr>
          <w:spacing w:val="35"/>
          <w:sz w:val="18"/>
        </w:rPr>
        <w:t> </w:t>
      </w:r>
      <w:r>
        <w:rPr>
          <w:sz w:val="18"/>
        </w:rPr>
        <w:t>Nursing</w:t>
      </w:r>
      <w:r>
        <w:rPr>
          <w:spacing w:val="35"/>
          <w:sz w:val="18"/>
        </w:rPr>
        <w:t> </w:t>
      </w:r>
      <w:r>
        <w:rPr>
          <w:sz w:val="18"/>
        </w:rPr>
        <w:t>Core</w:t>
      </w:r>
      <w:r>
        <w:rPr>
          <w:spacing w:val="35"/>
          <w:sz w:val="18"/>
        </w:rPr>
        <w:t> </w:t>
      </w:r>
      <w:r>
        <w:rPr>
          <w:sz w:val="18"/>
        </w:rPr>
        <w:t>Course</w:t>
      </w:r>
      <w:r>
        <w:rPr>
          <w:spacing w:val="35"/>
          <w:sz w:val="18"/>
        </w:rPr>
        <w:t> </w:t>
      </w:r>
      <w:r>
        <w:rPr>
          <w:sz w:val="18"/>
        </w:rPr>
        <w:t>(TNCC),</w:t>
      </w:r>
      <w:r>
        <w:rPr>
          <w:spacing w:val="35"/>
          <w:sz w:val="18"/>
        </w:rPr>
        <w:t> </w:t>
      </w:r>
      <w:r>
        <w:rPr>
          <w:sz w:val="18"/>
        </w:rPr>
        <w:t>Emergency</w:t>
      </w:r>
      <w:r>
        <w:rPr>
          <w:spacing w:val="26"/>
          <w:sz w:val="18"/>
        </w:rPr>
        <w:t> </w:t>
      </w:r>
      <w:r>
        <w:rPr>
          <w:sz w:val="18"/>
        </w:rPr>
        <w:t>Nurses</w:t>
      </w:r>
      <w:r>
        <w:rPr>
          <w:spacing w:val="24"/>
          <w:sz w:val="18"/>
        </w:rPr>
        <w:t> </w:t>
      </w:r>
      <w:r>
        <w:rPr>
          <w:sz w:val="18"/>
        </w:rPr>
        <w:t>Association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September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2"/>
          <w:numId w:val="1"/>
        </w:numPr>
        <w:tabs>
          <w:tab w:pos="4432" w:val="left" w:leader="none"/>
        </w:tabs>
        <w:spacing w:line="240" w:lineRule="auto" w:before="32" w:after="0"/>
        <w:ind w:left="4432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22"/>
          <w:sz w:val="18"/>
        </w:rPr>
        <w:t> </w:t>
      </w:r>
      <w:r>
        <w:rPr>
          <w:sz w:val="18"/>
        </w:rPr>
        <w:t>Life</w:t>
      </w:r>
      <w:r>
        <w:rPr>
          <w:spacing w:val="23"/>
          <w:sz w:val="18"/>
        </w:rPr>
        <w:t> </w:t>
      </w:r>
      <w:r>
        <w:rPr>
          <w:sz w:val="18"/>
        </w:rPr>
        <w:t>Support</w:t>
      </w:r>
      <w:r>
        <w:rPr>
          <w:spacing w:val="22"/>
          <w:sz w:val="18"/>
        </w:rPr>
        <w:t> </w:t>
      </w:r>
      <w:r>
        <w:rPr>
          <w:sz w:val="18"/>
        </w:rPr>
        <w:t>(BLS),</w:t>
      </w:r>
      <w:r>
        <w:rPr>
          <w:spacing w:val="13"/>
          <w:sz w:val="18"/>
        </w:rPr>
        <w:t> </w:t>
      </w:r>
      <w:r>
        <w:rPr>
          <w:sz w:val="18"/>
        </w:rPr>
        <w:t>American</w:t>
      </w:r>
      <w:r>
        <w:rPr>
          <w:spacing w:val="22"/>
          <w:sz w:val="18"/>
        </w:rPr>
        <w:t> </w:t>
      </w:r>
      <w:r>
        <w:rPr>
          <w:sz w:val="18"/>
        </w:rPr>
        <w:t>Heart</w:t>
      </w:r>
      <w:r>
        <w:rPr>
          <w:spacing w:val="13"/>
          <w:sz w:val="18"/>
        </w:rPr>
        <w:t> </w:t>
      </w:r>
      <w:r>
        <w:rPr>
          <w:sz w:val="18"/>
        </w:rPr>
        <w:t>Association</w:t>
      </w:r>
      <w:r>
        <w:rPr>
          <w:spacing w:val="23"/>
          <w:sz w:val="18"/>
        </w:rPr>
        <w:t> </w:t>
      </w:r>
      <w:r>
        <w:rPr>
          <w:w w:val="85"/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May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2014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9"/>
      <w:outlineLvl w:val="3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guel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2026-02-15T13:37:40Z</dcterms:created>
  <dcterms:modified xsi:type="dcterms:W3CDTF">2026-02-15T13:37:40Z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