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11" w:lineRule="exact" w:before="0"/>
        <w:ind w:left="4415" w:right="0" w:firstLine="0"/>
        <w:jc w:val="left"/>
        <w:rPr>
          <w:rFonts w:ascii="Microsoft JhengHei"/>
          <w:sz w:val="74"/>
        </w:rPr>
      </w:pPr>
      <w:r>
        <w:rPr>
          <w:rFonts w:ascii="Arial"/>
          <w:b/>
          <w:color w:val="FFFFFF"/>
          <w:spacing w:val="11"/>
          <w:sz w:val="74"/>
        </w:rPr>
        <w:t>Brian</w:t>
      </w:r>
      <w:r>
        <w:rPr>
          <w:rFonts w:ascii="Arial"/>
          <w:b/>
          <w:color w:val="FFFFFF"/>
          <w:spacing w:val="-23"/>
          <w:sz w:val="74"/>
        </w:rPr>
        <w:t> </w:t>
      </w:r>
      <w:r>
        <w:rPr>
          <w:rFonts w:ascii="Microsoft JhengHei"/>
          <w:color w:val="FFFFFF"/>
          <w:spacing w:val="7"/>
          <w:sz w:val="74"/>
        </w:rPr>
        <w:t>Lewis</w:t>
      </w:r>
    </w:p>
    <w:p>
      <w:pPr>
        <w:pStyle w:val="Heading2"/>
      </w:pPr>
      <w:r>
        <w:rPr>
          <w:color w:val="FFFFFF"/>
          <w:spacing w:val="11"/>
          <w:w w:val="105"/>
        </w:rPr>
        <w:t>Licensed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11"/>
          <w:w w:val="105"/>
        </w:rPr>
        <w:t>Practical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9"/>
          <w:w w:val="105"/>
        </w:rPr>
        <w:t>Nurse</w:t>
      </w:r>
    </w:p>
    <w:p>
      <w:pPr>
        <w:pStyle w:val="BodyText"/>
        <w:spacing w:before="20"/>
        <w:rPr>
          <w:rFonts w:ascii="Arial"/>
          <w:b/>
        </w:rPr>
      </w:pPr>
    </w:p>
    <w:p>
      <w:pPr>
        <w:pStyle w:val="BodyText"/>
        <w:spacing w:before="1"/>
        <w:ind w:left="4415"/>
      </w:pPr>
      <w:r>
        <w:rPr>
          <w:color w:val="FFFFFF"/>
          <w:spacing w:val="-2"/>
          <w:w w:val="105"/>
        </w:rPr>
        <w:t>Detail-oriented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licensed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practical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nurse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providing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direct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patient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4"/>
          <w:w w:val="105"/>
        </w:rPr>
        <w:t>care</w:t>
      </w:r>
    </w:p>
    <w:p>
      <w:pPr>
        <w:pStyle w:val="BodyText"/>
        <w:spacing w:line="266" w:lineRule="auto" w:before="136"/>
        <w:ind w:left="4415" w:right="193"/>
      </w:pPr>
      <w:r>
        <w:rPr>
          <w:color w:val="FFFFFF"/>
        </w:rPr>
        <w:t>Dedicated</w:t>
      </w:r>
      <w:r>
        <w:rPr>
          <w:color w:val="FFFFFF"/>
          <w:spacing w:val="32"/>
        </w:rPr>
        <w:t> </w:t>
      </w:r>
      <w:r>
        <w:rPr>
          <w:color w:val="FFFFFF"/>
        </w:rPr>
        <w:t>licensed</w:t>
      </w:r>
      <w:r>
        <w:rPr>
          <w:color w:val="FFFFFF"/>
          <w:spacing w:val="32"/>
        </w:rPr>
        <w:t> </w:t>
      </w:r>
      <w:r>
        <w:rPr>
          <w:color w:val="FFFFFF"/>
        </w:rPr>
        <w:t>practical nurse</w:t>
      </w:r>
      <w:r>
        <w:rPr>
          <w:color w:val="FFFFFF"/>
          <w:spacing w:val="32"/>
        </w:rPr>
        <w:t> </w:t>
      </w:r>
      <w:r>
        <w:rPr>
          <w:color w:val="FFFFFF"/>
        </w:rPr>
        <w:t>(LPN) with</w:t>
      </w:r>
      <w:r>
        <w:rPr>
          <w:color w:val="FFFFFF"/>
          <w:spacing w:val="32"/>
        </w:rPr>
        <w:t> </w:t>
      </w:r>
      <w:r>
        <w:rPr>
          <w:color w:val="FFFFFF"/>
        </w:rPr>
        <w:t>five years</w:t>
      </w:r>
      <w:r>
        <w:rPr>
          <w:color w:val="FFFFFF"/>
          <w:spacing w:val="32"/>
        </w:rPr>
        <w:t> </w:t>
      </w:r>
      <w:r>
        <w:rPr>
          <w:color w:val="FFFFFF"/>
        </w:rPr>
        <w:t>of experience</w:t>
      </w:r>
      <w:r>
        <w:rPr>
          <w:color w:val="FFFFFF"/>
          <w:spacing w:val="32"/>
        </w:rPr>
        <w:t> </w:t>
      </w:r>
      <w:r>
        <w:rPr>
          <w:color w:val="FFFFFF"/>
        </w:rPr>
        <w:t>assisting registered nurses and physicians in patient care. Skilled in wound care, administering medications, and monitoring vital signs.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before="103"/>
      </w:pPr>
      <w:r>
        <w:rPr>
          <w:color w:val="8CD3D3"/>
          <w:spacing w:val="-9"/>
          <w:sz w:val="44"/>
        </w:rPr>
        <w:t>P</w:t>
      </w:r>
      <w:r>
        <w:rPr>
          <w:color w:val="8CD3D3"/>
          <w:spacing w:val="-9"/>
        </w:rPr>
        <w:t>ERSONAL</w:t>
      </w:r>
      <w:r>
        <w:rPr>
          <w:color w:val="8CD3D3"/>
          <w:spacing w:val="-7"/>
        </w:rPr>
        <w:t> </w:t>
      </w:r>
      <w:r>
        <w:rPr>
          <w:color w:val="8CD3D3"/>
          <w:spacing w:val="-2"/>
        </w:rPr>
        <w:t>INFORMATION</w:t>
      </w:r>
    </w:p>
    <w:p>
      <w:pPr>
        <w:spacing w:before="148"/>
        <w:ind w:left="100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8CD3D3"/>
          <w:spacing w:val="-9"/>
          <w:sz w:val="44"/>
        </w:rPr>
        <w:t>P</w:t>
      </w:r>
      <w:r>
        <w:rPr>
          <w:rFonts w:ascii="Arial"/>
          <w:b/>
          <w:color w:val="8CD3D3"/>
          <w:spacing w:val="-9"/>
          <w:sz w:val="26"/>
        </w:rPr>
        <w:t>ROFESSIONAL</w:t>
      </w:r>
      <w:r>
        <w:rPr>
          <w:rFonts w:ascii="Arial"/>
          <w:b/>
          <w:color w:val="8CD3D3"/>
          <w:spacing w:val="3"/>
          <w:sz w:val="26"/>
        </w:rPr>
        <w:t> </w:t>
      </w:r>
      <w:r>
        <w:rPr>
          <w:rFonts w:ascii="Arial"/>
          <w:b/>
          <w:color w:val="8CD3D3"/>
          <w:spacing w:val="-2"/>
          <w:sz w:val="26"/>
        </w:rPr>
        <w:t>EXPERIENCE</w:t>
      </w:r>
    </w:p>
    <w:p>
      <w:pPr>
        <w:spacing w:after="0"/>
        <w:jc w:val="left"/>
        <w:rPr>
          <w:rFonts w:ascii="Arial"/>
          <w:b/>
          <w:sz w:val="26"/>
        </w:rPr>
        <w:sectPr>
          <w:type w:val="continuous"/>
          <w:pgSz w:w="11920" w:h="16860"/>
          <w:pgMar w:top="880" w:bottom="280" w:left="141" w:right="425"/>
          <w:cols w:num="2" w:equalWidth="0">
            <w:col w:w="3562" w:space="865"/>
            <w:col w:w="6927"/>
          </w:cols>
        </w:sect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BodyText"/>
        <w:spacing w:before="170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456-7890</w:t>
      </w:r>
    </w:p>
    <w:p>
      <w:pPr>
        <w:pStyle w:val="BodyText"/>
        <w:spacing w:before="175"/>
        <w:ind w:left="91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375205</wp:posOffset>
            </wp:positionH>
            <wp:positionV relativeFrom="paragraph">
              <wp:posOffset>75776</wp:posOffset>
            </wp:positionV>
            <wp:extent cx="174258" cy="20067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05"/>
          </w:rPr>
          <w:t>brianlewis@example.com</w:t>
        </w:r>
      </w:hyperlink>
    </w:p>
    <w:p>
      <w:pPr>
        <w:pStyle w:val="BodyText"/>
        <w:spacing w:line="276" w:lineRule="auto"/>
        <w:ind w:left="429" w:right="191"/>
      </w:pPr>
      <w:r>
        <w:rPr/>
        <w:br w:type="column"/>
      </w:r>
      <w:r>
        <w:rPr>
          <w:w w:val="110"/>
        </w:rPr>
        <w:t>LICENSED PRACTICAL NURSE (LPN) </w:t>
      </w:r>
      <w:r>
        <w:rPr>
          <w:w w:val="85"/>
        </w:rPr>
        <w:t>| </w:t>
      </w:r>
      <w:r>
        <w:rPr>
          <w:w w:val="110"/>
        </w:rPr>
        <w:t>TEXAS MEDICAL CENTER </w:t>
      </w:r>
      <w:r>
        <w:rPr>
          <w:w w:val="85"/>
        </w:rPr>
        <w:t>| </w:t>
      </w:r>
      <w:r>
        <w:rPr>
          <w:w w:val="110"/>
        </w:rPr>
        <w:t>HOUSTON, </w:t>
      </w:r>
      <w:r>
        <w:rPr>
          <w:spacing w:val="-6"/>
          <w:w w:val="110"/>
        </w:rPr>
        <w:t>TX</w:t>
      </w:r>
    </w:p>
    <w:p>
      <w:pPr>
        <w:pStyle w:val="BodyText"/>
        <w:spacing w:before="44"/>
        <w:ind w:left="429"/>
      </w:pPr>
      <w:r>
        <w:rPr>
          <w:spacing w:val="-2"/>
          <w:w w:val="115"/>
        </w:rPr>
        <w:t>AUGUST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2019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425"/>
          <w:cols w:num="2" w:equalWidth="0">
            <w:col w:w="3142" w:space="956"/>
            <w:col w:w="7256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BodyText"/>
        <w:spacing w:before="50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Houston,</w:t>
      </w:r>
      <w:r>
        <w:rPr>
          <w:spacing w:val="-12"/>
          <w:w w:val="105"/>
        </w:rPr>
        <w:t> </w:t>
      </w:r>
      <w:r>
        <w:rPr>
          <w:w w:val="110"/>
        </w:rPr>
        <w:t>TX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8CD3D3"/>
          <w:spacing w:val="-11"/>
          <w:sz w:val="44"/>
        </w:rPr>
        <w:t>K</w:t>
      </w:r>
      <w:r>
        <w:rPr>
          <w:color w:val="8CD3D3"/>
          <w:spacing w:val="-11"/>
        </w:rPr>
        <w:t>EY</w:t>
      </w:r>
      <w:r>
        <w:rPr>
          <w:color w:val="8CD3D3"/>
          <w:spacing w:val="-7"/>
        </w:rPr>
        <w:t> </w:t>
      </w:r>
      <w:r>
        <w:rPr>
          <w:color w:val="8CD3D3"/>
          <w:spacing w:val="-2"/>
        </w:rPr>
        <w:t>SKILLS</w:t>
      </w:r>
    </w:p>
    <w:p>
      <w:pPr>
        <w:pStyle w:val="BodyText"/>
        <w:spacing w:line="362" w:lineRule="auto"/>
        <w:ind w:left="100"/>
      </w:pPr>
      <w:r>
        <w:rPr/>
        <w:br w:type="column"/>
      </w:r>
      <w:r>
        <w:rPr>
          <w:w w:val="105"/>
        </w:rPr>
        <w:t>Administer</w:t>
      </w:r>
      <w:r>
        <w:rPr>
          <w:spacing w:val="-5"/>
          <w:w w:val="105"/>
        </w:rPr>
        <w:t> </w:t>
      </w:r>
      <w:r>
        <w:rPr>
          <w:w w:val="105"/>
        </w:rPr>
        <w:t>medications and monitor</w:t>
      </w:r>
      <w:r>
        <w:rPr>
          <w:spacing w:val="-5"/>
          <w:w w:val="105"/>
        </w:rPr>
        <w:t> </w:t>
      </w:r>
      <w:r>
        <w:rPr>
          <w:w w:val="105"/>
        </w:rPr>
        <w:t>patient responses for</w:t>
      </w:r>
      <w:r>
        <w:rPr>
          <w:spacing w:val="-5"/>
          <w:w w:val="105"/>
        </w:rPr>
        <w:t> </w:t>
      </w:r>
      <w:r>
        <w:rPr>
          <w:w w:val="105"/>
        </w:rPr>
        <w:t>a 40-bed unit Assist with wound care and dressing changes, reducing infection rates</w:t>
      </w:r>
    </w:p>
    <w:p>
      <w:pPr>
        <w:pStyle w:val="BodyText"/>
        <w:spacing w:line="276" w:lineRule="auto" w:before="14"/>
        <w:ind w:left="100"/>
      </w:pPr>
      <w:r>
        <w:rPr/>
        <w:t>Provide emotional support to patients and families, improving patient </w:t>
      </w:r>
      <w:r>
        <w:rPr>
          <w:spacing w:val="-2"/>
        </w:rPr>
        <w:t>satisfaction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80" w:bottom="280" w:left="141" w:right="425"/>
          <w:cols w:num="2" w:equalWidth="0">
            <w:col w:w="2000" w:space="2984"/>
            <w:col w:w="6370"/>
          </w:cols>
        </w:sect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06" w:after="0"/>
        <w:ind w:left="732" w:right="585" w:hanging="304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495550"/>
                            <a:ext cx="4758690" cy="511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114925">
                                <a:moveTo>
                                  <a:pt x="4758308" y="5114924"/>
                                </a:moveTo>
                                <a:lnTo>
                                  <a:pt x="0" y="51149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114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895724"/>
                            <a:ext cx="219075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238500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19075" h="3238500">
                                <a:moveTo>
                                  <a:pt x="47625" y="3001797"/>
                                </a:moveTo>
                                <a:lnTo>
                                  <a:pt x="27165" y="2981325"/>
                                </a:lnTo>
                                <a:lnTo>
                                  <a:pt x="20472" y="2981325"/>
                                </a:lnTo>
                                <a:lnTo>
                                  <a:pt x="0" y="3001797"/>
                                </a:lnTo>
                                <a:lnTo>
                                  <a:pt x="0" y="3005366"/>
                                </a:lnTo>
                                <a:lnTo>
                                  <a:pt x="0" y="3008490"/>
                                </a:lnTo>
                                <a:lnTo>
                                  <a:pt x="20472" y="3028950"/>
                                </a:lnTo>
                                <a:lnTo>
                                  <a:pt x="27165" y="3028950"/>
                                </a:lnTo>
                                <a:lnTo>
                                  <a:pt x="47625" y="3008490"/>
                                </a:lnTo>
                                <a:lnTo>
                                  <a:pt x="47625" y="3001797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2049297"/>
                                </a:moveTo>
                                <a:lnTo>
                                  <a:pt x="198615" y="2028825"/>
                                </a:lnTo>
                                <a:lnTo>
                                  <a:pt x="191922" y="2028825"/>
                                </a:lnTo>
                                <a:lnTo>
                                  <a:pt x="171450" y="2049297"/>
                                </a:lnTo>
                                <a:lnTo>
                                  <a:pt x="171450" y="2052866"/>
                                </a:lnTo>
                                <a:lnTo>
                                  <a:pt x="171450" y="2055990"/>
                                </a:lnTo>
                                <a:lnTo>
                                  <a:pt x="191922" y="2076450"/>
                                </a:lnTo>
                                <a:lnTo>
                                  <a:pt x="198615" y="2076450"/>
                                </a:lnTo>
                                <a:lnTo>
                                  <a:pt x="219075" y="2055990"/>
                                </a:lnTo>
                                <a:lnTo>
                                  <a:pt x="219075" y="2049297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1839747"/>
                                </a:moveTo>
                                <a:lnTo>
                                  <a:pt x="198615" y="1819275"/>
                                </a:lnTo>
                                <a:lnTo>
                                  <a:pt x="191922" y="1819275"/>
                                </a:lnTo>
                                <a:lnTo>
                                  <a:pt x="171450" y="1839747"/>
                                </a:lnTo>
                                <a:lnTo>
                                  <a:pt x="171450" y="1843316"/>
                                </a:lnTo>
                                <a:lnTo>
                                  <a:pt x="171450" y="1846440"/>
                                </a:lnTo>
                                <a:lnTo>
                                  <a:pt x="191922" y="1866900"/>
                                </a:lnTo>
                                <a:lnTo>
                                  <a:pt x="198615" y="1866900"/>
                                </a:lnTo>
                                <a:lnTo>
                                  <a:pt x="219075" y="1846440"/>
                                </a:lnTo>
                                <a:lnTo>
                                  <a:pt x="219075" y="1839747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1487322"/>
                                </a:moveTo>
                                <a:lnTo>
                                  <a:pt x="198615" y="1466850"/>
                                </a:lnTo>
                                <a:lnTo>
                                  <a:pt x="191922" y="1466850"/>
                                </a:lnTo>
                                <a:lnTo>
                                  <a:pt x="171450" y="1487322"/>
                                </a:lnTo>
                                <a:lnTo>
                                  <a:pt x="171450" y="1490891"/>
                                </a:lnTo>
                                <a:lnTo>
                                  <a:pt x="171450" y="1494015"/>
                                </a:lnTo>
                                <a:lnTo>
                                  <a:pt x="191922" y="1514475"/>
                                </a:lnTo>
                                <a:lnTo>
                                  <a:pt x="198615" y="1514475"/>
                                </a:lnTo>
                                <a:lnTo>
                                  <a:pt x="219075" y="1494015"/>
                                </a:lnTo>
                                <a:lnTo>
                                  <a:pt x="219075" y="1487322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220497"/>
                                </a:moveTo>
                                <a:lnTo>
                                  <a:pt x="198615" y="200025"/>
                                </a:lnTo>
                                <a:lnTo>
                                  <a:pt x="191922" y="200025"/>
                                </a:lnTo>
                                <a:lnTo>
                                  <a:pt x="171450" y="220497"/>
                                </a:lnTo>
                                <a:lnTo>
                                  <a:pt x="171450" y="224066"/>
                                </a:lnTo>
                                <a:lnTo>
                                  <a:pt x="171450" y="227190"/>
                                </a:lnTo>
                                <a:lnTo>
                                  <a:pt x="191922" y="247650"/>
                                </a:lnTo>
                                <a:lnTo>
                                  <a:pt x="198615" y="247650"/>
                                </a:lnTo>
                                <a:lnTo>
                                  <a:pt x="219075" y="227190"/>
                                </a:lnTo>
                                <a:lnTo>
                                  <a:pt x="219075" y="220497"/>
                                </a:lnTo>
                                <a:close/>
                              </a:path>
                              <a:path w="219075" h="32385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781299"/>
                            <a:ext cx="280987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800475">
                                <a:moveTo>
                                  <a:pt x="2809862" y="3562350"/>
                                </a:moveTo>
                                <a:lnTo>
                                  <a:pt x="0" y="3562350"/>
                                </a:lnTo>
                                <a:lnTo>
                                  <a:pt x="0" y="3800475"/>
                                </a:lnTo>
                                <a:lnTo>
                                  <a:pt x="2809862" y="3800475"/>
                                </a:lnTo>
                                <a:lnTo>
                                  <a:pt x="2809862" y="3562350"/>
                                </a:lnTo>
                                <a:close/>
                              </a:path>
                              <a:path w="2809875" h="3800475">
                                <a:moveTo>
                                  <a:pt x="2809862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762125"/>
                                </a:lnTo>
                                <a:lnTo>
                                  <a:pt x="2809862" y="1762125"/>
                                </a:lnTo>
                                <a:lnTo>
                                  <a:pt x="2809862" y="1524000"/>
                                </a:lnTo>
                                <a:close/>
                              </a:path>
                              <a:path w="2809875" h="38004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40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930" id="docshape3" filled="true" fillcolor="#8cd3d3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930;width:7494;height:8055" id="docshape5" filled="true" fillcolor="#f5f5f5" stroked="false">
                  <v:fill type="solid"/>
                </v:rect>
                <v:shape style="position:absolute;left:4664;top:6135;width:345;height:5100" id="docshape6" coordorigin="4665,6135" coordsize="345,5100" path="m4740,11192l4739,11187,4735,11178,4733,11174,4726,11167,4722,11165,4713,11161,4708,11160,4697,11160,4692,11161,4683,11165,4679,11167,4672,11174,4670,11178,4666,11187,4665,11192,4665,11198,4665,11203,4666,11208,4670,11217,4672,11221,4679,11228,4683,11230,4692,11234,4697,11235,4708,11235,4713,11234,4722,11230,4726,11228,4733,11221,4735,11217,4739,11208,4740,11203,4740,11192xm4740,10862l4739,10857,4735,10848,4733,10844,4726,10837,4722,10835,4713,10831,4708,10830,4697,10830,4692,10831,4683,10835,4679,10837,4672,10844,4670,10848,4666,10857,4665,10862,4665,10868,4665,10873,4666,10878,4670,10887,4672,10891,4679,10898,4683,10900,4692,10904,4697,10905,4708,10905,4713,10904,4722,10900,4726,10898,4733,10891,4735,10887,4739,10878,4740,10873,4740,10862xm5010,9362l5009,9357,5005,9348,5003,9344,4996,9337,4992,9335,4983,9331,4978,9330,4967,9330,4962,9331,4953,9335,4949,9337,4942,9344,4940,9348,4936,9357,4935,9362,4935,9368,4935,9373,4936,9378,4940,9387,4942,9391,4949,9398,4953,9400,4962,9404,4967,9405,4978,9405,4983,9404,4992,9400,4996,9398,5003,9391,5005,9387,5009,9378,5010,9373,5010,9362xm5010,9032l5009,9027,5005,9018,5003,9014,4996,9007,4992,9005,4983,9001,4978,9000,4967,9000,4962,9001,4953,9005,4949,9007,4942,9014,4940,9018,4936,9027,4935,9032,4935,9038,4935,9043,4936,9048,4940,9057,4942,9061,4949,9068,4953,9070,4962,9074,4967,9075,4978,9075,4983,9074,4992,9070,4996,9068,5003,9061,5005,9057,5009,9048,5010,9043,5010,9032xm5010,8477l5009,8472,5005,8463,5003,8459,4996,8452,4992,8450,4983,8446,4978,8445,4967,8445,4962,8446,4953,8450,4949,8452,4942,8459,4940,8463,4936,8472,4935,8477,4935,8483,4935,8488,4936,8493,4940,8502,4942,8506,4949,8513,4953,8515,4962,8519,4967,8520,4978,8520,4983,8519,4992,8515,4996,8513,5003,8506,5005,8502,5009,8493,5010,8488,5010,8477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482l5009,6477,5005,6468,5003,6464,4996,6457,4992,6455,4983,6451,4978,6450,4967,6450,4962,6451,4953,6455,4949,6457,4942,6464,4940,6468,4936,6477,4935,6482,4935,6488,4935,6493,4936,6498,4940,6507,4942,6511,4949,6518,4953,6520,4962,6524,4967,6525,4978,6525,4983,6524,4992,6520,4996,6518,5003,6511,5005,6507,5009,6498,5010,6493,5010,6482xm5010,6167l5009,6162,5005,6153,5003,6149,4996,6142,4992,6140,4983,6136,4978,6135,4967,6135,4962,6136,4953,6140,4949,6142,4942,6149,4940,6153,4936,6162,4935,6167,4935,6173,4935,6178,4936,6183,4940,6192,4942,6196,4949,6203,4953,6205,4962,6209,4967,6210,4978,6210,4983,6209,4992,6205,4996,6203,5003,6196,5005,6192,5009,6183,5010,6178,5010,6167xe" filled="true" fillcolor="#000000" stroked="false">
                  <v:path arrowok="t"/>
                  <v:fill type="solid"/>
                </v:shape>
                <v:shape style="position:absolute;left:0;top:4380;width:4425;height:5985" id="docshape7" coordorigin="0,4380" coordsize="4425,5985" path="m4425,9990l0,9990,0,10365,4425,10365,4425,9990xm4425,6780l0,6780,0,7155,4425,7155,4425,6780xm4425,4380l0,4380,0,4755,4425,4755,4425,438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Medication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administration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 dosage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calculations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74" w:after="0"/>
        <w:ind w:left="732" w:right="624" w:hanging="304"/>
        <w:jc w:val="left"/>
        <w:rPr>
          <w:sz w:val="18"/>
        </w:rPr>
      </w:pPr>
      <w:r>
        <w:rPr>
          <w:w w:val="105"/>
          <w:sz w:val="18"/>
        </w:rPr>
        <w:t>Patient assessments and care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Catheter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IV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Long-term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rehabilitative</w:t>
      </w:r>
      <w:r>
        <w:rPr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Documentation</w:t>
      </w:r>
      <w:r>
        <w:rPr>
          <w:spacing w:val="73"/>
          <w:sz w:val="18"/>
        </w:rPr>
        <w:t> </w:t>
      </w:r>
      <w:r>
        <w:rPr>
          <w:sz w:val="18"/>
        </w:rPr>
        <w:t>and</w:t>
      </w:r>
      <w:r>
        <w:rPr>
          <w:spacing w:val="73"/>
          <w:sz w:val="18"/>
        </w:rPr>
        <w:t> </w:t>
      </w:r>
      <w:r>
        <w:rPr>
          <w:sz w:val="18"/>
        </w:rPr>
        <w:t>record-</w:t>
      </w:r>
      <w:r>
        <w:rPr>
          <w:spacing w:val="-2"/>
          <w:sz w:val="18"/>
        </w:rPr>
        <w:t>keeping</w:t>
      </w:r>
    </w:p>
    <w:p>
      <w:pPr>
        <w:pStyle w:val="BodyText"/>
        <w:spacing w:before="73"/>
      </w:pPr>
    </w:p>
    <w:p>
      <w:pPr>
        <w:pStyle w:val="Heading1"/>
      </w:pPr>
      <w:r>
        <w:rPr>
          <w:color w:val="8CD3D3"/>
          <w:spacing w:val="-2"/>
          <w:sz w:val="44"/>
        </w:rPr>
        <w:t>E</w:t>
      </w:r>
      <w:r>
        <w:rPr>
          <w:color w:val="8CD3D3"/>
          <w:spacing w:val="-2"/>
        </w:rPr>
        <w:t>DUCATION</w:t>
      </w:r>
    </w:p>
    <w:p>
      <w:pPr>
        <w:pStyle w:val="BodyText"/>
        <w:spacing w:before="144"/>
        <w:rPr>
          <w:rFonts w:ascii="Arial"/>
          <w:b/>
          <w:sz w:val="26"/>
        </w:rPr>
      </w:pPr>
    </w:p>
    <w:p>
      <w:pPr>
        <w:pStyle w:val="BodyText"/>
        <w:spacing w:line="259" w:lineRule="auto" w:before="0"/>
        <w:ind w:left="435"/>
      </w:pPr>
      <w:r>
        <w:rPr/>
        <w:t>Licensed Practical Nurse (LPN) Program Houston</w:t>
      </w:r>
      <w:r>
        <w:rPr>
          <w:spacing w:val="39"/>
        </w:rPr>
        <w:t> </w:t>
      </w:r>
      <w:r>
        <w:rPr/>
        <w:t>Community</w:t>
      </w:r>
      <w:r>
        <w:rPr>
          <w:spacing w:val="30"/>
        </w:rPr>
        <w:t> </w:t>
      </w:r>
      <w:r>
        <w:rPr/>
        <w:t>College</w:t>
      </w:r>
      <w:r>
        <w:rPr>
          <w:spacing w:val="39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2017</w:t>
      </w:r>
    </w:p>
    <w:p>
      <w:pPr>
        <w:pStyle w:val="BodyText"/>
        <w:spacing w:line="326" w:lineRule="auto" w:before="181"/>
        <w:ind w:left="100" w:right="2230"/>
      </w:pPr>
      <w:r>
        <w:rPr/>
        <w:br w:type="column"/>
      </w:r>
      <w:r>
        <w:rPr>
          <w:w w:val="105"/>
        </w:rPr>
        <w:t>LPN </w:t>
      </w:r>
      <w:r>
        <w:rPr>
          <w:w w:val="85"/>
        </w:rPr>
        <w:t>| </w:t>
      </w:r>
      <w:r>
        <w:rPr>
          <w:w w:val="105"/>
        </w:rPr>
        <w:t>COMMUNITY HEALTH CLINIC </w:t>
      </w:r>
      <w:r>
        <w:rPr>
          <w:w w:val="85"/>
        </w:rPr>
        <w:t>| </w:t>
      </w:r>
      <w:r>
        <w:rPr>
          <w:w w:val="105"/>
        </w:rPr>
        <w:t>HOUSTON, TX JULY 2017 </w:t>
      </w:r>
      <w:r>
        <w:rPr>
          <w:w w:val="130"/>
        </w:rPr>
        <w:t>– </w:t>
      </w:r>
      <w:r>
        <w:rPr>
          <w:w w:val="105"/>
        </w:rPr>
        <w:t>JULY 2019</w:t>
      </w:r>
    </w:p>
    <w:p>
      <w:pPr>
        <w:pStyle w:val="BodyText"/>
        <w:spacing w:line="259" w:lineRule="auto" w:before="197"/>
        <w:ind w:left="658" w:right="207"/>
      </w:pPr>
      <w:r>
        <w:rPr/>
        <w:t>Educated</w:t>
      </w:r>
      <w:r>
        <w:rPr>
          <w:spacing w:val="34"/>
        </w:rPr>
        <w:t> </w:t>
      </w:r>
      <w:r>
        <w:rPr/>
        <w:t>patients</w:t>
      </w:r>
      <w:r>
        <w:rPr>
          <w:spacing w:val="34"/>
        </w:rPr>
        <w:t> </w:t>
      </w:r>
      <w:r>
        <w:rPr/>
        <w:t>on</w:t>
      </w:r>
      <w:r>
        <w:rPr>
          <w:spacing w:val="34"/>
        </w:rPr>
        <w:t> </w:t>
      </w:r>
      <w:r>
        <w:rPr/>
        <w:t>chronic</w:t>
      </w:r>
      <w:r>
        <w:rPr>
          <w:spacing w:val="34"/>
        </w:rPr>
        <w:t> </w:t>
      </w:r>
      <w:r>
        <w:rPr/>
        <w:t>disease</w:t>
      </w:r>
      <w:r>
        <w:rPr>
          <w:spacing w:val="34"/>
        </w:rPr>
        <w:t> </w:t>
      </w:r>
      <w:r>
        <w:rPr/>
        <w:t>management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lifestyle </w:t>
      </w:r>
      <w:r>
        <w:rPr>
          <w:spacing w:val="-2"/>
          <w:w w:val="110"/>
        </w:rPr>
        <w:t>changes</w:t>
      </w:r>
    </w:p>
    <w:p>
      <w:pPr>
        <w:pStyle w:val="BodyText"/>
        <w:spacing w:before="103"/>
        <w:ind w:left="658"/>
      </w:pPr>
      <w:r>
        <w:rPr>
          <w:w w:val="105"/>
        </w:rPr>
        <w:t>Assisted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minor</w:t>
      </w:r>
      <w:r>
        <w:rPr>
          <w:spacing w:val="-9"/>
          <w:w w:val="105"/>
        </w:rPr>
        <w:t> </w:t>
      </w:r>
      <w:r>
        <w:rPr>
          <w:w w:val="105"/>
        </w:rPr>
        <w:t>surgical</w:t>
      </w:r>
      <w:r>
        <w:rPr>
          <w:spacing w:val="-10"/>
          <w:w w:val="105"/>
        </w:rPr>
        <w:t> </w:t>
      </w:r>
      <w:r>
        <w:rPr>
          <w:w w:val="105"/>
        </w:rPr>
        <w:t>procedures,</w:t>
      </w:r>
      <w:r>
        <w:rPr>
          <w:spacing w:val="-3"/>
          <w:w w:val="105"/>
        </w:rPr>
        <w:t> </w:t>
      </w:r>
      <w:r>
        <w:rPr>
          <w:w w:val="105"/>
        </w:rPr>
        <w:t>ensuring</w:t>
      </w:r>
      <w:r>
        <w:rPr>
          <w:spacing w:val="-3"/>
          <w:w w:val="105"/>
        </w:rPr>
        <w:t> </w:t>
      </w:r>
      <w:r>
        <w:rPr>
          <w:w w:val="105"/>
        </w:rPr>
        <w:t>patient</w:t>
      </w:r>
      <w:r>
        <w:rPr>
          <w:spacing w:val="-2"/>
          <w:w w:val="105"/>
        </w:rPr>
        <w:t> safety</w:t>
      </w:r>
    </w:p>
    <w:p>
      <w:pPr>
        <w:pStyle w:val="BodyText"/>
        <w:spacing w:line="259" w:lineRule="auto" w:before="121"/>
        <w:ind w:left="658" w:right="207"/>
      </w:pPr>
      <w:r>
        <w:rPr>
          <w:w w:val="105"/>
        </w:rPr>
        <w:t>Maintained accurate medical</w:t>
      </w:r>
      <w:r>
        <w:rPr>
          <w:spacing w:val="-4"/>
          <w:w w:val="105"/>
        </w:rPr>
        <w:t> </w:t>
      </w:r>
      <w:r>
        <w:rPr>
          <w:w w:val="105"/>
        </w:rPr>
        <w:t>records, improving documentation </w:t>
      </w:r>
      <w:r>
        <w:rPr>
          <w:spacing w:val="-2"/>
          <w:w w:val="105"/>
        </w:rPr>
        <w:t>accuracy</w:t>
      </w:r>
    </w:p>
    <w:p>
      <w:pPr>
        <w:pStyle w:val="BodyText"/>
        <w:spacing w:before="11"/>
      </w:pPr>
    </w:p>
    <w:p>
      <w:pPr>
        <w:pStyle w:val="Heading1"/>
      </w:pPr>
      <w:r>
        <w:rPr>
          <w:color w:val="8CD3D3"/>
          <w:spacing w:val="-2"/>
          <w:sz w:val="44"/>
        </w:rPr>
        <w:t>C</w:t>
      </w:r>
      <w:r>
        <w:rPr>
          <w:color w:val="8CD3D3"/>
          <w:spacing w:val="-2"/>
        </w:rPr>
        <w:t>ERTIFICATIONS</w:t>
      </w:r>
    </w:p>
    <w:p>
      <w:pPr>
        <w:pStyle w:val="BodyText"/>
        <w:spacing w:before="24"/>
        <w:rPr>
          <w:rFonts w:ascii="Arial"/>
          <w:b/>
          <w:sz w:val="26"/>
        </w:rPr>
      </w:pPr>
    </w:p>
    <w:p>
      <w:pPr>
        <w:pStyle w:val="BodyText"/>
        <w:spacing w:line="379" w:lineRule="auto" w:before="0"/>
        <w:ind w:left="398" w:right="1471"/>
      </w:pPr>
      <w:r>
        <w:rPr>
          <w:w w:val="105"/>
        </w:rPr>
        <w:t>Licensed Practical</w:t>
      </w:r>
      <w:r>
        <w:rPr>
          <w:spacing w:val="-4"/>
          <w:w w:val="105"/>
        </w:rPr>
        <w:t> </w:t>
      </w:r>
      <w:r>
        <w:rPr>
          <w:w w:val="105"/>
        </w:rPr>
        <w:t>Nurse (LPN),</w:t>
      </w:r>
      <w:r>
        <w:rPr>
          <w:spacing w:val="-4"/>
          <w:w w:val="105"/>
        </w:rPr>
        <w:t> </w:t>
      </w:r>
      <w:r>
        <w:rPr>
          <w:w w:val="105"/>
        </w:rPr>
        <w:t>Texas Board of</w:t>
      </w:r>
      <w:r>
        <w:rPr>
          <w:spacing w:val="-1"/>
          <w:w w:val="105"/>
        </w:rPr>
        <w:t> </w:t>
      </w:r>
      <w:r>
        <w:rPr>
          <w:w w:val="105"/>
        </w:rPr>
        <w:t>Nursing Basic Life Support (BLS), American Heart Association</w:t>
      </w:r>
    </w:p>
    <w:sectPr>
      <w:type w:val="continuous"/>
      <w:pgSz w:w="11920" w:h="16860"/>
      <w:pgMar w:top="880" w:bottom="280" w:left="141" w:right="425"/>
      <w:cols w:num="2" w:equalWidth="0">
        <w:col w:w="3908" w:space="519"/>
        <w:col w:w="6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6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3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0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2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4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57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7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59" w:lineRule="exact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6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brianlewis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2026-02-28T15:22:50Z</dcterms:created>
  <dcterms:modified xsi:type="dcterms:W3CDTF">2026-02-28T15:22:50Z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