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235" w:right="33" w:firstLine="0"/>
        <w:jc w:val="center"/>
        <w:rPr>
          <w:rFonts w:ascii="Microsoft Sans Serif"/>
          <w:sz w:val="74"/>
        </w:rPr>
      </w:pPr>
      <w:r>
        <w:rPr>
          <w:rFonts w:ascii="Arial"/>
          <w:b/>
          <w:color w:val="00BCA2"/>
          <w:spacing w:val="29"/>
          <w:sz w:val="74"/>
        </w:rPr>
        <w:t>Jesse</w:t>
      </w:r>
      <w:r>
        <w:rPr>
          <w:rFonts w:ascii="Arial"/>
          <w:b/>
          <w:color w:val="00BCA2"/>
          <w:spacing w:val="-17"/>
          <w:sz w:val="74"/>
        </w:rPr>
        <w:t> </w:t>
      </w:r>
      <w:r>
        <w:rPr>
          <w:rFonts w:ascii="Microsoft Sans Serif"/>
          <w:color w:val="00BCA2"/>
          <w:spacing w:val="26"/>
          <w:sz w:val="74"/>
        </w:rPr>
        <w:t>Martin</w:t>
      </w:r>
    </w:p>
    <w:p>
      <w:pPr>
        <w:pStyle w:val="Heading1"/>
        <w:spacing w:before="139"/>
        <w:ind w:left="4235"/>
        <w:jc w:val="center"/>
      </w:pPr>
      <w:r>
        <w:rPr>
          <w:color w:val="00BCA2"/>
        </w:rPr>
        <w:t>Director</w:t>
      </w:r>
      <w:r>
        <w:rPr>
          <w:color w:val="00BCA2"/>
          <w:spacing w:val="44"/>
        </w:rPr>
        <w:t> </w:t>
      </w:r>
      <w:r>
        <w:rPr>
          <w:color w:val="00BCA2"/>
        </w:rPr>
        <w:t>of</w:t>
      </w:r>
      <w:r>
        <w:rPr>
          <w:color w:val="00BCA2"/>
          <w:spacing w:val="44"/>
        </w:rPr>
        <w:t> </w:t>
      </w:r>
      <w:r>
        <w:rPr>
          <w:color w:val="00BCA2"/>
        </w:rPr>
        <w:t>Product</w:t>
      </w:r>
      <w:r>
        <w:rPr>
          <w:color w:val="00BCA2"/>
          <w:spacing w:val="45"/>
        </w:rPr>
        <w:t> </w:t>
      </w:r>
      <w:r>
        <w:rPr>
          <w:color w:val="00BCA2"/>
          <w:spacing w:val="-2"/>
        </w:rPr>
        <w:t>Marketing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14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1240" w:bottom="280" w:left="425" w:right="141"/>
        </w:sectPr>
      </w:pPr>
    </w:p>
    <w:p>
      <w:pPr>
        <w:pStyle w:val="BodyText"/>
        <w:rPr>
          <w:rFonts w:ascii="Arial"/>
          <w:b/>
        </w:rPr>
      </w:pPr>
      <w:r>
        <w:rPr>
          <w:rFonts w:ascii="Arial"/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828800"/>
                            <a:ext cx="4758690" cy="8876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876030">
                                <a:moveTo>
                                  <a:pt x="0" y="8875775"/>
                                </a:moveTo>
                                <a:lnTo>
                                  <a:pt x="4758308" y="8875775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757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114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5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187302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95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623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876674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1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3"/>
                                </a:lnTo>
                                <a:lnTo>
                                  <a:pt x="245163" y="300818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9" y="3961993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571499" y="424814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4320167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2809874" y="0"/>
                            <a:ext cx="4758690" cy="1828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1828800">
                                <a:moveTo>
                                  <a:pt x="4758308" y="1828799"/>
                                </a:moveTo>
                                <a:lnTo>
                                  <a:pt x="0" y="182879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1828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09899" y="1800224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181337" y="3905249"/>
                            <a:ext cx="19050" cy="2324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2324100">
                                <a:moveTo>
                                  <a:pt x="19050" y="2311946"/>
                                </a:moveTo>
                                <a:lnTo>
                                  <a:pt x="18122" y="2309711"/>
                                </a:lnTo>
                                <a:lnTo>
                                  <a:pt x="14401" y="2305989"/>
                                </a:lnTo>
                                <a:lnTo>
                                  <a:pt x="12166" y="2305050"/>
                                </a:lnTo>
                                <a:lnTo>
                                  <a:pt x="6896" y="2305050"/>
                                </a:lnTo>
                                <a:lnTo>
                                  <a:pt x="4660" y="2305989"/>
                                </a:lnTo>
                                <a:lnTo>
                                  <a:pt x="939" y="2309711"/>
                                </a:lnTo>
                                <a:lnTo>
                                  <a:pt x="0" y="2311946"/>
                                </a:lnTo>
                                <a:lnTo>
                                  <a:pt x="0" y="2317216"/>
                                </a:lnTo>
                                <a:lnTo>
                                  <a:pt x="939" y="2319451"/>
                                </a:lnTo>
                                <a:lnTo>
                                  <a:pt x="4660" y="2323173"/>
                                </a:lnTo>
                                <a:lnTo>
                                  <a:pt x="6896" y="2324100"/>
                                </a:lnTo>
                                <a:lnTo>
                                  <a:pt x="12166" y="2324100"/>
                                </a:lnTo>
                                <a:lnTo>
                                  <a:pt x="14401" y="2323173"/>
                                </a:lnTo>
                                <a:lnTo>
                                  <a:pt x="18122" y="2319451"/>
                                </a:lnTo>
                                <a:lnTo>
                                  <a:pt x="19050" y="2317216"/>
                                </a:lnTo>
                                <a:lnTo>
                                  <a:pt x="19050" y="2314575"/>
                                </a:lnTo>
                                <a:lnTo>
                                  <a:pt x="19050" y="2311946"/>
                                </a:lnTo>
                                <a:close/>
                              </a:path>
                              <a:path w="19050" h="2324100">
                                <a:moveTo>
                                  <a:pt x="19050" y="1930946"/>
                                </a:moveTo>
                                <a:lnTo>
                                  <a:pt x="18122" y="1928698"/>
                                </a:lnTo>
                                <a:lnTo>
                                  <a:pt x="14401" y="1924989"/>
                                </a:lnTo>
                                <a:lnTo>
                                  <a:pt x="12166" y="1924050"/>
                                </a:lnTo>
                                <a:lnTo>
                                  <a:pt x="6896" y="1924050"/>
                                </a:lnTo>
                                <a:lnTo>
                                  <a:pt x="4660" y="1924989"/>
                                </a:lnTo>
                                <a:lnTo>
                                  <a:pt x="939" y="1928698"/>
                                </a:lnTo>
                                <a:lnTo>
                                  <a:pt x="0" y="1930946"/>
                                </a:lnTo>
                                <a:lnTo>
                                  <a:pt x="0" y="1936216"/>
                                </a:lnTo>
                                <a:lnTo>
                                  <a:pt x="939" y="1938451"/>
                                </a:lnTo>
                                <a:lnTo>
                                  <a:pt x="4660" y="1942172"/>
                                </a:lnTo>
                                <a:lnTo>
                                  <a:pt x="6896" y="1943100"/>
                                </a:lnTo>
                                <a:lnTo>
                                  <a:pt x="12166" y="1943100"/>
                                </a:lnTo>
                                <a:lnTo>
                                  <a:pt x="14401" y="1942172"/>
                                </a:lnTo>
                                <a:lnTo>
                                  <a:pt x="18122" y="1938451"/>
                                </a:lnTo>
                                <a:lnTo>
                                  <a:pt x="19050" y="1936216"/>
                                </a:lnTo>
                                <a:lnTo>
                                  <a:pt x="19050" y="1933575"/>
                                </a:lnTo>
                                <a:lnTo>
                                  <a:pt x="19050" y="1930946"/>
                                </a:lnTo>
                                <a:close/>
                              </a:path>
                              <a:path w="19050" h="2324100">
                                <a:moveTo>
                                  <a:pt x="19050" y="1549946"/>
                                </a:moveTo>
                                <a:lnTo>
                                  <a:pt x="18122" y="1547710"/>
                                </a:lnTo>
                                <a:lnTo>
                                  <a:pt x="14401" y="1543989"/>
                                </a:lnTo>
                                <a:lnTo>
                                  <a:pt x="12166" y="1543050"/>
                                </a:lnTo>
                                <a:lnTo>
                                  <a:pt x="6896" y="1543050"/>
                                </a:lnTo>
                                <a:lnTo>
                                  <a:pt x="4660" y="1543989"/>
                                </a:lnTo>
                                <a:lnTo>
                                  <a:pt x="939" y="1547710"/>
                                </a:lnTo>
                                <a:lnTo>
                                  <a:pt x="0" y="1549946"/>
                                </a:lnTo>
                                <a:lnTo>
                                  <a:pt x="0" y="1555216"/>
                                </a:lnTo>
                                <a:lnTo>
                                  <a:pt x="939" y="1557451"/>
                                </a:lnTo>
                                <a:lnTo>
                                  <a:pt x="4660" y="1561172"/>
                                </a:lnTo>
                                <a:lnTo>
                                  <a:pt x="6896" y="1562100"/>
                                </a:lnTo>
                                <a:lnTo>
                                  <a:pt x="12166" y="1562100"/>
                                </a:lnTo>
                                <a:lnTo>
                                  <a:pt x="14401" y="1561172"/>
                                </a:lnTo>
                                <a:lnTo>
                                  <a:pt x="18122" y="1557451"/>
                                </a:lnTo>
                                <a:lnTo>
                                  <a:pt x="19050" y="1555216"/>
                                </a:lnTo>
                                <a:lnTo>
                                  <a:pt x="19050" y="1552575"/>
                                </a:lnTo>
                                <a:lnTo>
                                  <a:pt x="19050" y="1549946"/>
                                </a:lnTo>
                                <a:close/>
                              </a:path>
                              <a:path w="19050" h="2324100">
                                <a:moveTo>
                                  <a:pt x="19050" y="768896"/>
                                </a:moveTo>
                                <a:lnTo>
                                  <a:pt x="18122" y="766660"/>
                                </a:lnTo>
                                <a:lnTo>
                                  <a:pt x="14401" y="762939"/>
                                </a:lnTo>
                                <a:lnTo>
                                  <a:pt x="12166" y="762000"/>
                                </a:lnTo>
                                <a:lnTo>
                                  <a:pt x="6896" y="762000"/>
                                </a:lnTo>
                                <a:lnTo>
                                  <a:pt x="4660" y="762939"/>
                                </a:lnTo>
                                <a:lnTo>
                                  <a:pt x="939" y="766660"/>
                                </a:lnTo>
                                <a:lnTo>
                                  <a:pt x="0" y="768896"/>
                                </a:lnTo>
                                <a:lnTo>
                                  <a:pt x="0" y="774166"/>
                                </a:lnTo>
                                <a:lnTo>
                                  <a:pt x="939" y="776401"/>
                                </a:lnTo>
                                <a:lnTo>
                                  <a:pt x="4660" y="780122"/>
                                </a:lnTo>
                                <a:lnTo>
                                  <a:pt x="6896" y="781050"/>
                                </a:lnTo>
                                <a:lnTo>
                                  <a:pt x="12166" y="781050"/>
                                </a:lnTo>
                                <a:lnTo>
                                  <a:pt x="14401" y="780122"/>
                                </a:lnTo>
                                <a:lnTo>
                                  <a:pt x="18122" y="776401"/>
                                </a:lnTo>
                                <a:lnTo>
                                  <a:pt x="19050" y="774166"/>
                                </a:lnTo>
                                <a:lnTo>
                                  <a:pt x="19050" y="771525"/>
                                </a:lnTo>
                                <a:lnTo>
                                  <a:pt x="19050" y="768896"/>
                                </a:lnTo>
                                <a:close/>
                              </a:path>
                              <a:path w="19050" h="2324100">
                                <a:moveTo>
                                  <a:pt x="19050" y="387896"/>
                                </a:moveTo>
                                <a:lnTo>
                                  <a:pt x="18122" y="385660"/>
                                </a:lnTo>
                                <a:lnTo>
                                  <a:pt x="14401" y="381939"/>
                                </a:lnTo>
                                <a:lnTo>
                                  <a:pt x="12166" y="381000"/>
                                </a:lnTo>
                                <a:lnTo>
                                  <a:pt x="6896" y="381000"/>
                                </a:lnTo>
                                <a:lnTo>
                                  <a:pt x="4660" y="381939"/>
                                </a:lnTo>
                                <a:lnTo>
                                  <a:pt x="939" y="385660"/>
                                </a:lnTo>
                                <a:lnTo>
                                  <a:pt x="0" y="387896"/>
                                </a:lnTo>
                                <a:lnTo>
                                  <a:pt x="0" y="393166"/>
                                </a:lnTo>
                                <a:lnTo>
                                  <a:pt x="939" y="395401"/>
                                </a:lnTo>
                                <a:lnTo>
                                  <a:pt x="4660" y="399122"/>
                                </a:lnTo>
                                <a:lnTo>
                                  <a:pt x="6896" y="400050"/>
                                </a:lnTo>
                                <a:lnTo>
                                  <a:pt x="12166" y="400050"/>
                                </a:lnTo>
                                <a:lnTo>
                                  <a:pt x="14401" y="399122"/>
                                </a:lnTo>
                                <a:lnTo>
                                  <a:pt x="18122" y="395401"/>
                                </a:lnTo>
                                <a:lnTo>
                                  <a:pt x="19050" y="393166"/>
                                </a:lnTo>
                                <a:lnTo>
                                  <a:pt x="19050" y="390525"/>
                                </a:lnTo>
                                <a:lnTo>
                                  <a:pt x="19050" y="387896"/>
                                </a:lnTo>
                                <a:close/>
                              </a:path>
                              <a:path w="19050" h="2324100">
                                <a:moveTo>
                                  <a:pt x="19050" y="6896"/>
                                </a:moveTo>
                                <a:lnTo>
                                  <a:pt x="18122" y="4660"/>
                                </a:lnTo>
                                <a:lnTo>
                                  <a:pt x="14401" y="939"/>
                                </a:lnTo>
                                <a:lnTo>
                                  <a:pt x="12166" y="0"/>
                                </a:lnTo>
                                <a:lnTo>
                                  <a:pt x="6896" y="0"/>
                                </a:lnTo>
                                <a:lnTo>
                                  <a:pt x="4660" y="939"/>
                                </a:lnTo>
                                <a:lnTo>
                                  <a:pt x="939" y="4660"/>
                                </a:lnTo>
                                <a:lnTo>
                                  <a:pt x="0" y="6896"/>
                                </a:lnTo>
                                <a:lnTo>
                                  <a:pt x="0" y="12166"/>
                                </a:lnTo>
                                <a:lnTo>
                                  <a:pt x="939" y="14401"/>
                                </a:lnTo>
                                <a:lnTo>
                                  <a:pt x="4660" y="18122"/>
                                </a:lnTo>
                                <a:lnTo>
                                  <a:pt x="6896" y="19050"/>
                                </a:lnTo>
                                <a:lnTo>
                                  <a:pt x="12166" y="19050"/>
                                </a:lnTo>
                                <a:lnTo>
                                  <a:pt x="14401" y="18122"/>
                                </a:lnTo>
                                <a:lnTo>
                                  <a:pt x="18122" y="14401"/>
                                </a:lnTo>
                                <a:lnTo>
                                  <a:pt x="19050" y="12166"/>
                                </a:lnTo>
                                <a:lnTo>
                                  <a:pt x="19050" y="9525"/>
                                </a:lnTo>
                                <a:lnTo>
                                  <a:pt x="1905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2672" id="docshapegroup1" coordorigin="0,0" coordsize="11919,16858">
                <v:rect style="position:absolute;left:4425;top:2880;width:7494;height:13978" id="docshape2" filled="true" fillcolor="#f5f5f5" stroked="false">
                  <v:fill type="solid"/>
                </v:rect>
                <v:rect style="position:absolute;left:0;top:2220;width:4425;height:14638" id="docshape3" filled="true" fillcolor="#00bca2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5" o:title=""/>
                </v:shape>
                <v:shape style="position:absolute;left:900;top:4905;width:510;height:525" id="docshape6" coordorigin="900,4905" coordsize="510,525" path="m1155,5430l1093,5422,1035,5400,984,5364,943,5317,915,5261,901,5200,900,5175,900,5160,908,5098,930,5040,966,4989,1013,4948,1069,4920,1130,4906,1155,4905,1168,4905,1229,4916,1286,4941,1335,4980,1374,5029,1399,5086,1410,5147,1410,5160,1410,5175,1402,5237,1380,5295,1344,5346,1297,5387,1241,5415,1180,5429,1155,5430xe" filled="true" fillcolor="#e78f37" stroked="false">
                  <v:path arrowok="t"/>
                  <v:fill type="solid"/>
                </v:shape>
                <v:shape style="position:absolute;left:1005;top:5019;width:298;height:298" type="#_x0000_t75" id="docshape7" stroked="false">
                  <v:imagedata r:id="rId6" o:title=""/>
                </v:shape>
                <v:shape style="position:absolute;left:900;top:5505;width:510;height:525" id="docshape8" coordorigin="900,5505" coordsize="510,525" path="m1155,6030l1093,6022,1035,6000,984,5964,943,5917,915,5861,901,5800,900,5775,900,5760,908,5698,930,5640,966,5589,1013,5548,1069,5520,1130,5506,1155,5505,1168,5505,1229,5516,1286,5541,1335,5580,1374,5629,1399,5686,1410,5747,1410,5760,1410,5775,1402,5837,1380,5895,1344,5946,1297,5987,1241,6015,1180,6029,1155,6030xe" filled="true" fillcolor="#e78f37" stroked="false">
                  <v:path arrowok="t"/>
                  <v:fill type="solid"/>
                </v:shape>
                <v:shape style="position:absolute;left:1016;top:5610;width:275;height:317" type="#_x0000_t75" id="docshape9" stroked="false">
                  <v:imagedata r:id="rId7" o:title=""/>
                </v:shape>
                <v:shape style="position:absolute;left:900;top:6105;width:510;height:510" id="docshape10" coordorigin="900,6105" coordsize="510,510" path="m1155,6615l1093,6607,1035,6585,984,6549,943,6502,915,6446,901,6385,900,6360,900,6347,911,6286,936,6229,975,6180,1024,6141,1081,6116,1142,6105,1155,6105,1168,6105,1229,6116,1286,6141,1335,6180,1374,6229,1399,6286,1410,6347,1410,6360,1410,6373,1399,6434,1374,6491,1335,6540,1286,6579,1229,6604,1168,6615,1155,6615xe" filled="true" fillcolor="#e78f37" stroked="false">
                  <v:path arrowok="t"/>
                  <v:fill type="solid"/>
                </v:shape>
                <v:shape style="position:absolute;left:1005;top:6239;width:298;height:258" type="#_x0000_t75" id="docshape11" stroked="false">
                  <v:imagedata r:id="rId8" o:title=""/>
                </v:shape>
                <v:shape style="position:absolute;left:900;top:6690;width:510;height:525" id="docshape12" coordorigin="900,6690" coordsize="510,525" path="m1155,7215l1093,7207,1035,7185,984,7149,943,7102,915,7046,901,6985,900,6960,900,6945,908,6883,930,6825,966,6774,1013,6733,1069,6705,1130,6691,1155,6690,1168,6690,1229,6701,1286,6726,1335,6765,1374,6814,1399,6871,1410,6932,1410,6945,1410,6960,1402,7022,1380,7080,1344,7131,1297,7172,1241,7200,1180,7214,1155,7215xe" filled="true" fillcolor="#e78f37" stroked="false">
                  <v:path arrowok="t"/>
                  <v:fill type="solid"/>
                </v:shape>
                <v:shape style="position:absolute;left:1005;top:6803;width:298;height:300" type="#_x0000_t75" id="docshape13" stroked="false">
                  <v:imagedata r:id="rId9" o:title=""/>
                </v:shape>
                <v:rect style="position:absolute;left:4425;top:0;width:7494;height:2880" id="docshape14" filled="true" fillcolor="#ffffff" stroked="false">
                  <v:fill type="solid"/>
                </v:rect>
                <v:rect style="position:absolute;left:4740;top:2835;width:6750;height:45" id="docshape15" filled="true" fillcolor="#e78f37" stroked="false">
                  <v:fill type="solid"/>
                </v:rect>
                <v:shape style="position:absolute;left:5009;top:6150;width:30;height:3660" id="docshape16" coordorigin="5010,6150" coordsize="30,3660" path="m5040,9791l5039,9787,5033,9781,5029,9780,5021,9780,5017,9781,5011,9787,5010,9791,5010,9799,5011,9803,5017,9809,5021,9810,5029,9810,5033,9809,5039,9803,5040,9799,5040,9795,5040,9791xm5040,9191l5039,9187,5033,9181,5029,9180,5021,9180,5017,9181,5011,9187,5010,9191,5010,9199,5011,9203,5017,9209,5021,9210,5029,9210,5033,9209,5039,9203,5040,9199,5040,9195,5040,9191xm5040,8591l5039,8587,5033,8581,5029,8580,5021,8580,5017,8581,5011,8587,5010,8591,5010,8599,5011,8603,5017,8609,5021,8610,5029,8610,5033,8609,5039,8603,5040,8599,5040,8595,5040,8591xm5040,7361l5039,7357,5033,7351,5029,7350,5021,7350,5017,7351,5011,7357,5010,7361,5010,7369,5011,7373,5017,7379,5021,7380,5029,7380,5033,7379,5039,7373,5040,7369,5040,7365,5040,7361xm5040,6761l5039,6757,5033,6751,5029,6750,5021,6750,5017,6751,5011,6757,5010,6761,5010,6769,5011,6773,5017,6779,5021,6780,5029,6780,5033,6779,5039,6773,5040,6769,5040,6765,5040,6761xm5040,6161l5039,6157,5033,6151,5029,6150,5021,6150,5017,6151,5011,6157,5010,6161,5010,6169,5011,6173,5017,6179,5021,6180,5029,6180,5033,6179,5039,6173,5040,6169,5040,6165,5040,6161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52"/>
        <w:rPr>
          <w:rFonts w:ascii="Arial"/>
          <w:b/>
        </w:rPr>
      </w:pPr>
    </w:p>
    <w:p>
      <w:pPr>
        <w:spacing w:before="0"/>
        <w:ind w:left="95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FFFFFF"/>
          <w:sz w:val="18"/>
        </w:rPr>
        <w:t>P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E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R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S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O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N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A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L</w:t>
      </w:r>
      <w:r>
        <w:rPr>
          <w:rFonts w:ascii="Arial"/>
          <w:b/>
          <w:color w:val="FFFFFF"/>
          <w:spacing w:val="75"/>
          <w:sz w:val="18"/>
        </w:rPr>
        <w:t> </w:t>
      </w:r>
      <w:r>
        <w:rPr>
          <w:rFonts w:ascii="Arial"/>
          <w:b/>
          <w:color w:val="FFFFFF"/>
          <w:sz w:val="18"/>
        </w:rPr>
        <w:t>I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N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F</w:t>
      </w:r>
      <w:r>
        <w:rPr>
          <w:rFonts w:ascii="Arial"/>
          <w:b/>
          <w:color w:val="FFFFFF"/>
          <w:spacing w:val="-13"/>
          <w:sz w:val="18"/>
        </w:rPr>
        <w:t> </w:t>
      </w:r>
      <w:r>
        <w:rPr>
          <w:rFonts w:ascii="Arial"/>
          <w:b/>
          <w:color w:val="FFFFFF"/>
          <w:sz w:val="18"/>
        </w:rPr>
        <w:t>O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R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M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pacing w:val="10"/>
          <w:sz w:val="18"/>
        </w:rPr>
        <w:t>AT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I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O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pacing w:val="-10"/>
          <w:sz w:val="18"/>
        </w:rPr>
        <w:t>N</w:t>
      </w:r>
    </w:p>
    <w:p>
      <w:pPr>
        <w:pStyle w:val="BodyText"/>
        <w:spacing w:before="156"/>
        <w:rPr>
          <w:rFonts w:ascii="Arial"/>
          <w:b/>
        </w:rPr>
      </w:pPr>
    </w:p>
    <w:p>
      <w:pPr>
        <w:pStyle w:val="BodyText"/>
        <w:ind w:left="1155"/>
      </w:pPr>
      <w:r>
        <w:rPr>
          <w:color w:val="FFFFFF"/>
          <w:w w:val="110"/>
        </w:rPr>
        <w:t>(000)</w:t>
      </w:r>
      <w:r>
        <w:rPr>
          <w:color w:val="FFFFFF"/>
          <w:spacing w:val="-11"/>
          <w:w w:val="110"/>
        </w:rPr>
        <w:t> </w:t>
      </w:r>
      <w:r>
        <w:rPr>
          <w:color w:val="FFFFFF"/>
          <w:w w:val="110"/>
        </w:rPr>
        <w:t>000-</w:t>
      </w:r>
      <w:r>
        <w:rPr>
          <w:color w:val="FFFFFF"/>
          <w:spacing w:val="-4"/>
          <w:w w:val="110"/>
        </w:rPr>
        <w:t>0000</w:t>
      </w:r>
    </w:p>
    <w:p>
      <w:pPr>
        <w:pStyle w:val="BodyText"/>
        <w:spacing w:before="182"/>
      </w:pPr>
    </w:p>
    <w:p>
      <w:pPr>
        <w:pStyle w:val="BodyText"/>
        <w:spacing w:line="688" w:lineRule="auto"/>
        <w:ind w:left="1155"/>
      </w:pPr>
      <w:hyperlink r:id="rId10">
        <w:r>
          <w:rPr>
            <w:color w:val="FFFFFF"/>
            <w:spacing w:val="-2"/>
          </w:rPr>
          <w:t>jesse.martin@email.com</w:t>
        </w:r>
      </w:hyperlink>
      <w:r>
        <w:rPr>
          <w:color w:val="FFFFFF"/>
          <w:spacing w:val="-2"/>
        </w:rPr>
        <w:t> </w:t>
      </w:r>
      <w:r>
        <w:rPr>
          <w:color w:val="FFFFFF"/>
        </w:rPr>
        <w:t>LinkedIn </w:t>
      </w:r>
      <w:r>
        <w:rPr>
          <w:color w:val="FFFFFF"/>
          <w:w w:val="85"/>
        </w:rPr>
        <w:t>| </w:t>
      </w:r>
      <w:r>
        <w:rPr>
          <w:color w:val="FFFFFF"/>
        </w:rPr>
        <w:t>Portfolio</w:t>
      </w:r>
    </w:p>
    <w:p>
      <w:pPr>
        <w:pStyle w:val="BodyText"/>
        <w:spacing w:line="194" w:lineRule="exact"/>
        <w:ind w:left="1155"/>
      </w:pPr>
      <w:r>
        <w:rPr>
          <w:color w:val="FFFFFF"/>
          <w:spacing w:val="-2"/>
          <w:w w:val="110"/>
        </w:rPr>
        <w:t>San</w:t>
      </w:r>
      <w:r>
        <w:rPr>
          <w:color w:val="FFFFFF"/>
          <w:spacing w:val="-10"/>
          <w:w w:val="110"/>
        </w:rPr>
        <w:t> </w:t>
      </w:r>
      <w:r>
        <w:rPr>
          <w:color w:val="FFFFFF"/>
          <w:spacing w:val="-2"/>
          <w:w w:val="110"/>
        </w:rPr>
        <w:t>Diego,</w:t>
      </w:r>
      <w:r>
        <w:rPr>
          <w:color w:val="FFFFFF"/>
          <w:spacing w:val="-9"/>
          <w:w w:val="110"/>
        </w:rPr>
        <w:t> </w:t>
      </w:r>
      <w:r>
        <w:rPr>
          <w:color w:val="FFFFFF"/>
          <w:spacing w:val="-5"/>
          <w:w w:val="110"/>
        </w:rPr>
        <w:t>CA</w:t>
      </w:r>
    </w:p>
    <w:p>
      <w:pPr>
        <w:pStyle w:val="BodyText"/>
      </w:pPr>
    </w:p>
    <w:p>
      <w:pPr>
        <w:pStyle w:val="BodyText"/>
        <w:spacing w:before="108"/>
      </w:pPr>
    </w:p>
    <w:p>
      <w:pPr>
        <w:pStyle w:val="Heading1"/>
        <w:spacing w:before="1"/>
      </w:pPr>
      <w:r>
        <w:rPr>
          <w:color w:val="FFFFFF"/>
        </w:rPr>
        <w:t>E</w:t>
      </w:r>
      <w:r>
        <w:rPr>
          <w:color w:val="FFFFFF"/>
          <w:spacing w:val="-12"/>
        </w:rPr>
        <w:t> </w:t>
      </w:r>
      <w:r>
        <w:rPr>
          <w:color w:val="FFFFFF"/>
        </w:rPr>
        <w:t>D</w:t>
      </w:r>
      <w:r>
        <w:rPr>
          <w:color w:val="FFFFFF"/>
          <w:spacing w:val="-11"/>
        </w:rPr>
        <w:t> </w:t>
      </w:r>
      <w:r>
        <w:rPr>
          <w:color w:val="FFFFFF"/>
        </w:rPr>
        <w:t>U</w:t>
      </w:r>
      <w:r>
        <w:rPr>
          <w:color w:val="FFFFFF"/>
          <w:spacing w:val="-12"/>
        </w:rPr>
        <w:t> </w:t>
      </w:r>
      <w:r>
        <w:rPr>
          <w:color w:val="FFFFFF"/>
        </w:rPr>
        <w:t>C</w:t>
      </w:r>
      <w:r>
        <w:rPr>
          <w:color w:val="FFFFFF"/>
          <w:spacing w:val="-6"/>
        </w:rPr>
        <w:t> </w:t>
      </w:r>
      <w:r>
        <w:rPr>
          <w:color w:val="FFFFFF"/>
          <w:spacing w:val="10"/>
        </w:rPr>
        <w:t>AT</w:t>
      </w:r>
      <w:r>
        <w:rPr>
          <w:color w:val="FFFFFF"/>
          <w:spacing w:val="-11"/>
        </w:rPr>
        <w:t> </w:t>
      </w:r>
      <w:r>
        <w:rPr>
          <w:color w:val="FFFFFF"/>
        </w:rPr>
        <w:t>I</w:t>
      </w:r>
      <w:r>
        <w:rPr>
          <w:color w:val="FFFFFF"/>
          <w:spacing w:val="-12"/>
        </w:rPr>
        <w:t> </w:t>
      </w:r>
      <w:r>
        <w:rPr>
          <w:color w:val="FFFFFF"/>
        </w:rPr>
        <w:t>O</w:t>
      </w:r>
      <w:r>
        <w:rPr>
          <w:color w:val="FFFFFF"/>
          <w:spacing w:val="-11"/>
        </w:rPr>
        <w:t> </w:t>
      </w:r>
      <w:r>
        <w:rPr>
          <w:color w:val="FFFFFF"/>
          <w:spacing w:val="-10"/>
        </w:rPr>
        <w:t>N</w:t>
      </w:r>
    </w:p>
    <w:p>
      <w:pPr>
        <w:pStyle w:val="BodyText"/>
        <w:spacing w:before="5"/>
        <w:rPr>
          <w:rFonts w:ascii="Arial"/>
          <w:b/>
        </w:rPr>
      </w:pPr>
    </w:p>
    <w:p>
      <w:pPr>
        <w:spacing w:line="292" w:lineRule="auto" w:before="0"/>
        <w:ind w:left="281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Bachelor of Science (B.S.) in Marketing and Management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2014</w:t>
      </w:r>
    </w:p>
    <w:p>
      <w:pPr>
        <w:pStyle w:val="BodyText"/>
        <w:spacing w:line="292" w:lineRule="auto"/>
        <w:ind w:left="281" w:right="114"/>
      </w:pPr>
      <w:r>
        <w:rPr>
          <w:color w:val="FFFFFF"/>
        </w:rPr>
        <w:t>San Diego State University </w:t>
      </w:r>
      <w:r>
        <w:rPr>
          <w:color w:val="FFFFFF"/>
          <w:w w:val="85"/>
        </w:rPr>
        <w:t>| </w:t>
      </w:r>
      <w:r>
        <w:rPr>
          <w:color w:val="FFFFFF"/>
        </w:rPr>
        <w:t>San Diego, </w:t>
      </w:r>
      <w:r>
        <w:rPr>
          <w:color w:val="FFFFFF"/>
          <w:spacing w:val="-6"/>
        </w:rPr>
        <w:t>CA</w:t>
      </w:r>
    </w:p>
    <w:p>
      <w:pPr>
        <w:pStyle w:val="Heading1"/>
        <w:spacing w:before="104"/>
      </w:pPr>
      <w:r>
        <w:rPr>
          <w:b w:val="0"/>
        </w:rPr>
        <w:br w:type="column"/>
      </w:r>
      <w:r>
        <w:rPr>
          <w:color w:val="00BCA2"/>
        </w:rPr>
        <w:t>A</w:t>
      </w:r>
      <w:r>
        <w:rPr>
          <w:color w:val="00BCA2"/>
          <w:spacing w:val="-10"/>
        </w:rPr>
        <w:t> </w:t>
      </w:r>
      <w:r>
        <w:rPr>
          <w:color w:val="00BCA2"/>
        </w:rPr>
        <w:t>B</w:t>
      </w:r>
      <w:r>
        <w:rPr>
          <w:color w:val="00BCA2"/>
          <w:spacing w:val="-10"/>
        </w:rPr>
        <w:t> </w:t>
      </w:r>
      <w:r>
        <w:rPr>
          <w:color w:val="00BCA2"/>
        </w:rPr>
        <w:t>O</w:t>
      </w:r>
      <w:r>
        <w:rPr>
          <w:color w:val="00BCA2"/>
          <w:spacing w:val="-10"/>
        </w:rPr>
        <w:t> </w:t>
      </w:r>
      <w:r>
        <w:rPr>
          <w:color w:val="00BCA2"/>
        </w:rPr>
        <w:t>U</w:t>
      </w:r>
      <w:r>
        <w:rPr>
          <w:color w:val="00BCA2"/>
          <w:spacing w:val="-10"/>
        </w:rPr>
        <w:t> </w:t>
      </w:r>
      <w:r>
        <w:rPr>
          <w:color w:val="00BCA2"/>
        </w:rPr>
        <w:t>T</w:t>
      </w:r>
      <w:r>
        <w:rPr>
          <w:color w:val="00BCA2"/>
          <w:spacing w:val="78"/>
        </w:rPr>
        <w:t> </w:t>
      </w:r>
      <w:r>
        <w:rPr>
          <w:color w:val="00BCA2"/>
        </w:rPr>
        <w:t>M</w:t>
      </w:r>
      <w:r>
        <w:rPr>
          <w:color w:val="00BCA2"/>
          <w:spacing w:val="-10"/>
        </w:rPr>
        <w:t> E</w:t>
      </w:r>
    </w:p>
    <w:p>
      <w:pPr>
        <w:pStyle w:val="BodyText"/>
        <w:spacing w:line="292" w:lineRule="auto" w:before="123"/>
        <w:ind w:left="95" w:right="240"/>
      </w:pPr>
      <w:r>
        <w:rPr>
          <w:w w:val="105"/>
        </w:rPr>
        <w:t>Director of Product Marketing with 10 years of experience bringing SaaS and</w:t>
      </w:r>
      <w:r>
        <w:rPr>
          <w:spacing w:val="40"/>
          <w:w w:val="105"/>
        </w:rPr>
        <w:t> </w:t>
      </w:r>
      <w:r>
        <w:rPr>
          <w:w w:val="105"/>
        </w:rPr>
        <w:t>enterprise technology products to market. Skilled in positioning, competitive analysis,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messaging</w:t>
      </w:r>
      <w:r>
        <w:rPr>
          <w:spacing w:val="40"/>
          <w:w w:val="105"/>
        </w:rPr>
        <w:t> </w:t>
      </w:r>
      <w:r>
        <w:rPr>
          <w:w w:val="105"/>
        </w:rPr>
        <w:t>strategy</w:t>
      </w:r>
      <w:r>
        <w:rPr>
          <w:spacing w:val="35"/>
          <w:w w:val="105"/>
        </w:rPr>
        <w:t> </w:t>
      </w:r>
      <w:r>
        <w:rPr>
          <w:w w:val="105"/>
        </w:rPr>
        <w:t>across</w:t>
      </w:r>
      <w:r>
        <w:rPr>
          <w:spacing w:val="40"/>
          <w:w w:val="105"/>
        </w:rPr>
        <w:t> </w:t>
      </w:r>
      <w:r>
        <w:rPr>
          <w:w w:val="105"/>
        </w:rPr>
        <w:t>B2B</w:t>
      </w:r>
      <w:r>
        <w:rPr>
          <w:spacing w:val="40"/>
          <w:w w:val="105"/>
        </w:rPr>
        <w:t> </w:t>
      </w:r>
      <w:r>
        <w:rPr>
          <w:w w:val="105"/>
        </w:rPr>
        <w:t>product</w:t>
      </w:r>
      <w:r>
        <w:rPr>
          <w:spacing w:val="40"/>
          <w:w w:val="105"/>
        </w:rPr>
        <w:t> </w:t>
      </w:r>
      <w:r>
        <w:rPr>
          <w:w w:val="105"/>
        </w:rPr>
        <w:t>launches.</w:t>
      </w:r>
      <w:r>
        <w:rPr>
          <w:spacing w:val="40"/>
          <w:w w:val="105"/>
        </w:rPr>
        <w:t> </w:t>
      </w:r>
      <w:r>
        <w:rPr>
          <w:w w:val="105"/>
        </w:rPr>
        <w:t>Known</w:t>
      </w:r>
      <w:r>
        <w:rPr>
          <w:spacing w:val="40"/>
          <w:w w:val="105"/>
        </w:rPr>
        <w:t> </w:t>
      </w:r>
      <w:r>
        <w:rPr>
          <w:w w:val="105"/>
        </w:rPr>
        <w:t>for collaborating</w:t>
      </w:r>
      <w:r>
        <w:rPr>
          <w:spacing w:val="21"/>
          <w:w w:val="105"/>
        </w:rPr>
        <w:t> </w:t>
      </w:r>
      <w:r>
        <w:rPr>
          <w:w w:val="105"/>
        </w:rPr>
        <w:t>with</w:t>
      </w:r>
      <w:r>
        <w:rPr>
          <w:spacing w:val="29"/>
          <w:w w:val="105"/>
        </w:rPr>
        <w:t> </w:t>
      </w:r>
      <w:r>
        <w:rPr>
          <w:w w:val="105"/>
        </w:rPr>
        <w:t>product,</w:t>
      </w:r>
      <w:r>
        <w:rPr>
          <w:spacing w:val="29"/>
          <w:w w:val="105"/>
        </w:rPr>
        <w:t> </w:t>
      </w:r>
      <w:r>
        <w:rPr>
          <w:w w:val="105"/>
        </w:rPr>
        <w:t>sales,</w:t>
      </w:r>
      <w:r>
        <w:rPr>
          <w:spacing w:val="29"/>
          <w:w w:val="105"/>
        </w:rPr>
        <w:t> </w:t>
      </w:r>
      <w:r>
        <w:rPr>
          <w:w w:val="105"/>
        </w:rPr>
        <w:t>and</w:t>
      </w:r>
      <w:r>
        <w:rPr>
          <w:spacing w:val="29"/>
          <w:w w:val="105"/>
        </w:rPr>
        <w:t> </w:t>
      </w:r>
      <w:r>
        <w:rPr>
          <w:w w:val="105"/>
        </w:rPr>
        <w:t>customer</w:t>
      </w:r>
      <w:r>
        <w:rPr>
          <w:spacing w:val="22"/>
          <w:w w:val="105"/>
        </w:rPr>
        <w:t> </w:t>
      </w:r>
      <w:r>
        <w:rPr>
          <w:w w:val="105"/>
        </w:rPr>
        <w:t>success</w:t>
      </w:r>
      <w:r>
        <w:rPr>
          <w:spacing w:val="29"/>
          <w:w w:val="105"/>
        </w:rPr>
        <w:t> </w:t>
      </w:r>
      <w:r>
        <w:rPr>
          <w:w w:val="105"/>
        </w:rPr>
        <w:t>teams</w:t>
      </w:r>
      <w:r>
        <w:rPr>
          <w:spacing w:val="29"/>
          <w:w w:val="105"/>
        </w:rPr>
        <w:t> </w:t>
      </w:r>
      <w:r>
        <w:rPr>
          <w:w w:val="105"/>
        </w:rPr>
        <w:t>to</w:t>
      </w:r>
      <w:r>
        <w:rPr>
          <w:spacing w:val="29"/>
          <w:w w:val="105"/>
        </w:rPr>
        <w:t> </w:t>
      </w:r>
      <w:r>
        <w:rPr>
          <w:w w:val="105"/>
        </w:rPr>
        <w:t>create</w:t>
      </w:r>
      <w:r>
        <w:rPr>
          <w:spacing w:val="29"/>
          <w:w w:val="105"/>
        </w:rPr>
        <w:t> </w:t>
      </w:r>
      <w:r>
        <w:rPr>
          <w:w w:val="105"/>
        </w:rPr>
        <w:t>go-to-market strategies that shorten sales cycles and drive adoption.</w:t>
      </w:r>
    </w:p>
    <w:p>
      <w:pPr>
        <w:pStyle w:val="BodyText"/>
        <w:spacing w:before="76"/>
      </w:pPr>
    </w:p>
    <w:p>
      <w:pPr>
        <w:pStyle w:val="Heading1"/>
      </w:pPr>
      <w:r>
        <w:rPr>
          <w:color w:val="00BCA2"/>
        </w:rPr>
        <w:t>P</w:t>
      </w:r>
      <w:r>
        <w:rPr>
          <w:color w:val="00BCA2"/>
          <w:spacing w:val="-13"/>
        </w:rPr>
        <w:t> </w:t>
      </w:r>
      <w:r>
        <w:rPr>
          <w:color w:val="00BCA2"/>
        </w:rPr>
        <w:t>R</w:t>
      </w:r>
      <w:r>
        <w:rPr>
          <w:color w:val="00BCA2"/>
          <w:spacing w:val="-17"/>
        </w:rPr>
        <w:t> </w:t>
      </w:r>
      <w:r>
        <w:rPr>
          <w:color w:val="00BCA2"/>
        </w:rPr>
        <w:t>O</w:t>
      </w:r>
      <w:r>
        <w:rPr>
          <w:color w:val="00BCA2"/>
          <w:spacing w:val="-13"/>
        </w:rPr>
        <w:t> </w:t>
      </w:r>
      <w:r>
        <w:rPr>
          <w:color w:val="00BCA2"/>
        </w:rPr>
        <w:t>F</w:t>
      </w:r>
      <w:r>
        <w:rPr>
          <w:color w:val="00BCA2"/>
          <w:spacing w:val="-13"/>
        </w:rPr>
        <w:t> </w:t>
      </w:r>
      <w:r>
        <w:rPr>
          <w:color w:val="00BCA2"/>
        </w:rPr>
        <w:t>E</w:t>
      </w:r>
      <w:r>
        <w:rPr>
          <w:color w:val="00BCA2"/>
          <w:spacing w:val="-13"/>
        </w:rPr>
        <w:t> </w:t>
      </w:r>
      <w:r>
        <w:rPr>
          <w:color w:val="00BCA2"/>
        </w:rPr>
        <w:t>S</w:t>
      </w:r>
      <w:r>
        <w:rPr>
          <w:color w:val="00BCA2"/>
          <w:spacing w:val="-13"/>
        </w:rPr>
        <w:t> </w:t>
      </w:r>
      <w:r>
        <w:rPr>
          <w:color w:val="00BCA2"/>
        </w:rPr>
        <w:t>S</w:t>
      </w:r>
      <w:r>
        <w:rPr>
          <w:color w:val="00BCA2"/>
          <w:spacing w:val="-13"/>
        </w:rPr>
        <w:t> </w:t>
      </w:r>
      <w:r>
        <w:rPr>
          <w:color w:val="00BCA2"/>
        </w:rPr>
        <w:t>I</w:t>
      </w:r>
      <w:r>
        <w:rPr>
          <w:color w:val="00BCA2"/>
          <w:spacing w:val="-13"/>
        </w:rPr>
        <w:t> </w:t>
      </w:r>
      <w:r>
        <w:rPr>
          <w:color w:val="00BCA2"/>
        </w:rPr>
        <w:t>O</w:t>
      </w:r>
      <w:r>
        <w:rPr>
          <w:color w:val="00BCA2"/>
          <w:spacing w:val="-13"/>
        </w:rPr>
        <w:t> </w:t>
      </w:r>
      <w:r>
        <w:rPr>
          <w:color w:val="00BCA2"/>
        </w:rPr>
        <w:t>N</w:t>
      </w:r>
      <w:r>
        <w:rPr>
          <w:color w:val="00BCA2"/>
          <w:spacing w:val="-13"/>
        </w:rPr>
        <w:t> </w:t>
      </w:r>
      <w:r>
        <w:rPr>
          <w:color w:val="00BCA2"/>
        </w:rPr>
        <w:t>A</w:t>
      </w:r>
      <w:r>
        <w:rPr>
          <w:color w:val="00BCA2"/>
          <w:spacing w:val="-13"/>
        </w:rPr>
        <w:t> </w:t>
      </w:r>
      <w:r>
        <w:rPr>
          <w:color w:val="00BCA2"/>
        </w:rPr>
        <w:t>L</w:t>
      </w:r>
      <w:r>
        <w:rPr>
          <w:color w:val="00BCA2"/>
          <w:spacing w:val="35"/>
        </w:rPr>
        <w:t> </w:t>
      </w:r>
      <w:r>
        <w:rPr>
          <w:color w:val="00BCA2"/>
        </w:rPr>
        <w:t>E</w:t>
      </w:r>
      <w:r>
        <w:rPr>
          <w:color w:val="00BCA2"/>
          <w:spacing w:val="-12"/>
        </w:rPr>
        <w:t> </w:t>
      </w:r>
      <w:r>
        <w:rPr>
          <w:color w:val="00BCA2"/>
        </w:rPr>
        <w:t>X</w:t>
      </w:r>
      <w:r>
        <w:rPr>
          <w:color w:val="00BCA2"/>
          <w:spacing w:val="-13"/>
        </w:rPr>
        <w:t> </w:t>
      </w:r>
      <w:r>
        <w:rPr>
          <w:color w:val="00BCA2"/>
        </w:rPr>
        <w:t>P</w:t>
      </w:r>
      <w:r>
        <w:rPr>
          <w:color w:val="00BCA2"/>
          <w:spacing w:val="-13"/>
        </w:rPr>
        <w:t> </w:t>
      </w:r>
      <w:r>
        <w:rPr>
          <w:color w:val="00BCA2"/>
        </w:rPr>
        <w:t>E</w:t>
      </w:r>
      <w:r>
        <w:rPr>
          <w:color w:val="00BCA2"/>
          <w:spacing w:val="-13"/>
        </w:rPr>
        <w:t> </w:t>
      </w:r>
      <w:r>
        <w:rPr>
          <w:color w:val="00BCA2"/>
        </w:rPr>
        <w:t>R</w:t>
      </w:r>
      <w:r>
        <w:rPr>
          <w:color w:val="00BCA2"/>
          <w:spacing w:val="-13"/>
        </w:rPr>
        <w:t> </w:t>
      </w:r>
      <w:r>
        <w:rPr>
          <w:color w:val="00BCA2"/>
        </w:rPr>
        <w:t>I</w:t>
      </w:r>
      <w:r>
        <w:rPr>
          <w:color w:val="00BCA2"/>
          <w:spacing w:val="-13"/>
        </w:rPr>
        <w:t> </w:t>
      </w:r>
      <w:r>
        <w:rPr>
          <w:color w:val="00BCA2"/>
        </w:rPr>
        <w:t>E</w:t>
      </w:r>
      <w:r>
        <w:rPr>
          <w:color w:val="00BCA2"/>
          <w:spacing w:val="-13"/>
        </w:rPr>
        <w:t> </w:t>
      </w:r>
      <w:r>
        <w:rPr>
          <w:color w:val="00BCA2"/>
        </w:rPr>
        <w:t>N</w:t>
      </w:r>
      <w:r>
        <w:rPr>
          <w:color w:val="00BCA2"/>
          <w:spacing w:val="-13"/>
        </w:rPr>
        <w:t> </w:t>
      </w:r>
      <w:r>
        <w:rPr>
          <w:color w:val="00BCA2"/>
        </w:rPr>
        <w:t>C</w:t>
      </w:r>
      <w:r>
        <w:rPr>
          <w:color w:val="00BCA2"/>
          <w:spacing w:val="-13"/>
        </w:rPr>
        <w:t> </w:t>
      </w:r>
      <w:r>
        <w:rPr>
          <w:color w:val="00BCA2"/>
          <w:spacing w:val="-10"/>
        </w:rPr>
        <w:t>E</w:t>
      </w:r>
    </w:p>
    <w:p>
      <w:pPr>
        <w:pStyle w:val="BodyText"/>
        <w:spacing w:before="141"/>
        <w:ind w:left="95"/>
        <w:rPr>
          <w:rFonts w:ascii="Microsoft Sans Serif"/>
        </w:rPr>
      </w:pPr>
      <w:r>
        <w:rPr>
          <w:rFonts w:ascii="Microsoft Sans Serif"/>
          <w:w w:val="110"/>
        </w:rPr>
        <w:t>Director of</w:t>
      </w:r>
      <w:r>
        <w:rPr>
          <w:rFonts w:ascii="Microsoft Sans Serif"/>
          <w:spacing w:val="1"/>
          <w:w w:val="110"/>
        </w:rPr>
        <w:t> </w:t>
      </w:r>
      <w:r>
        <w:rPr>
          <w:rFonts w:ascii="Microsoft Sans Serif"/>
          <w:w w:val="110"/>
        </w:rPr>
        <w:t>Product Marketing</w:t>
      </w:r>
      <w:r>
        <w:rPr>
          <w:rFonts w:ascii="Microsoft Sans Serif"/>
          <w:spacing w:val="1"/>
          <w:w w:val="110"/>
        </w:rPr>
        <w:t> </w:t>
      </w:r>
      <w:r>
        <w:rPr>
          <w:rFonts w:ascii="Microsoft Sans Serif"/>
          <w:w w:val="110"/>
        </w:rPr>
        <w:t>| July</w:t>
      </w:r>
      <w:r>
        <w:rPr>
          <w:rFonts w:ascii="Microsoft Sans Serif"/>
          <w:spacing w:val="1"/>
          <w:w w:val="110"/>
        </w:rPr>
        <w:t> </w:t>
      </w:r>
      <w:r>
        <w:rPr>
          <w:rFonts w:ascii="Microsoft Sans Serif"/>
          <w:w w:val="110"/>
        </w:rPr>
        <w:t>2017 -</w:t>
      </w:r>
      <w:r>
        <w:rPr>
          <w:rFonts w:ascii="Microsoft Sans Serif"/>
          <w:spacing w:val="1"/>
          <w:w w:val="110"/>
        </w:rPr>
        <w:t> </w:t>
      </w:r>
      <w:r>
        <w:rPr>
          <w:rFonts w:ascii="Microsoft Sans Serif"/>
          <w:spacing w:val="-2"/>
          <w:w w:val="110"/>
        </w:rPr>
        <w:t>Present</w:t>
      </w:r>
    </w:p>
    <w:p>
      <w:pPr>
        <w:pStyle w:val="BodyText"/>
        <w:spacing w:before="34"/>
        <w:ind w:left="95"/>
      </w:pPr>
      <w:r>
        <w:rPr>
          <w:w w:val="110"/>
        </w:rPr>
        <w:t>Stratus</w:t>
      </w:r>
      <w:r>
        <w:rPr>
          <w:spacing w:val="4"/>
          <w:w w:val="110"/>
        </w:rPr>
        <w:t> </w:t>
      </w:r>
      <w:r>
        <w:rPr>
          <w:w w:val="110"/>
        </w:rPr>
        <w:t>Cloud</w:t>
      </w:r>
      <w:r>
        <w:rPr>
          <w:spacing w:val="4"/>
          <w:w w:val="110"/>
        </w:rPr>
        <w:t> </w:t>
      </w:r>
      <w:r>
        <w:rPr>
          <w:w w:val="110"/>
        </w:rPr>
        <w:t>Systems,</w:t>
      </w:r>
      <w:r>
        <w:rPr>
          <w:spacing w:val="4"/>
          <w:w w:val="110"/>
        </w:rPr>
        <w:t> </w:t>
      </w:r>
      <w:r>
        <w:rPr>
          <w:w w:val="110"/>
        </w:rPr>
        <w:t>San</w:t>
      </w:r>
      <w:r>
        <w:rPr>
          <w:spacing w:val="4"/>
          <w:w w:val="110"/>
        </w:rPr>
        <w:t> </w:t>
      </w:r>
      <w:r>
        <w:rPr>
          <w:w w:val="110"/>
        </w:rPr>
        <w:t>Diego,</w:t>
      </w:r>
      <w:r>
        <w:rPr>
          <w:spacing w:val="5"/>
          <w:w w:val="110"/>
        </w:rPr>
        <w:t> </w:t>
      </w:r>
      <w:r>
        <w:rPr>
          <w:spacing w:val="-5"/>
          <w:w w:val="110"/>
        </w:rPr>
        <w:t>CA</w:t>
      </w:r>
    </w:p>
    <w:p>
      <w:pPr>
        <w:pStyle w:val="BodyText"/>
        <w:spacing w:line="292" w:lineRule="auto" w:before="151"/>
        <w:ind w:left="653" w:right="240"/>
      </w:pPr>
      <w:r>
        <w:rPr>
          <w:w w:val="105"/>
        </w:rPr>
        <w:t>Led</w:t>
      </w:r>
      <w:r>
        <w:rPr>
          <w:spacing w:val="30"/>
          <w:w w:val="105"/>
        </w:rPr>
        <w:t> </w:t>
      </w:r>
      <w:r>
        <w:rPr>
          <w:w w:val="105"/>
        </w:rPr>
        <w:t>go-to-market</w:t>
      </w:r>
      <w:r>
        <w:rPr>
          <w:spacing w:val="30"/>
          <w:w w:val="105"/>
        </w:rPr>
        <w:t> </w:t>
      </w:r>
      <w:r>
        <w:rPr>
          <w:w w:val="105"/>
        </w:rPr>
        <w:t>strategy for six</w:t>
      </w:r>
      <w:r>
        <w:rPr>
          <w:spacing w:val="30"/>
          <w:w w:val="105"/>
        </w:rPr>
        <w:t> </w:t>
      </w:r>
      <w:r>
        <w:rPr>
          <w:w w:val="105"/>
        </w:rPr>
        <w:t>major product</w:t>
      </w:r>
      <w:r>
        <w:rPr>
          <w:spacing w:val="30"/>
          <w:w w:val="105"/>
        </w:rPr>
        <w:t> </w:t>
      </w:r>
      <w:r>
        <w:rPr>
          <w:w w:val="105"/>
        </w:rPr>
        <w:t>launches,</w:t>
      </w:r>
      <w:r>
        <w:rPr>
          <w:spacing w:val="30"/>
          <w:w w:val="105"/>
        </w:rPr>
        <w:t> </w:t>
      </w:r>
      <w:r>
        <w:rPr>
          <w:w w:val="105"/>
        </w:rPr>
        <w:t>contributing to</w:t>
      </w:r>
      <w:r>
        <w:rPr>
          <w:spacing w:val="39"/>
          <w:w w:val="105"/>
        </w:rPr>
        <w:t> </w:t>
      </w:r>
      <w:r>
        <w:rPr>
          <w:w w:val="105"/>
        </w:rPr>
        <w:t>$42M</w:t>
      </w:r>
      <w:r>
        <w:rPr>
          <w:spacing w:val="39"/>
          <w:w w:val="105"/>
        </w:rPr>
        <w:t> </w:t>
      </w:r>
      <w:r>
        <w:rPr>
          <w:w w:val="105"/>
        </w:rPr>
        <w:t>in</w:t>
      </w:r>
      <w:r>
        <w:rPr>
          <w:spacing w:val="39"/>
          <w:w w:val="105"/>
        </w:rPr>
        <w:t> </w:t>
      </w:r>
      <w:r>
        <w:rPr>
          <w:w w:val="105"/>
        </w:rPr>
        <w:t>new ARR</w:t>
      </w:r>
      <w:r>
        <w:rPr>
          <w:spacing w:val="39"/>
          <w:w w:val="105"/>
        </w:rPr>
        <w:t> </w:t>
      </w:r>
      <w:r>
        <w:rPr>
          <w:w w:val="105"/>
        </w:rPr>
        <w:t>and</w:t>
      </w:r>
      <w:r>
        <w:rPr>
          <w:spacing w:val="39"/>
          <w:w w:val="105"/>
        </w:rPr>
        <w:t> </w:t>
      </w:r>
      <w:r>
        <w:rPr>
          <w:w w:val="105"/>
        </w:rPr>
        <w:t>28%</w:t>
      </w:r>
      <w:r>
        <w:rPr>
          <w:spacing w:val="39"/>
          <w:w w:val="105"/>
        </w:rPr>
        <w:t> </w:t>
      </w:r>
      <w:r>
        <w:rPr>
          <w:w w:val="105"/>
        </w:rPr>
        <w:t>faster sales</w:t>
      </w:r>
      <w:r>
        <w:rPr>
          <w:spacing w:val="39"/>
          <w:w w:val="105"/>
        </w:rPr>
        <w:t> </w:t>
      </w:r>
      <w:r>
        <w:rPr>
          <w:w w:val="105"/>
        </w:rPr>
        <w:t>ramp</w:t>
      </w:r>
      <w:r>
        <w:rPr>
          <w:spacing w:val="39"/>
          <w:w w:val="105"/>
        </w:rPr>
        <w:t> </w:t>
      </w:r>
      <w:r>
        <w:rPr>
          <w:w w:val="105"/>
        </w:rPr>
        <w:t>time</w:t>
      </w:r>
    </w:p>
    <w:p>
      <w:pPr>
        <w:pStyle w:val="BodyText"/>
        <w:spacing w:line="292" w:lineRule="auto" w:before="90"/>
        <w:ind w:left="653" w:right="240"/>
      </w:pPr>
      <w:r>
        <w:rPr>
          <w:w w:val="105"/>
        </w:rPr>
        <w:t>Develops</w:t>
      </w:r>
      <w:r>
        <w:rPr>
          <w:spacing w:val="40"/>
          <w:w w:val="105"/>
        </w:rPr>
        <w:t> </w:t>
      </w:r>
      <w:r>
        <w:rPr>
          <w:w w:val="105"/>
        </w:rPr>
        <w:t>product</w:t>
      </w:r>
      <w:r>
        <w:rPr>
          <w:spacing w:val="40"/>
          <w:w w:val="105"/>
        </w:rPr>
        <w:t> </w:t>
      </w:r>
      <w:r>
        <w:rPr>
          <w:w w:val="105"/>
        </w:rPr>
        <w:t>messaging</w:t>
      </w:r>
      <w:r>
        <w:rPr>
          <w:spacing w:val="40"/>
          <w:w w:val="105"/>
        </w:rPr>
        <w:t> </w:t>
      </w:r>
      <w:r>
        <w:rPr>
          <w:w w:val="105"/>
        </w:rPr>
        <w:t>frameworks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sales</w:t>
      </w:r>
      <w:r>
        <w:rPr>
          <w:spacing w:val="40"/>
          <w:w w:val="105"/>
        </w:rPr>
        <w:t> </w:t>
      </w:r>
      <w:r>
        <w:rPr>
          <w:w w:val="105"/>
        </w:rPr>
        <w:t>enablement content, resulting in a 31% increase in close rates</w:t>
      </w:r>
    </w:p>
    <w:p>
      <w:pPr>
        <w:pStyle w:val="BodyText"/>
        <w:spacing w:line="292" w:lineRule="auto" w:before="90"/>
        <w:ind w:left="653"/>
      </w:pPr>
      <w:r>
        <w:rPr>
          <w:w w:val="105"/>
        </w:rPr>
        <w:t>Manages a team of five product marketers and partners with PMs and</w:t>
      </w:r>
      <w:r>
        <w:rPr>
          <w:spacing w:val="80"/>
          <w:w w:val="105"/>
        </w:rPr>
        <w:t> </w:t>
      </w:r>
      <w:r>
        <w:rPr>
          <w:w w:val="105"/>
        </w:rPr>
        <w:t>engineers</w:t>
      </w:r>
      <w:r>
        <w:rPr>
          <w:spacing w:val="40"/>
          <w:w w:val="105"/>
        </w:rPr>
        <w:t> </w:t>
      </w:r>
      <w:r>
        <w:rPr>
          <w:w w:val="105"/>
        </w:rPr>
        <w:t>to</w:t>
      </w:r>
      <w:r>
        <w:rPr>
          <w:spacing w:val="40"/>
          <w:w w:val="105"/>
        </w:rPr>
        <w:t> </w:t>
      </w:r>
      <w:r>
        <w:rPr>
          <w:w w:val="105"/>
        </w:rPr>
        <w:t>align</w:t>
      </w:r>
      <w:r>
        <w:rPr>
          <w:spacing w:val="40"/>
          <w:w w:val="105"/>
        </w:rPr>
        <w:t> </w:t>
      </w:r>
      <w:r>
        <w:rPr>
          <w:w w:val="105"/>
        </w:rPr>
        <w:t>feature</w:t>
      </w:r>
      <w:r>
        <w:rPr>
          <w:spacing w:val="40"/>
          <w:w w:val="105"/>
        </w:rPr>
        <w:t> </w:t>
      </w:r>
      <w:r>
        <w:rPr>
          <w:w w:val="105"/>
        </w:rPr>
        <w:t>messaging with</w:t>
      </w:r>
      <w:r>
        <w:rPr>
          <w:spacing w:val="40"/>
          <w:w w:val="105"/>
        </w:rPr>
        <w:t> </w:t>
      </w:r>
      <w:r>
        <w:rPr>
          <w:w w:val="105"/>
        </w:rPr>
        <w:t>user pain</w:t>
      </w:r>
      <w:r>
        <w:rPr>
          <w:spacing w:val="40"/>
          <w:w w:val="105"/>
        </w:rPr>
        <w:t> </w:t>
      </w:r>
      <w:r>
        <w:rPr>
          <w:w w:val="105"/>
        </w:rPr>
        <w:t>points</w:t>
      </w:r>
    </w:p>
    <w:p>
      <w:pPr>
        <w:pStyle w:val="BodyText"/>
        <w:spacing w:before="123"/>
        <w:ind w:left="95"/>
        <w:rPr>
          <w:rFonts w:ascii="Microsoft Sans Serif"/>
        </w:rPr>
      </w:pPr>
      <w:r>
        <w:rPr>
          <w:rFonts w:ascii="Microsoft Sans Serif"/>
          <w:w w:val="105"/>
        </w:rPr>
        <w:t>Product</w:t>
      </w:r>
      <w:r>
        <w:rPr>
          <w:rFonts w:ascii="Microsoft Sans Serif"/>
          <w:spacing w:val="15"/>
          <w:w w:val="105"/>
        </w:rPr>
        <w:t> </w:t>
      </w:r>
      <w:r>
        <w:rPr>
          <w:rFonts w:ascii="Microsoft Sans Serif"/>
          <w:w w:val="105"/>
        </w:rPr>
        <w:t>Marketing</w:t>
      </w:r>
      <w:r>
        <w:rPr>
          <w:rFonts w:ascii="Microsoft Sans Serif"/>
          <w:spacing w:val="16"/>
          <w:w w:val="105"/>
        </w:rPr>
        <w:t> </w:t>
      </w:r>
      <w:r>
        <w:rPr>
          <w:rFonts w:ascii="Microsoft Sans Serif"/>
          <w:w w:val="105"/>
        </w:rPr>
        <w:t>Manager</w:t>
      </w:r>
      <w:r>
        <w:rPr>
          <w:rFonts w:ascii="Microsoft Sans Serif"/>
          <w:spacing w:val="16"/>
          <w:w w:val="105"/>
        </w:rPr>
        <w:t> </w:t>
      </w:r>
      <w:r>
        <w:rPr>
          <w:rFonts w:ascii="Microsoft Sans Serif"/>
          <w:w w:val="105"/>
        </w:rPr>
        <w:t>|</w:t>
      </w:r>
      <w:r>
        <w:rPr>
          <w:rFonts w:ascii="Microsoft Sans Serif"/>
          <w:spacing w:val="16"/>
          <w:w w:val="105"/>
        </w:rPr>
        <w:t> </w:t>
      </w:r>
      <w:r>
        <w:rPr>
          <w:rFonts w:ascii="Microsoft Sans Serif"/>
          <w:w w:val="105"/>
        </w:rPr>
        <w:t>August</w:t>
      </w:r>
      <w:r>
        <w:rPr>
          <w:rFonts w:ascii="Microsoft Sans Serif"/>
          <w:spacing w:val="16"/>
          <w:w w:val="105"/>
        </w:rPr>
        <w:t> </w:t>
      </w:r>
      <w:r>
        <w:rPr>
          <w:rFonts w:ascii="Microsoft Sans Serif"/>
          <w:w w:val="105"/>
        </w:rPr>
        <w:t>2014</w:t>
      </w:r>
      <w:r>
        <w:rPr>
          <w:rFonts w:ascii="Microsoft Sans Serif"/>
          <w:spacing w:val="16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16"/>
          <w:w w:val="105"/>
        </w:rPr>
        <w:t> </w:t>
      </w:r>
      <w:r>
        <w:rPr>
          <w:rFonts w:ascii="Microsoft Sans Serif"/>
          <w:w w:val="105"/>
        </w:rPr>
        <w:t>June</w:t>
      </w:r>
      <w:r>
        <w:rPr>
          <w:rFonts w:ascii="Microsoft Sans Serif"/>
          <w:spacing w:val="16"/>
          <w:w w:val="105"/>
        </w:rPr>
        <w:t> </w:t>
      </w:r>
      <w:r>
        <w:rPr>
          <w:rFonts w:ascii="Microsoft Sans Serif"/>
          <w:spacing w:val="-4"/>
          <w:w w:val="105"/>
        </w:rPr>
        <w:t>2017</w:t>
      </w:r>
    </w:p>
    <w:p>
      <w:pPr>
        <w:pStyle w:val="BodyText"/>
        <w:spacing w:before="33"/>
        <w:ind w:left="95"/>
      </w:pPr>
      <w:r>
        <w:rPr>
          <w:w w:val="105"/>
        </w:rPr>
        <w:t>Atlas</w:t>
      </w:r>
      <w:r>
        <w:rPr>
          <w:spacing w:val="6"/>
          <w:w w:val="105"/>
        </w:rPr>
        <w:t> </w:t>
      </w:r>
      <w:r>
        <w:rPr>
          <w:w w:val="105"/>
        </w:rPr>
        <w:t>Data</w:t>
      </w:r>
      <w:r>
        <w:rPr>
          <w:spacing w:val="6"/>
          <w:w w:val="105"/>
        </w:rPr>
        <w:t> </w:t>
      </w:r>
      <w:r>
        <w:rPr>
          <w:w w:val="105"/>
        </w:rPr>
        <w:t>Inc.,</w:t>
      </w:r>
      <w:r>
        <w:rPr>
          <w:spacing w:val="6"/>
          <w:w w:val="105"/>
        </w:rPr>
        <w:t> </w:t>
      </w:r>
      <w:r>
        <w:rPr>
          <w:w w:val="105"/>
        </w:rPr>
        <w:t>San</w:t>
      </w:r>
      <w:r>
        <w:rPr>
          <w:spacing w:val="6"/>
          <w:w w:val="105"/>
        </w:rPr>
        <w:t> </w:t>
      </w:r>
      <w:r>
        <w:rPr>
          <w:w w:val="105"/>
        </w:rPr>
        <w:t>Diego,</w:t>
      </w:r>
      <w:r>
        <w:rPr>
          <w:spacing w:val="6"/>
          <w:w w:val="105"/>
        </w:rPr>
        <w:t> </w:t>
      </w:r>
      <w:r>
        <w:rPr>
          <w:spacing w:val="-7"/>
          <w:w w:val="105"/>
        </w:rPr>
        <w:t>CA</w:t>
      </w:r>
    </w:p>
    <w:p>
      <w:pPr>
        <w:pStyle w:val="BodyText"/>
        <w:spacing w:line="276" w:lineRule="auto" w:before="166"/>
        <w:ind w:left="653" w:right="240"/>
      </w:pPr>
      <w:r>
        <w:rPr>
          <w:w w:val="105"/>
        </w:rPr>
        <w:t>Created competitive positioning and objection-handling tools that</w:t>
      </w:r>
      <w:r>
        <w:rPr>
          <w:spacing w:val="40"/>
          <w:w w:val="105"/>
        </w:rPr>
        <w:t> </w:t>
      </w:r>
      <w:r>
        <w:rPr>
          <w:w w:val="105"/>
        </w:rPr>
        <w:t>improved win rates against top three competitors by 19%</w:t>
      </w:r>
    </w:p>
    <w:p>
      <w:pPr>
        <w:pStyle w:val="BodyText"/>
        <w:spacing w:line="276" w:lineRule="auto" w:before="119"/>
        <w:ind w:left="653" w:right="88"/>
      </w:pPr>
      <w:r>
        <w:rPr>
          <w:w w:val="110"/>
        </w:rPr>
        <w:t>Launched customer case study program and collected 40+ assets used by sales, increasing content-influenced pipeline by 22%</w:t>
      </w:r>
    </w:p>
    <w:p>
      <w:pPr>
        <w:pStyle w:val="BodyText"/>
        <w:spacing w:line="292" w:lineRule="auto" w:before="105"/>
        <w:ind w:left="653" w:right="240"/>
      </w:pPr>
      <w:r>
        <w:rPr>
          <w:w w:val="105"/>
        </w:rPr>
        <w:t>Led market research efforts to segment target personas, directly informing</w:t>
      </w:r>
      <w:r>
        <w:rPr>
          <w:spacing w:val="40"/>
          <w:w w:val="105"/>
        </w:rPr>
        <w:t> </w:t>
      </w:r>
      <w:r>
        <w:rPr>
          <w:w w:val="105"/>
        </w:rPr>
        <w:t>two</w:t>
      </w:r>
      <w:r>
        <w:rPr>
          <w:spacing w:val="40"/>
          <w:w w:val="105"/>
        </w:rPr>
        <w:t> </w:t>
      </w:r>
      <w:r>
        <w:rPr>
          <w:w w:val="105"/>
        </w:rPr>
        <w:t>successful pricing</w:t>
      </w:r>
      <w:r>
        <w:rPr>
          <w:spacing w:val="40"/>
          <w:w w:val="105"/>
        </w:rPr>
        <w:t> </w:t>
      </w:r>
      <w:r>
        <w:rPr>
          <w:w w:val="105"/>
        </w:rPr>
        <w:t>strategy</w:t>
      </w:r>
      <w:r>
        <w:rPr>
          <w:spacing w:val="33"/>
          <w:w w:val="105"/>
        </w:rPr>
        <w:t> </w:t>
      </w:r>
      <w:r>
        <w:rPr>
          <w:w w:val="105"/>
        </w:rPr>
        <w:t>updates</w:t>
      </w:r>
    </w:p>
    <w:sectPr>
      <w:type w:val="continuous"/>
      <w:pgSz w:w="11920" w:h="16860"/>
      <w:pgMar w:top="1240" w:bottom="280" w:left="425" w:right="141"/>
      <w:cols w:num="2" w:equalWidth="0">
        <w:col w:w="3723" w:space="500"/>
        <w:col w:w="713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5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jesse.martin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2026-02-12T16:59:15Z</dcterms:created>
  <dcterms:modified xsi:type="dcterms:W3CDTF">2026-02-12T16:59:15Z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