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64" w:right="253" w:firstLine="0"/>
        <w:jc w:val="center"/>
        <w:rPr>
          <w:sz w:val="74"/>
        </w:rPr>
      </w:pPr>
      <w:r>
        <w:rPr>
          <w:color w:val="9A2F16"/>
          <w:spacing w:val="11"/>
          <w:sz w:val="74"/>
        </w:rPr>
        <w:t>Devon</w:t>
      </w:r>
      <w:r>
        <w:rPr>
          <w:color w:val="9A2F16"/>
          <w:spacing w:val="16"/>
          <w:sz w:val="74"/>
        </w:rPr>
        <w:t> </w:t>
      </w:r>
      <w:r>
        <w:rPr>
          <w:color w:val="9A2F16"/>
          <w:spacing w:val="-2"/>
          <w:sz w:val="74"/>
        </w:rPr>
        <w:t>Young</w:t>
      </w:r>
    </w:p>
    <w:p>
      <w:pPr>
        <w:pStyle w:val="BodyText"/>
        <w:spacing w:before="199"/>
        <w:ind w:left="3964" w:right="242"/>
        <w:jc w:val="center"/>
      </w:pPr>
      <w:r>
        <w:rPr>
          <w:w w:val="105"/>
        </w:rPr>
        <w:t>Retail</w:t>
      </w:r>
      <w:r>
        <w:rPr>
          <w:spacing w:val="7"/>
          <w:w w:val="105"/>
        </w:rPr>
        <w:t> </w:t>
      </w:r>
      <w:r>
        <w:rPr>
          <w:w w:val="105"/>
        </w:rPr>
        <w:t>Security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spacing w:line="273" w:lineRule="auto" w:before="172"/>
        <w:ind w:left="4409" w:right="443" w:firstLine="0"/>
        <w:jc w:val="center"/>
        <w:rPr>
          <w:b/>
          <w:sz w:val="16"/>
        </w:rPr>
      </w:pPr>
      <w:r>
        <w:rPr>
          <w:b/>
          <w:w w:val="105"/>
          <w:sz w:val="16"/>
        </w:rPr>
        <w:t>Retail-focused Security Professional experienced in theft prevention and store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safety</w:t>
      </w:r>
    </w:p>
    <w:p>
      <w:pPr>
        <w:spacing w:line="273" w:lineRule="auto" w:before="105"/>
        <w:ind w:left="4189" w:right="222" w:hanging="1"/>
        <w:jc w:val="center"/>
        <w:rPr>
          <w:sz w:val="16"/>
        </w:rPr>
      </w:pPr>
      <w:r>
        <w:rPr>
          <w:w w:val="105"/>
          <w:sz w:val="16"/>
        </w:rPr>
        <w:t>Retail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deterring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theft,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safety audits,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enforcing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policies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high-traffic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environments.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background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prevention,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merchandise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protection,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enforcement.</w:t>
      </w:r>
    </w:p>
    <w:p>
      <w:pPr>
        <w:spacing w:before="1"/>
        <w:ind w:left="3964" w:right="0" w:firstLine="0"/>
        <w:jc w:val="center"/>
        <w:rPr>
          <w:sz w:val="16"/>
        </w:rPr>
      </w:pPr>
      <w:r>
        <w:rPr>
          <w:w w:val="105"/>
          <w:sz w:val="16"/>
        </w:rPr>
        <w:t>Known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shrinkage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awareness.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4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spacing w:before="61"/>
        <w:ind w:left="1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9A2F16"/>
          <w:sz w:val="24"/>
        </w:rPr>
        <w:t>PROFESSIONAL</w:t>
      </w:r>
      <w:r>
        <w:rPr>
          <w:b/>
          <w:color w:val="9A2F16"/>
          <w:spacing w:val="36"/>
          <w:sz w:val="24"/>
        </w:rPr>
        <w:t> </w:t>
      </w:r>
      <w:r>
        <w:rPr>
          <w:b/>
          <w:color w:val="9A2F16"/>
          <w:spacing w:val="-2"/>
          <w:sz w:val="24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2021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Retail</w:t>
      </w:r>
      <w:r>
        <w:rPr>
          <w:spacing w:val="8"/>
          <w:w w:val="105"/>
        </w:rPr>
        <w:t> </w:t>
      </w:r>
      <w:r>
        <w:rPr>
          <w:w w:val="105"/>
        </w:rPr>
        <w:t>Security</w:t>
      </w:r>
      <w:r>
        <w:rPr>
          <w:spacing w:val="8"/>
          <w:w w:val="105"/>
        </w:rPr>
        <w:t> </w:t>
      </w:r>
      <w:r>
        <w:rPr>
          <w:w w:val="105"/>
        </w:rPr>
        <w:t>Specialist,</w:t>
      </w:r>
      <w:r>
        <w:rPr>
          <w:spacing w:val="8"/>
          <w:w w:val="105"/>
        </w:rPr>
        <w:t> </w:t>
      </w:r>
      <w:r>
        <w:rPr>
          <w:w w:val="105"/>
        </w:rPr>
        <w:t>Walmart</w:t>
      </w:r>
      <w:r>
        <w:rPr>
          <w:spacing w:val="9"/>
          <w:w w:val="105"/>
        </w:rPr>
        <w:t> </w:t>
      </w:r>
      <w:r>
        <w:rPr>
          <w:w w:val="105"/>
        </w:rPr>
        <w:t>Supercenter,</w:t>
      </w:r>
      <w:r>
        <w:rPr>
          <w:spacing w:val="8"/>
          <w:w w:val="105"/>
        </w:rPr>
        <w:t> </w:t>
      </w:r>
      <w:r>
        <w:rPr>
          <w:w w:val="105"/>
        </w:rPr>
        <w:t>Kansas</w:t>
      </w:r>
      <w:r>
        <w:rPr>
          <w:spacing w:val="8"/>
          <w:w w:val="105"/>
        </w:rPr>
        <w:t> </w:t>
      </w:r>
      <w:r>
        <w:rPr>
          <w:w w:val="105"/>
        </w:rPr>
        <w:t>City,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283"/>
          <w:cols w:num="2" w:equalWidth="0">
            <w:col w:w="3109" w:space="593"/>
            <w:col w:w="7652"/>
          </w:cols>
        </w:sectPr>
      </w:pPr>
    </w:p>
    <w:p>
      <w:pPr>
        <w:pStyle w:val="BodyText"/>
        <w:spacing w:before="168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79"/>
      </w:pPr>
    </w:p>
    <w:p>
      <w:pPr>
        <w:pStyle w:val="BodyText"/>
        <w:spacing w:line="590" w:lineRule="auto"/>
        <w:ind w:left="81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15" w:val="left" w:leader="none"/>
        </w:tabs>
        <w:spacing w:line="261" w:lineRule="auto" w:before="168" w:after="0"/>
        <w:ind w:left="815" w:right="459" w:hanging="292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 store shrink by 18% in the first year through active floor patrols and employee safety briefings</w:t>
      </w:r>
    </w:p>
    <w:p>
      <w:pPr>
        <w:pStyle w:val="ListParagraph"/>
        <w:numPr>
          <w:ilvl w:val="0"/>
          <w:numId w:val="1"/>
        </w:numPr>
        <w:tabs>
          <w:tab w:pos="814" w:val="left" w:leader="none"/>
        </w:tabs>
        <w:spacing w:line="240" w:lineRule="auto" w:before="104" w:after="0"/>
        <w:ind w:left="814" w:right="0" w:hanging="291"/>
        <w:jc w:val="left"/>
        <w:rPr>
          <w:sz w:val="18"/>
        </w:rPr>
      </w:pPr>
      <w:r>
        <w:rPr>
          <w:w w:val="105"/>
          <w:sz w:val="18"/>
        </w:rPr>
        <w:t>Apprehended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45+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shoplifters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815" w:val="left" w:leader="none"/>
        </w:tabs>
        <w:spacing w:line="261" w:lineRule="auto" w:before="123" w:after="0"/>
        <w:ind w:left="815" w:right="382" w:hanging="292"/>
        <w:jc w:val="left"/>
        <w:rPr>
          <w:sz w:val="18"/>
        </w:rPr>
      </w:pPr>
      <w:r>
        <w:rPr>
          <w:w w:val="105"/>
          <w:sz w:val="18"/>
        </w:rPr>
        <w:t>Conducted daily audits on high-value merchandise displays and secured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backroom access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980" w:bottom="280" w:left="283" w:right="283"/>
          <w:cols w:num="2" w:equalWidth="0">
            <w:col w:w="2594" w:space="1219"/>
            <w:col w:w="7541"/>
          </w:cols>
        </w:sectPr>
      </w:pPr>
    </w:p>
    <w:p>
      <w:pPr>
        <w:pStyle w:val="Heading1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552700">
                                <a:moveTo>
                                  <a:pt x="0" y="2552699"/>
                                </a:moveTo>
                                <a:lnTo>
                                  <a:pt x="5091683" y="25526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52700">
                                <a:moveTo>
                                  <a:pt x="2476499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52700">
                                <a:moveTo>
                                  <a:pt x="2476499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819235"/>
                            <a:ext cx="2286000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124575">
                                <a:moveTo>
                                  <a:pt x="2285999" y="6124488"/>
                                </a:moveTo>
                                <a:lnTo>
                                  <a:pt x="0" y="61244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8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19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61244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6678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4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7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8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8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8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2552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861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100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24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962524"/>
                            <a:ext cx="47625" cy="150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04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9a2f16" stroked="false">
                  <v:path arrowok="t"/>
                  <v:fill type="solid"/>
                </v:shape>
                <v:rect style="position:absolute;left:3900;top:0;width:8019;height:4020" id="docshape3" filled="true" fillcolor="#9a2f16" stroked="false">
                  <v:fill opacity="32899f" type="solid"/>
                </v:rect>
                <v:rect style="position:absolute;left:0;top:0;width:3900;height:4020" id="docshape4" filled="true" fillcolor="#ffffff" stroked="false">
                  <v:fill type="solid"/>
                </v:rect>
                <v:rect style="position:absolute;left:0;top:0;width:3900;height:4020" id="docshape5" filled="true" fillcolor="#9a2f16" stroked="false">
                  <v:fill opacity="32899f" type="solid"/>
                </v:rect>
                <v:shape style="position:absolute;left:120;top:1290;width:3600;height:9645" id="docshape6" coordorigin="120,1290" coordsize="3600,9645" path="m3720,10935l120,10935,120,3068,123,2980,131,2892,143,2804,159,2717,179,2631,204,2546,233,2463,266,2381,302,2300,343,2222,388,2146,436,2072,487,2000,543,1931,601,1865,663,1802,728,1742,795,1685,866,1631,938,1581,1014,1535,1091,1492,1170,1453,1252,1419,1334,1388,1419,1361,1504,1339,1591,1320,1678,1306,1766,1297,1854,1291,1942,1290,1986,1291,2074,1297,2162,1306,2249,1320,2336,1339,2421,1361,2506,1388,2588,1419,2670,1453,2749,1492,2826,1535,2902,1581,2974,1631,3045,1685,3112,1742,3177,1802,3239,1865,3297,1931,3353,2000,3404,2072,3452,2146,3497,2222,3538,2300,3574,2381,3607,2463,3636,2546,3661,2631,3681,2717,3697,2804,3709,2892,3717,2980,3720,3068,3720,10935xe" filled="true" fillcolor="#9a2f16" stroked="false">
                  <v:path arrowok="t"/>
                  <v:fill type="solid"/>
                </v:shape>
                <v:shape style="position:absolute;left:322;top:1522;width:3195;height:3195" id="docshape7" coordorigin="322,1522" coordsize="3195,3195" path="m322,3122l322,3118,323,3099,326,3020,332,2942,343,2865,357,2788,375,2711,397,2636,422,2562,452,2489,484,2418,520,2349,560,2281,602,2215,648,2152,697,2091,749,2032,804,1976,861,1923,921,1872,983,1825,1048,1781,1115,1740,1183,1702,1254,1667,1326,1637,1399,1609,1474,1586,1549,1566,1626,1549,1703,1537,1781,1528,1859,1524,1918,1522,1922,1522,2000,1524,2078,1530,2156,1540,2233,1553,2310,1570,2385,1591,2459,1616,2532,1644,2604,1676,2674,1711,2742,1750,2808,1791,2872,1837,2934,1885,2993,1936,3050,1990,3104,2047,3155,2106,3203,2168,3249,2232,3290,2298,3329,2366,3364,2436,3396,2508,3424,2581,3449,2655,3470,2730,3487,2807,3500,2884,3510,2962,3516,3040,3517,3118,3517,3122,3516,3200,3510,3278,3500,3356,3487,3433,3470,3510,3449,3585,3424,3659,3396,3732,3364,3804,3329,3874,3290,3942,3249,4008,3203,4072,3155,4134,3104,4193,3050,4250,2993,4304,2934,4355,2872,4403,2808,4449,2742,4490,2674,4529,2604,4564,2532,4596,2459,4624,2385,4649,2310,4670,2233,4687,2156,4700,2078,4710,2000,4716,1922,4717,1918,4717,1840,4716,1762,4710,1684,4700,1607,4687,1530,4670,1455,4649,1381,4624,1308,4596,1236,4564,1166,4529,1098,4490,1032,4449,968,4403,906,4355,847,4304,790,4250,736,4193,685,4134,637,4072,591,4008,550,3942,511,3874,476,3804,444,3732,416,3659,391,3585,370,3510,353,3433,340,3356,330,3278,324,3200,322,3122xe" filled="false" stroked="true" strokeweight="2.25pt" strokecolor="#ffffff">
                  <v:path arrowok="t"/>
                  <v:stroke dashstyle="solid"/>
                </v:shape>
                <v:shape style="position:absolute;left:405;top:1615;width:3030;height:3020" type="#_x0000_t75" id="docshape8" stroked="false">
                  <v:imagedata r:id="rId6" o:title=""/>
                </v:shape>
                <v:shape style="position:absolute;left:630;top:5490;width:317;height:317" type="#_x0000_t75" id="docshape9" stroked="false">
                  <v:imagedata r:id="rId7" o:title=""/>
                </v:shape>
                <v:shape style="position:absolute;left:650;top:6000;width:275;height:317" type="#_x0000_t75" id="docshape10" stroked="false">
                  <v:imagedata r:id="rId8" o:title=""/>
                </v:shape>
                <v:shape style="position:absolute;left:631;top:6495;width:315;height:317" type="#_x0000_t75" id="docshape11" stroked="false">
                  <v:imagedata r:id="rId9" o:title=""/>
                </v:shape>
                <v:shape style="position:absolute;left:629;top:7815;width:75;height:2370" id="docshape12" coordorigin="630,7815" coordsize="75,2370" path="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52l704,9147,700,9138,698,9134,691,9127,687,9125,678,9121,673,9120,662,9120,657,9121,648,9125,644,9127,637,9134,635,9138,631,9147,630,9152,630,9158,630,9163,631,9168,635,9177,637,9181,644,9188,648,9190,657,9194,662,9195,673,9195,678,9194,687,9190,691,9188,698,9181,700,9177,704,9168,705,9163,705,9152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8177l704,8172,700,8163,698,8159,691,8152,687,8150,678,8146,673,8145,662,8145,657,8146,648,8150,644,8152,637,8159,635,8163,631,8172,630,8177,630,8183,630,8188,631,8193,635,8202,637,8206,644,8213,648,8215,657,8219,662,8220,673,8220,678,8219,687,8215,691,8213,698,8206,700,8202,704,8193,705,8188,705,8177xm705,7847l704,7842,700,7833,698,7829,691,7822,687,7820,678,7816,673,7815,662,7815,657,7816,648,7820,644,7822,637,7829,635,7833,631,7842,630,7847,630,7853,630,7858,631,7863,635,7872,637,7876,644,7883,648,7885,657,7889,662,7890,673,7890,678,7889,687,7885,691,7883,698,7876,700,7872,704,7863,705,7858,705,78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15"/>
        <w:ind w:left="647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de-escalation </w:t>
      </w:r>
      <w:r>
        <w:rPr>
          <w:color w:val="FFFFFF"/>
          <w:w w:val="105"/>
        </w:rPr>
        <w:t>Employee training</w:t>
      </w:r>
    </w:p>
    <w:p>
      <w:pPr>
        <w:pStyle w:val="BodyText"/>
        <w:spacing w:line="379" w:lineRule="auto" w:before="16"/>
        <w:ind w:left="647"/>
      </w:pPr>
      <w:r>
        <w:rPr>
          <w:color w:val="FFFFFF"/>
          <w:w w:val="105"/>
        </w:rPr>
        <w:t>Loss prevention audits Merchandising safety Retail surveillance Shoplifting deterrence </w:t>
      </w:r>
      <w:r>
        <w:rPr>
          <w:color w:val="FFFFFF"/>
          <w:spacing w:val="-2"/>
          <w:w w:val="105"/>
        </w:rPr>
        <w:t>Store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policy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enforcement </w:t>
      </w:r>
      <w:r>
        <w:rPr>
          <w:color w:val="FFFFFF"/>
          <w:w w:val="105"/>
        </w:rPr>
        <w:t>Theft investigation</w:t>
      </w:r>
    </w:p>
    <w:p>
      <w:pPr>
        <w:pStyle w:val="BodyText"/>
        <w:spacing w:line="181" w:lineRule="exact"/>
        <w:ind w:left="164"/>
      </w:pPr>
      <w:r>
        <w:rPr/>
        <w:br w:type="column"/>
      </w: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March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Heading2"/>
      </w:pPr>
      <w:r>
        <w:rPr>
          <w:w w:val="105"/>
        </w:rPr>
        <w:t>Loss</w:t>
      </w:r>
      <w:r>
        <w:rPr>
          <w:spacing w:val="8"/>
          <w:w w:val="105"/>
        </w:rPr>
        <w:t> </w:t>
      </w:r>
      <w:r>
        <w:rPr>
          <w:w w:val="105"/>
        </w:rPr>
        <w:t>Prevention</w:t>
      </w:r>
      <w:r>
        <w:rPr>
          <w:spacing w:val="3"/>
          <w:w w:val="105"/>
        </w:rPr>
        <w:t> </w:t>
      </w:r>
      <w:r>
        <w:rPr>
          <w:w w:val="105"/>
        </w:rPr>
        <w:t>Agent,</w:t>
      </w:r>
      <w:r>
        <w:rPr>
          <w:spacing w:val="9"/>
          <w:w w:val="105"/>
        </w:rPr>
        <w:t> </w:t>
      </w:r>
      <w:r>
        <w:rPr>
          <w:w w:val="105"/>
        </w:rPr>
        <w:t>TJ</w:t>
      </w:r>
      <w:r>
        <w:rPr>
          <w:spacing w:val="9"/>
          <w:w w:val="105"/>
        </w:rPr>
        <w:t> </w:t>
      </w:r>
      <w:r>
        <w:rPr>
          <w:w w:val="105"/>
        </w:rPr>
        <w:t>Maxx,</w:t>
      </w:r>
      <w:r>
        <w:rPr>
          <w:spacing w:val="10"/>
          <w:w w:val="105"/>
        </w:rPr>
        <w:t> </w:t>
      </w:r>
      <w:r>
        <w:rPr>
          <w:w w:val="105"/>
        </w:rPr>
        <w:t>Overland</w:t>
      </w:r>
      <w:r>
        <w:rPr>
          <w:spacing w:val="8"/>
          <w:w w:val="105"/>
        </w:rPr>
        <w:t> </w:t>
      </w:r>
      <w:r>
        <w:rPr>
          <w:w w:val="105"/>
        </w:rPr>
        <w:t>Park,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KS</w:t>
      </w:r>
    </w:p>
    <w:p>
      <w:pPr>
        <w:pStyle w:val="ListParagraph"/>
        <w:numPr>
          <w:ilvl w:val="1"/>
          <w:numId w:val="1"/>
        </w:numPr>
        <w:tabs>
          <w:tab w:pos="926" w:val="left" w:leader="none"/>
        </w:tabs>
        <w:spacing w:line="278" w:lineRule="auto" w:before="153" w:after="0"/>
        <w:ind w:left="926" w:right="703" w:hanging="292"/>
        <w:jc w:val="left"/>
        <w:rPr>
          <w:sz w:val="18"/>
        </w:rPr>
      </w:pPr>
      <w:r>
        <w:rPr>
          <w:w w:val="105"/>
          <w:sz w:val="18"/>
        </w:rPr>
        <w:t>Completed 500+ surveillance reviews, contributing to 60 internal theft </w:t>
      </w:r>
      <w:r>
        <w:rPr>
          <w:spacing w:val="-2"/>
          <w:w w:val="105"/>
          <w:sz w:val="18"/>
        </w:rPr>
        <w:t>investigations</w:t>
      </w:r>
    </w:p>
    <w:p>
      <w:pPr>
        <w:pStyle w:val="ListParagraph"/>
        <w:numPr>
          <w:ilvl w:val="1"/>
          <w:numId w:val="1"/>
        </w:numPr>
        <w:tabs>
          <w:tab w:pos="926" w:val="left" w:leader="none"/>
        </w:tabs>
        <w:spacing w:line="261" w:lineRule="auto" w:before="90" w:after="0"/>
        <w:ind w:left="926" w:right="523" w:hanging="292"/>
        <w:jc w:val="left"/>
        <w:rPr>
          <w:sz w:val="18"/>
        </w:rPr>
      </w:pPr>
      <w:r>
        <w:rPr>
          <w:w w:val="105"/>
          <w:sz w:val="18"/>
        </w:rPr>
        <w:t>Provided training for 20+ retail employees on theft indicators and safety </w:t>
      </w:r>
      <w:r>
        <w:rPr>
          <w:spacing w:val="-2"/>
          <w:w w:val="105"/>
          <w:sz w:val="18"/>
        </w:rPr>
        <w:t>awareness</w:t>
      </w:r>
    </w:p>
    <w:p>
      <w:pPr>
        <w:pStyle w:val="ListParagraph"/>
        <w:numPr>
          <w:ilvl w:val="1"/>
          <w:numId w:val="1"/>
        </w:numPr>
        <w:tabs>
          <w:tab w:pos="926" w:val="left" w:leader="none"/>
        </w:tabs>
        <w:spacing w:line="240" w:lineRule="auto" w:before="10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false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alarms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3"/>
        <w:ind w:left="164"/>
      </w:pPr>
      <w:r>
        <w:rPr>
          <w:w w:val="105"/>
        </w:rPr>
        <w:t>Oak</w:t>
      </w:r>
      <w:r>
        <w:rPr>
          <w:spacing w:val="8"/>
          <w:w w:val="105"/>
        </w:rPr>
        <w:t> </w:t>
      </w:r>
      <w:r>
        <w:rPr>
          <w:w w:val="105"/>
        </w:rPr>
        <w:t>Grove</w:t>
      </w:r>
      <w:r>
        <w:rPr>
          <w:spacing w:val="9"/>
          <w:w w:val="105"/>
        </w:rPr>
        <w:t> </w:t>
      </w:r>
      <w:r>
        <w:rPr>
          <w:w w:val="105"/>
        </w:rPr>
        <w:t>High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9"/>
          <w:w w:val="105"/>
        </w:rPr>
        <w:t> </w:t>
      </w:r>
      <w:r>
        <w:rPr>
          <w:w w:val="105"/>
        </w:rPr>
        <w:t>Kansas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9"/>
          <w:w w:val="105"/>
        </w:rPr>
        <w:t> </w:t>
      </w:r>
      <w:r>
        <w:rPr>
          <w:w w:val="105"/>
        </w:rPr>
        <w:t>MO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Graduated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980" w:bottom="280" w:left="283" w:right="283"/>
      <w:cols w:num="2" w:equalWidth="0">
        <w:col w:w="2704" w:space="997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15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5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7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2026-02-13T17:11:00Z</dcterms:created>
  <dcterms:modified xsi:type="dcterms:W3CDTF">2026-02-13T17:11:00Z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