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278" w:right="0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pacing w:val="10"/>
          <w:w w:val="95"/>
          <w:sz w:val="70"/>
        </w:rPr>
        <w:t>Chris</w:t>
      </w:r>
      <w:r>
        <w:rPr>
          <w:rFonts w:ascii="Verdana"/>
          <w:b/>
          <w:color w:val="FFFFFF"/>
          <w:spacing w:val="-13"/>
          <w:w w:val="110"/>
          <w:sz w:val="70"/>
        </w:rPr>
        <w:t>  </w:t>
      </w:r>
      <w:r>
        <w:rPr>
          <w:rFonts w:ascii="Calibri"/>
          <w:color w:val="FFFFFF"/>
          <w:spacing w:val="7"/>
          <w:w w:val="110"/>
          <w:sz w:val="70"/>
        </w:rPr>
        <w:t>Jackson</w:t>
      </w:r>
    </w:p>
    <w:p>
      <w:pPr>
        <w:spacing w:before="86"/>
        <w:ind w:left="4278" w:right="0" w:firstLine="0"/>
        <w:jc w:val="center"/>
        <w:rPr>
          <w:rFonts w:ascii="Verdana"/>
          <w:b/>
          <w:sz w:val="16"/>
        </w:rPr>
      </w:pPr>
      <w:r>
        <w:rPr>
          <w:rFonts w:ascii="Verdana"/>
          <w:b/>
          <w:color w:val="FFFFFF"/>
          <w:spacing w:val="12"/>
          <w:sz w:val="16"/>
        </w:rPr>
        <w:t>Emergency</w:t>
      </w:r>
      <w:r>
        <w:rPr>
          <w:rFonts w:ascii="Verdana"/>
          <w:b/>
          <w:color w:val="FFFFFF"/>
          <w:spacing w:val="17"/>
          <w:sz w:val="16"/>
        </w:rPr>
        <w:t> </w:t>
      </w:r>
      <w:r>
        <w:rPr>
          <w:rFonts w:ascii="Verdana"/>
          <w:b/>
          <w:color w:val="FFFFFF"/>
          <w:spacing w:val="11"/>
          <w:sz w:val="16"/>
        </w:rPr>
        <w:t>Nurse</w:t>
      </w:r>
      <w:r>
        <w:rPr>
          <w:rFonts w:ascii="Verdana"/>
          <w:b/>
          <w:color w:val="FFFFFF"/>
          <w:spacing w:val="18"/>
          <w:sz w:val="16"/>
        </w:rPr>
        <w:t> </w:t>
      </w:r>
      <w:r>
        <w:rPr>
          <w:rFonts w:ascii="Verdana"/>
          <w:b/>
          <w:color w:val="FFFFFF"/>
          <w:spacing w:val="10"/>
          <w:sz w:val="16"/>
        </w:rPr>
        <w:t>Practitioner</w:t>
      </w:r>
    </w:p>
    <w:p>
      <w:pPr>
        <w:pStyle w:val="BodyText"/>
        <w:spacing w:before="57"/>
        <w:rPr>
          <w:rFonts w:ascii="Verdana"/>
          <w:b/>
          <w:sz w:val="16"/>
        </w:rPr>
      </w:pPr>
    </w:p>
    <w:p>
      <w:pPr>
        <w:spacing w:before="0"/>
        <w:ind w:left="4290" w:right="0" w:firstLine="0"/>
        <w:jc w:val="center"/>
        <w:rPr>
          <w:b/>
          <w:sz w:val="16"/>
        </w:rPr>
      </w:pPr>
      <w:r>
        <w:rPr>
          <w:b/>
          <w:color w:val="FFFFFF"/>
          <w:spacing w:val="4"/>
          <w:sz w:val="16"/>
        </w:rPr>
        <w:t>Emergency</w:t>
      </w:r>
      <w:r>
        <w:rPr>
          <w:b/>
          <w:color w:val="FFFFFF"/>
          <w:spacing w:val="34"/>
          <w:sz w:val="16"/>
        </w:rPr>
        <w:t> </w:t>
      </w:r>
      <w:r>
        <w:rPr>
          <w:b/>
          <w:color w:val="FFFFFF"/>
          <w:spacing w:val="4"/>
          <w:sz w:val="16"/>
        </w:rPr>
        <w:t>Nurse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4"/>
          <w:sz w:val="16"/>
        </w:rPr>
        <w:t>Practitioner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4"/>
          <w:sz w:val="16"/>
        </w:rPr>
        <w:t>focused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4"/>
          <w:sz w:val="16"/>
        </w:rPr>
        <w:t>on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4"/>
          <w:sz w:val="16"/>
        </w:rPr>
        <w:t>efficient,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pacing w:val="4"/>
          <w:sz w:val="16"/>
        </w:rPr>
        <w:t>evidence-based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4"/>
          <w:sz w:val="16"/>
        </w:rPr>
        <w:t>acute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pacing w:val="-4"/>
          <w:sz w:val="16"/>
        </w:rPr>
        <w:t>care</w:t>
      </w:r>
    </w:p>
    <w:p>
      <w:pPr>
        <w:spacing w:line="271" w:lineRule="auto" w:before="114"/>
        <w:ind w:left="4313" w:right="21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Board-certified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Practitioner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 emergency NP.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diagnosing,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ordering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diagnostics,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initiating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treatment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 high-pressure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independently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collaboratively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within physician-led teams.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143249"/>
                            <a:ext cx="2286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73380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228600" h="3733800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28600" h="3733800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228600" h="3733800">
                                <a:moveTo>
                                  <a:pt x="47625" y="3087522"/>
                                </a:moveTo>
                                <a:lnTo>
                                  <a:pt x="27165" y="3067050"/>
                                </a:lnTo>
                                <a:lnTo>
                                  <a:pt x="20472" y="3067050"/>
                                </a:lnTo>
                                <a:lnTo>
                                  <a:pt x="0" y="3087522"/>
                                </a:lnTo>
                                <a:lnTo>
                                  <a:pt x="0" y="3091091"/>
                                </a:lnTo>
                                <a:lnTo>
                                  <a:pt x="0" y="3094215"/>
                                </a:lnTo>
                                <a:lnTo>
                                  <a:pt x="20472" y="3114675"/>
                                </a:lnTo>
                                <a:lnTo>
                                  <a:pt x="27165" y="3114675"/>
                                </a:lnTo>
                                <a:lnTo>
                                  <a:pt x="47625" y="3094215"/>
                                </a:lnTo>
                                <a:lnTo>
                                  <a:pt x="47625" y="3087522"/>
                                </a:lnTo>
                                <a:close/>
                              </a:path>
                              <a:path w="228600" h="3733800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315997"/>
                                </a:moveTo>
                                <a:lnTo>
                                  <a:pt x="208140" y="2295525"/>
                                </a:lnTo>
                                <a:lnTo>
                                  <a:pt x="201447" y="2295525"/>
                                </a:lnTo>
                                <a:lnTo>
                                  <a:pt x="180975" y="2315997"/>
                                </a:lnTo>
                                <a:lnTo>
                                  <a:pt x="180975" y="2319566"/>
                                </a:lnTo>
                                <a:lnTo>
                                  <a:pt x="180975" y="2322690"/>
                                </a:lnTo>
                                <a:lnTo>
                                  <a:pt x="201447" y="2343150"/>
                                </a:lnTo>
                                <a:lnTo>
                                  <a:pt x="208140" y="2343150"/>
                                </a:lnTo>
                                <a:lnTo>
                                  <a:pt x="228600" y="2322690"/>
                                </a:lnTo>
                                <a:lnTo>
                                  <a:pt x="228600" y="2315997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1954047"/>
                                </a:moveTo>
                                <a:lnTo>
                                  <a:pt x="208140" y="1933575"/>
                                </a:lnTo>
                                <a:lnTo>
                                  <a:pt x="201447" y="1933575"/>
                                </a:lnTo>
                                <a:lnTo>
                                  <a:pt x="180975" y="1954047"/>
                                </a:lnTo>
                                <a:lnTo>
                                  <a:pt x="180975" y="1957616"/>
                                </a:lnTo>
                                <a:lnTo>
                                  <a:pt x="180975" y="1960740"/>
                                </a:lnTo>
                                <a:lnTo>
                                  <a:pt x="201447" y="1981200"/>
                                </a:lnTo>
                                <a:lnTo>
                                  <a:pt x="208140" y="1981200"/>
                                </a:lnTo>
                                <a:lnTo>
                                  <a:pt x="228600" y="1960740"/>
                                </a:lnTo>
                                <a:lnTo>
                                  <a:pt x="228600" y="1954047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1750085"/>
                                </a:moveTo>
                                <a:lnTo>
                                  <a:pt x="212077" y="1733550"/>
                                </a:lnTo>
                                <a:lnTo>
                                  <a:pt x="197510" y="1733550"/>
                                </a:lnTo>
                                <a:lnTo>
                                  <a:pt x="180975" y="1750085"/>
                                </a:lnTo>
                                <a:lnTo>
                                  <a:pt x="180975" y="1752600"/>
                                </a:lnTo>
                                <a:lnTo>
                                  <a:pt x="180975" y="1755127"/>
                                </a:lnTo>
                                <a:lnTo>
                                  <a:pt x="197510" y="1771650"/>
                                </a:lnTo>
                                <a:lnTo>
                                  <a:pt x="212077" y="1771650"/>
                                </a:lnTo>
                                <a:lnTo>
                                  <a:pt x="228600" y="1755127"/>
                                </a:lnTo>
                                <a:lnTo>
                                  <a:pt x="228600" y="1750085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37338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665;width:317;height:317" type="#_x0000_t75" id="docshape4" stroked="false">
                  <v:imagedata r:id="rId6" o:title=""/>
                </v:shape>
                <v:shape style="position:absolute;left:575;top:5130;width:275;height:317" type="#_x0000_t75" id="docshape5" stroked="false">
                  <v:imagedata r:id="rId7" o:title=""/>
                </v:shape>
                <v:shape style="position:absolute;left:556;top:5595;width:315;height:317" type="#_x0000_t75" id="docshape6" stroked="false">
                  <v:imagedata r:id="rId8" o:title=""/>
                </v:shape>
                <v:shape style="position:absolute;left:554;top:6600;width:75;height:3225" id="docshape7" coordorigin="555,6600" coordsize="75,3225" path="m630,9782l629,9777,625,9768,623,9764,616,9757,612,9755,603,9751,598,9750,587,9750,582,9751,573,9755,569,9757,562,9764,560,9768,556,9777,555,9782,555,9788,555,9793,556,9798,560,9807,562,9811,569,9818,573,9820,582,9824,587,9825,598,9825,603,9824,612,9820,616,9818,623,9811,625,9807,629,9798,630,9793,630,9782xm630,8927l629,8922,625,8913,623,8909,616,8902,612,8900,603,8896,598,8895,587,8895,582,8896,573,8900,569,8902,562,8909,560,8913,556,8922,555,8927,555,8933,555,8938,556,8943,560,8952,562,8956,569,8963,573,8965,582,8969,587,8970,598,8970,603,8969,612,8965,616,8963,623,8956,625,8952,629,8943,630,8938,630,8927xm630,8597l629,8592,625,8583,623,8579,616,8572,612,8570,603,8566,598,8565,587,8565,582,8566,573,8570,569,8572,562,8579,560,8583,556,8592,555,8597,555,8603,555,8608,556,8613,560,8622,562,8626,569,8633,573,8635,582,8639,587,8640,598,8640,603,8639,612,8635,616,8633,623,8626,625,8622,629,8613,630,8608,630,8597xm630,8267l629,8262,625,8253,623,8249,616,8242,612,8240,603,8236,598,8235,587,8235,582,8236,573,8240,569,8242,562,8249,560,8253,556,8262,555,8267,555,8273,555,8278,556,8283,560,8292,562,8296,569,8303,573,8305,582,8309,587,8310,598,8310,603,8309,612,8305,616,8303,623,8296,625,8292,629,8283,630,8278,630,8267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22l629,7617,625,7608,623,7604,616,7597,612,7595,603,7591,598,7590,587,7590,582,7591,573,7595,569,7597,562,7604,560,7608,556,7617,555,7622,555,7628,555,7633,556,7638,560,7647,562,7651,569,7658,573,7660,582,7664,587,7665,598,7665,603,7664,612,7660,616,7658,623,7651,625,7647,629,7638,630,7633,630,7622xm630,7292l629,7287,625,7278,623,7274,616,7267,612,7265,603,7261,598,7260,587,7260,582,7261,573,7265,569,7267,562,7274,560,7278,556,7287,555,7292,555,7298,555,7303,556,7308,560,7317,562,7321,569,7328,573,7330,582,7334,587,7335,598,7335,603,7334,612,7330,616,7328,623,7321,625,7317,629,7308,630,7303,630,7292xm630,6962l629,6957,625,6948,623,6944,616,6937,612,6935,603,6931,598,6930,587,6930,582,6931,573,6935,569,6937,562,6944,560,6948,556,6957,555,6962,555,6968,555,6973,556,6978,560,6987,562,6991,569,6998,573,7000,582,7004,587,7005,598,7005,603,7004,612,7000,616,6998,623,6991,625,6987,629,6978,630,6973,630,6962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510" id="docshape8" filled="true" fillcolor="#be9000" stroked="false">
                  <v:fill type="solid"/>
                </v:rect>
                <v:shape style="position:absolute;left:4514;top:4950;width:360;height:5880" id="docshape9" coordorigin="4515,4950" coordsize="360,5880" path="m4590,10787l4589,10782,4585,10773,4583,10769,4576,10762,4572,10760,4563,10756,4558,10755,4547,10755,4542,10756,4533,10760,4529,10762,4522,10769,4520,10773,4516,10782,4515,10787,4515,10793,4515,10798,4516,10803,4520,10812,4522,10816,4529,10823,4533,10825,4542,10829,4547,10830,4558,10830,4563,10829,4572,10825,4576,10823,4583,10816,4585,10812,4589,10803,4590,10798,4590,10787xm4590,10472l4589,10467,4585,10458,4583,10454,4576,10447,4572,10445,4563,10441,4558,10440,4547,10440,4542,10441,4533,10445,4529,10447,4522,10454,4520,10458,4516,10467,4515,10472,4515,10478,4515,10483,4516,10488,4520,10497,4522,10501,4529,10508,4533,10510,4542,10514,4547,10515,4558,10515,4563,10514,4572,10510,4576,10508,4583,10501,4585,10497,4589,10488,4590,10483,4590,10472xm4590,10142l4589,10137,4585,10128,4583,10124,4576,10117,4572,10115,4563,10111,4558,10110,4547,10110,4542,10111,4533,10115,4529,10117,4522,10124,4520,10128,4516,10137,4515,10142,4515,10148,4515,10153,4516,10158,4520,10167,4522,10171,4529,10178,4533,10180,4542,10184,4547,10185,4558,10185,4563,10184,4572,10180,4576,10178,4583,10171,4585,10167,4589,10158,4590,10153,4590,10142xm4590,9812l4589,9807,4585,9798,4583,9794,4576,9787,4572,9785,4563,9781,4558,9780,4547,9780,4542,9781,4533,9785,4529,9787,4522,9794,4520,9798,4516,9807,4515,9812,4515,9818,4515,9823,4516,9828,4520,9837,4522,9841,4529,9848,4533,9850,4542,9854,4547,9855,4558,9855,4563,9854,4572,9850,4576,9848,4583,9841,4585,9837,4589,9828,4590,9823,4590,9812xm4590,9482l4589,9477,4585,9468,4583,9464,4576,9457,4572,9455,4563,9451,4558,9450,4547,9450,4542,9451,4533,9455,4529,9457,4522,9464,4520,9468,4516,9477,4515,9482,4515,9488,4515,9493,4516,9498,4520,9507,4522,9511,4529,9518,4533,9520,4542,9524,4547,9525,4558,9525,4563,9524,4572,9520,4576,9518,4583,9511,4585,9507,4589,9498,4590,9493,4590,9482xm4875,8597l4874,8592,4870,8583,4868,8579,4861,8572,4857,8570,4848,8566,4843,8565,4832,8565,4827,8566,4818,8570,4814,8572,4807,8579,4805,8583,4801,8592,4800,8597,4800,8603,4800,8608,4801,8613,4805,8622,4807,8626,4814,8633,4818,8635,4827,8639,4832,8640,4843,8640,4848,8639,4857,8635,4861,8633,4868,8626,4870,8622,4874,8613,4875,8608,4875,8597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7706l4874,7702,4871,7695,4869,7692,4863,7686,4860,7684,4853,7681,4849,7680,4826,7680,4822,7681,4815,7684,4812,7686,4806,7692,4804,7695,4801,7702,4800,7706,4800,7710,4800,7714,4801,7718,4804,7725,4806,7728,4812,7734,4815,7736,4822,7739,4826,7740,4849,7740,4853,7739,4860,7736,4863,7734,4869,7728,4871,7725,4874,7718,4875,7714,4875,7706xm4875,6107l4874,6102,4870,6093,4868,6089,4861,6082,4857,6080,4848,6076,4843,6075,4832,6075,4827,6076,4818,6080,4814,6082,4807,6089,4805,6093,4801,6102,4800,6107,4800,6113,4800,6118,4801,6123,4805,6132,4807,6136,4814,6143,4818,6145,4827,6149,4832,6150,4843,6150,4848,6149,4857,6145,4861,6143,4868,6136,4870,6132,4874,6123,4875,6118,4875,6107xm4875,5537l4874,5532,4870,5523,4868,5519,4861,5512,4857,5510,4848,5506,4843,5505,4832,5505,4827,5506,4818,5510,4814,5512,4807,5519,4805,5523,4801,5532,4800,5537,4800,5543,4800,5548,4801,5553,4805,5562,4807,5566,4814,5573,4818,5575,4827,5579,4832,5580,4843,5580,4848,5579,4857,5575,4861,5573,4868,5566,4870,5562,4874,5553,4875,5548,4875,5537xm4875,4982l4874,4977,4870,4968,4868,4964,4861,4957,4857,4955,4848,4951,4843,4950,4832,4950,4827,4951,4818,4955,4814,4957,4807,4964,4805,4968,4801,4977,4800,4982,4800,4988,4800,4993,4801,4998,4805,5007,4807,5011,4814,5018,4818,5020,4827,5024,4832,5025,4843,5025,4848,5024,4857,5020,4861,5018,4868,5011,4870,5007,4874,4998,4875,4993,4875,49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42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FFFFFF"/>
          <w:sz w:val="18"/>
        </w:rPr>
        <w:t>Personal</w:t>
      </w:r>
      <w:r>
        <w:rPr>
          <w:rFonts w:ascii="Verdana"/>
          <w:b/>
          <w:smallCaps/>
          <w:color w:val="FFFFFF"/>
          <w:spacing w:val="36"/>
          <w:sz w:val="18"/>
        </w:rPr>
        <w:t> </w:t>
      </w:r>
      <w:r>
        <w:rPr>
          <w:rFonts w:ascii="Verdana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31"/>
        <w:rPr>
          <w:rFonts w:ascii="Verdana"/>
          <w:b/>
          <w:sz w:val="15"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709"/>
      </w:pPr>
      <w:hyperlink r:id="rId9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10"/>
        </w:rPr>
        <w:t>Raleigh,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NC</w:t>
      </w:r>
    </w:p>
    <w:p>
      <w:pPr>
        <w:spacing w:before="50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FFFFFF"/>
          <w:sz w:val="18"/>
        </w:rPr>
        <w:t>Key</w:t>
      </w:r>
      <w:r>
        <w:rPr>
          <w:rFonts w:ascii="Verdana"/>
          <w:b/>
          <w:smallCaps/>
          <w:color w:val="FFFFFF"/>
          <w:spacing w:val="6"/>
          <w:sz w:val="18"/>
        </w:rPr>
        <w:t> </w:t>
      </w:r>
      <w:r>
        <w:rPr>
          <w:rFonts w:ascii="Verdana"/>
          <w:b/>
          <w:smallCaps/>
          <w:color w:val="FFFFFF"/>
          <w:spacing w:val="-2"/>
          <w:sz w:val="18"/>
        </w:rPr>
        <w:t>skills</w:t>
      </w:r>
    </w:p>
    <w:p>
      <w:pPr>
        <w:spacing w:line="379" w:lineRule="auto" w:before="16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Advanced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patient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assessment </w:t>
      </w:r>
      <w:r>
        <w:rPr>
          <w:b/>
          <w:color w:val="FFFFFF"/>
          <w:w w:val="110"/>
          <w:sz w:val="18"/>
        </w:rPr>
        <w:t>Diagnostic test ordering</w:t>
      </w:r>
    </w:p>
    <w:p>
      <w:pPr>
        <w:spacing w:line="369" w:lineRule="auto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Acute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care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treatment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planning Suture and wound closure Medication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prescribing</w:t>
      </w:r>
    </w:p>
    <w:p>
      <w:pPr>
        <w:spacing w:before="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Minor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procedures</w:t>
      </w:r>
    </w:p>
    <w:p>
      <w:pPr>
        <w:spacing w:line="379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Patient discharge management Emergency care documentation</w:t>
      </w:r>
    </w:p>
    <w:p>
      <w:pPr>
        <w:spacing w:before="123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FFFFFF"/>
          <w:spacing w:val="-2"/>
          <w:sz w:val="18"/>
        </w:rPr>
        <w:t>Education</w:t>
      </w:r>
    </w:p>
    <w:p>
      <w:pPr>
        <w:pStyle w:val="BodyText"/>
        <w:rPr>
          <w:rFonts w:ascii="Verdana"/>
          <w:b/>
          <w:sz w:val="15"/>
        </w:rPr>
      </w:pPr>
    </w:p>
    <w:p>
      <w:pPr>
        <w:spacing w:line="266" w:lineRule="auto" w:before="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SCIENCE IN NURSING (MSN), EMERGENCY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NURSE PRACTITIONER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w w:val="105"/>
          <w:sz w:val="18"/>
        </w:rPr>
        <w:t>UNIVERSITY OF NORTH CAROLINA, CHAPEL HILL, NC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w w:val="105"/>
          <w:sz w:val="18"/>
        </w:rPr>
        <w:t>2021</w:t>
      </w:r>
    </w:p>
    <w:p>
      <w:pPr>
        <w:spacing w:before="100"/>
        <w:ind w:left="33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mallCaps/>
          <w:color w:val="BE9000"/>
          <w:sz w:val="18"/>
        </w:rPr>
        <w:t>Professional</w:t>
      </w:r>
      <w:r>
        <w:rPr>
          <w:rFonts w:ascii="Verdana"/>
          <w:b/>
          <w:smallCaps/>
          <w:color w:val="BE9000"/>
          <w:spacing w:val="24"/>
          <w:sz w:val="18"/>
        </w:rPr>
        <w:t> </w:t>
      </w:r>
      <w:r>
        <w:rPr>
          <w:rFonts w:ascii="Verdana"/>
          <w:b/>
          <w:smallCaps/>
          <w:color w:val="BE9000"/>
          <w:spacing w:val="-2"/>
          <w:sz w:val="18"/>
        </w:rPr>
        <w:t>experience</w:t>
      </w:r>
    </w:p>
    <w:p>
      <w:pPr>
        <w:pStyle w:val="BodyText"/>
        <w:spacing w:line="244" w:lineRule="auto" w:before="150"/>
        <w:ind w:left="33" w:right="559"/>
        <w:rPr>
          <w:rFonts w:ascii="Calibri"/>
        </w:rPr>
      </w:pPr>
      <w:r>
        <w:rPr>
          <w:rFonts w:ascii="Calibri"/>
          <w:w w:val="120"/>
        </w:rPr>
        <w:t>EMERGENCY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PRACTITIONER</w:t>
      </w:r>
      <w:r>
        <w:rPr>
          <w:rFonts w:ascii="Calibri"/>
          <w:spacing w:val="39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WAKEMED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HEALTH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&amp; HOSPITALS,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RALEIGH,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NC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2021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PRESENT</w:t>
      </w:r>
    </w:p>
    <w:p>
      <w:pPr>
        <w:pStyle w:val="BodyText"/>
        <w:spacing w:before="40"/>
        <w:rPr>
          <w:rFonts w:ascii="Calibri"/>
        </w:rPr>
      </w:pPr>
    </w:p>
    <w:p>
      <w:pPr>
        <w:pStyle w:val="BodyText"/>
        <w:spacing w:line="276" w:lineRule="auto"/>
        <w:ind w:left="609" w:right="253"/>
      </w:pPr>
      <w:r>
        <w:rPr>
          <w:w w:val="105"/>
        </w:rPr>
        <w:t>Provide</w:t>
      </w:r>
      <w:r>
        <w:rPr>
          <w:spacing w:val="-11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adult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pediatric</w:t>
      </w:r>
      <w:r>
        <w:rPr>
          <w:spacing w:val="-11"/>
          <w:w w:val="105"/>
        </w:rPr>
        <w:t> </w:t>
      </w:r>
      <w:r>
        <w:rPr>
          <w:w w:val="105"/>
        </w:rPr>
        <w:t>patients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acute</w:t>
      </w:r>
      <w:r>
        <w:rPr>
          <w:spacing w:val="-11"/>
          <w:w w:val="105"/>
        </w:rPr>
        <w:t> </w:t>
      </w:r>
      <w:r>
        <w:rPr>
          <w:w w:val="105"/>
        </w:rPr>
        <w:t>conditions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a busy ER with 70,000+ visits per year</w:t>
      </w:r>
    </w:p>
    <w:p>
      <w:pPr>
        <w:pStyle w:val="BodyText"/>
        <w:spacing w:line="276" w:lineRule="auto" w:before="74"/>
        <w:ind w:left="609" w:right="559"/>
      </w:pPr>
      <w:r>
        <w:rPr>
          <w:w w:val="105"/>
        </w:rPr>
        <w:t>Independently manage lower-acuity patients and support triage physicians with overflow cases</w:t>
      </w:r>
    </w:p>
    <w:p>
      <w:pPr>
        <w:pStyle w:val="BodyText"/>
        <w:spacing w:line="259" w:lineRule="auto" w:before="89"/>
        <w:ind w:left="609" w:right="253"/>
      </w:pPr>
      <w:r>
        <w:rPr>
          <w:w w:val="105"/>
        </w:rPr>
        <w:t>Reduced</w:t>
      </w:r>
      <w:r>
        <w:rPr>
          <w:spacing w:val="-15"/>
          <w:w w:val="105"/>
        </w:rPr>
        <w:t> </w:t>
      </w:r>
      <w:r>
        <w:rPr>
          <w:w w:val="105"/>
        </w:rPr>
        <w:t>average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6"/>
          <w:w w:val="105"/>
        </w:rPr>
        <w:t> </w:t>
      </w:r>
      <w:r>
        <w:rPr>
          <w:w w:val="105"/>
        </w:rPr>
        <w:t>wait</w:t>
      </w:r>
      <w:r>
        <w:rPr>
          <w:spacing w:val="-14"/>
          <w:w w:val="105"/>
        </w:rPr>
        <w:t> </w:t>
      </w:r>
      <w:r>
        <w:rPr>
          <w:w w:val="105"/>
        </w:rPr>
        <w:t>time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11%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initiating</w:t>
      </w:r>
      <w:r>
        <w:rPr>
          <w:spacing w:val="-14"/>
          <w:w w:val="105"/>
        </w:rPr>
        <w:t> </w:t>
      </w:r>
      <w:r>
        <w:rPr>
          <w:w w:val="105"/>
        </w:rPr>
        <w:t>early</w:t>
      </w:r>
      <w:r>
        <w:rPr>
          <w:spacing w:val="-15"/>
          <w:w w:val="105"/>
        </w:rPr>
        <w:t> </w:t>
      </w:r>
      <w:r>
        <w:rPr>
          <w:w w:val="105"/>
        </w:rPr>
        <w:t>intervention </w:t>
      </w:r>
      <w:r>
        <w:rPr>
          <w:spacing w:val="-2"/>
          <w:w w:val="105"/>
        </w:rPr>
        <w:t>protocols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line="261" w:lineRule="auto"/>
        <w:ind w:left="33" w:right="624"/>
        <w:rPr>
          <w:rFonts w:ascii="Calibri" w:hAnsi="Calibri"/>
        </w:rPr>
      </w:pPr>
      <w:r>
        <w:rPr>
          <w:rFonts w:ascii="Calibri" w:hAnsi="Calibri"/>
          <w:w w:val="125"/>
        </w:rPr>
        <w:t>REGISTERED NURSE – EMERGENCY DEPARTMENT </w:t>
      </w:r>
      <w:r>
        <w:rPr>
          <w:rFonts w:ascii="Calibri" w:hAnsi="Calibri"/>
        </w:rPr>
        <w:t>|</w:t>
      </w:r>
      <w:r>
        <w:rPr>
          <w:rFonts w:ascii="Calibri" w:hAnsi="Calibri"/>
          <w:w w:val="125"/>
        </w:rPr>
        <w:t> DUKE RALEIGH</w:t>
      </w:r>
      <w:r>
        <w:rPr>
          <w:rFonts w:ascii="Calibri" w:hAnsi="Calibri"/>
          <w:spacing w:val="80"/>
          <w:w w:val="125"/>
        </w:rPr>
        <w:t> </w:t>
      </w:r>
      <w:r>
        <w:rPr>
          <w:rFonts w:ascii="Calibri" w:hAnsi="Calibri"/>
          <w:w w:val="125"/>
        </w:rPr>
        <w:t>HOSPITAL, RALEIGH, NC </w:t>
      </w:r>
      <w:r>
        <w:rPr>
          <w:rFonts w:ascii="Calibri" w:hAnsi="Calibri"/>
        </w:rPr>
        <w:t>| </w:t>
      </w:r>
      <w:r>
        <w:rPr>
          <w:rFonts w:ascii="Calibri" w:hAnsi="Calibri"/>
          <w:w w:val="125"/>
        </w:rPr>
        <w:t>MAY 2015 - JUNE 2021</w:t>
      </w:r>
    </w:p>
    <w:p>
      <w:pPr>
        <w:pStyle w:val="BodyText"/>
        <w:spacing w:before="24"/>
        <w:rPr>
          <w:rFonts w:ascii="Calibri"/>
        </w:rPr>
      </w:pPr>
    </w:p>
    <w:p>
      <w:pPr>
        <w:pStyle w:val="BodyText"/>
        <w:ind w:left="609"/>
      </w:pPr>
      <w:r>
        <w:rPr>
          <w:w w:val="105"/>
        </w:rPr>
        <w:t>Delivered</w:t>
      </w:r>
      <w:r>
        <w:rPr>
          <w:spacing w:val="-1"/>
          <w:w w:val="105"/>
        </w:rPr>
        <w:t> </w:t>
      </w:r>
      <w:r>
        <w:rPr>
          <w:w w:val="105"/>
        </w:rPr>
        <w:t>trauma</w:t>
      </w:r>
      <w:r>
        <w:rPr>
          <w:spacing w:val="-1"/>
          <w:w w:val="105"/>
        </w:rPr>
        <w:t> </w:t>
      </w:r>
      <w:r>
        <w:rPr>
          <w:w w:val="105"/>
        </w:rPr>
        <w:t>and medical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w w:val="105"/>
        </w:rPr>
        <w:t>under</w:t>
      </w:r>
      <w:r>
        <w:rPr>
          <w:spacing w:val="-6"/>
          <w:w w:val="105"/>
        </w:rPr>
        <w:t> </w:t>
      </w:r>
      <w:r>
        <w:rPr>
          <w:w w:val="105"/>
        </w:rPr>
        <w:t>physician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supervision</w:t>
      </w:r>
    </w:p>
    <w:p>
      <w:pPr>
        <w:pStyle w:val="BodyText"/>
        <w:spacing w:line="276" w:lineRule="auto" w:before="106"/>
        <w:ind w:left="609"/>
      </w:pPr>
      <w:r>
        <w:rPr>
          <w:w w:val="105"/>
        </w:rPr>
        <w:t>Developed</w:t>
      </w:r>
      <w:r>
        <w:rPr>
          <w:spacing w:val="-6"/>
          <w:w w:val="105"/>
        </w:rPr>
        <w:t> </w:t>
      </w:r>
      <w:r>
        <w:rPr>
          <w:w w:val="105"/>
        </w:rPr>
        <w:t>an</w:t>
      </w:r>
      <w:r>
        <w:rPr>
          <w:spacing w:val="-6"/>
          <w:w w:val="105"/>
        </w:rPr>
        <w:t> </w:t>
      </w:r>
      <w:r>
        <w:rPr>
          <w:w w:val="105"/>
        </w:rPr>
        <w:t>NP</w:t>
      </w:r>
      <w:r>
        <w:rPr>
          <w:spacing w:val="-12"/>
          <w:w w:val="105"/>
        </w:rPr>
        <w:t> </w:t>
      </w:r>
      <w:r>
        <w:rPr>
          <w:w w:val="105"/>
        </w:rPr>
        <w:t>referral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improve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transition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care</w:t>
      </w:r>
      <w:r>
        <w:rPr>
          <w:spacing w:val="-6"/>
          <w:w w:val="105"/>
        </w:rPr>
        <w:t> </w:t>
      </w:r>
      <w:r>
        <w:rPr>
          <w:w w:val="105"/>
        </w:rPr>
        <w:t>for recurring ER patients</w:t>
      </w:r>
    </w:p>
    <w:p>
      <w:pPr>
        <w:pStyle w:val="BodyText"/>
        <w:spacing w:before="89"/>
        <w:ind w:left="609"/>
      </w:pPr>
      <w:r>
        <w:rPr>
          <w:w w:val="105"/>
        </w:rPr>
        <w:t>Served</w:t>
      </w:r>
      <w:r>
        <w:rPr>
          <w:spacing w:val="-3"/>
          <w:w w:val="105"/>
        </w:rPr>
        <w:t> </w:t>
      </w:r>
      <w:r>
        <w:rPr>
          <w:w w:val="105"/>
        </w:rPr>
        <w:t>as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preceptor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nursing</w:t>
      </w:r>
      <w:r>
        <w:rPr>
          <w:spacing w:val="-3"/>
          <w:w w:val="105"/>
        </w:rPr>
        <w:t> </w:t>
      </w:r>
      <w:r>
        <w:rPr>
          <w:w w:val="105"/>
        </w:rPr>
        <w:t>students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junior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nurses</w:t>
      </w:r>
    </w:p>
    <w:p>
      <w:pPr>
        <w:pStyle w:val="BodyText"/>
        <w:spacing w:before="95"/>
      </w:pPr>
    </w:p>
    <w:p>
      <w:pPr>
        <w:spacing w:before="0"/>
        <w:ind w:left="3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mallCaps/>
          <w:color w:val="BE9000"/>
          <w:spacing w:val="-2"/>
          <w:sz w:val="18"/>
        </w:rPr>
        <w:t>Certifications</w:t>
      </w:r>
    </w:p>
    <w:p>
      <w:pPr>
        <w:pStyle w:val="BodyText"/>
        <w:spacing w:before="154"/>
        <w:ind w:left="330"/>
      </w:pPr>
      <w:r>
        <w:rPr>
          <w:spacing w:val="-2"/>
          <w:w w:val="110"/>
        </w:rPr>
        <w:t>Registered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Nurse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(RN)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North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Carolina</w:t>
      </w:r>
    </w:p>
    <w:p>
      <w:pPr>
        <w:pStyle w:val="BodyText"/>
        <w:spacing w:line="379" w:lineRule="auto" w:before="121"/>
        <w:ind w:left="330" w:right="1303"/>
      </w:pPr>
      <w:r>
        <w:rPr>
          <w:w w:val="105"/>
        </w:rPr>
        <w:t>Advanced Practice Registered Nurse (APRN) </w:t>
      </w:r>
      <w:r>
        <w:rPr>
          <w:w w:val="130"/>
        </w:rPr>
        <w:t>–</w:t>
      </w:r>
      <w:r>
        <w:rPr>
          <w:spacing w:val="-2"/>
          <w:w w:val="130"/>
        </w:rPr>
        <w:t> </w:t>
      </w:r>
      <w:r>
        <w:rPr>
          <w:w w:val="105"/>
        </w:rPr>
        <w:t>North Carolina Board Certified Emergency Nurse Practitioner (ENP-C) Advanced Cardiovascular Life Support (ACLS)</w:t>
      </w:r>
    </w:p>
    <w:p>
      <w:pPr>
        <w:pStyle w:val="BodyText"/>
        <w:spacing w:line="193" w:lineRule="exact"/>
        <w:ind w:left="330"/>
      </w:pPr>
      <w:r>
        <w:rPr>
          <w:w w:val="105"/>
        </w:rPr>
        <w:t>Basic</w:t>
      </w:r>
      <w:r>
        <w:rPr>
          <w:spacing w:val="3"/>
          <w:w w:val="105"/>
        </w:rPr>
        <w:t> </w:t>
      </w:r>
      <w:r>
        <w:rPr>
          <w:w w:val="105"/>
        </w:rPr>
        <w:t>Life</w:t>
      </w:r>
      <w:r>
        <w:rPr>
          <w:spacing w:val="3"/>
          <w:w w:val="105"/>
        </w:rPr>
        <w:t> </w:t>
      </w:r>
      <w:r>
        <w:rPr>
          <w:w w:val="105"/>
        </w:rPr>
        <w:t>Support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(BLS)</w:t>
      </w:r>
    </w:p>
    <w:sectPr>
      <w:type w:val="continuous"/>
      <w:pgSz w:w="11920" w:h="16860"/>
      <w:pgMar w:top="500" w:bottom="280" w:left="283" w:right="425"/>
      <w:cols w:num="2" w:equalWidth="0">
        <w:col w:w="3573" w:space="631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2026-02-27T15:58:21Z</dcterms:created>
  <dcterms:modified xsi:type="dcterms:W3CDTF">2026-02-27T15:58:21Z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