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192" w:right="0" w:firstLine="0"/>
        <w:jc w:val="center"/>
        <w:rPr>
          <w:b/>
          <w:sz w:val="74"/>
        </w:rPr>
      </w:pPr>
      <w:r>
        <w:rPr>
          <w:color w:val="7D46B1"/>
          <w:spacing w:val="11"/>
          <w:sz w:val="74"/>
        </w:rPr>
        <w:t>Logan</w:t>
      </w:r>
      <w:r>
        <w:rPr>
          <w:color w:val="7D46B1"/>
          <w:spacing w:val="32"/>
          <w:sz w:val="74"/>
        </w:rPr>
        <w:t> </w:t>
      </w:r>
      <w:r>
        <w:rPr>
          <w:b/>
          <w:color w:val="7D46B1"/>
          <w:spacing w:val="6"/>
          <w:sz w:val="74"/>
        </w:rPr>
        <w:t>Hall</w:t>
      </w:r>
    </w:p>
    <w:p>
      <w:pPr>
        <w:spacing w:line="266" w:lineRule="auto" w:before="195"/>
        <w:ind w:left="4599" w:right="445" w:firstLine="0"/>
        <w:jc w:val="center"/>
        <w:rPr>
          <w:sz w:val="20"/>
        </w:rPr>
      </w:pPr>
      <w:r>
        <w:rPr>
          <w:color w:val="7D46B1"/>
          <w:sz w:val="20"/>
        </w:rPr>
        <w:t>S E N I O R</w:t>
      </w:r>
      <w:r>
        <w:rPr>
          <w:color w:val="7D46B1"/>
          <w:spacing w:val="80"/>
          <w:w w:val="150"/>
          <w:sz w:val="20"/>
        </w:rPr>
        <w:t> </w:t>
      </w:r>
      <w:r>
        <w:rPr>
          <w:color w:val="7D46B1"/>
          <w:sz w:val="20"/>
        </w:rPr>
        <w:t>S O F T W</w:t>
      </w:r>
      <w:r>
        <w:rPr>
          <w:color w:val="7D46B1"/>
          <w:spacing w:val="-7"/>
          <w:sz w:val="20"/>
        </w:rPr>
        <w:t> </w:t>
      </w:r>
      <w:r>
        <w:rPr>
          <w:color w:val="7D46B1"/>
          <w:sz w:val="20"/>
        </w:rPr>
        <w:t>A R E</w:t>
      </w:r>
      <w:r>
        <w:rPr>
          <w:color w:val="7D46B1"/>
          <w:spacing w:val="80"/>
          <w:w w:val="150"/>
          <w:sz w:val="20"/>
        </w:rPr>
        <w:t> </w:t>
      </w:r>
      <w:r>
        <w:rPr>
          <w:color w:val="7D46B1"/>
          <w:sz w:val="20"/>
        </w:rPr>
        <w:t>Q U A L I T Y</w:t>
      </w:r>
      <w:r>
        <w:rPr>
          <w:color w:val="7D46B1"/>
          <w:spacing w:val="74"/>
          <w:w w:val="150"/>
          <w:sz w:val="20"/>
        </w:rPr>
        <w:t> </w:t>
      </w:r>
      <w:r>
        <w:rPr>
          <w:color w:val="7D46B1"/>
          <w:sz w:val="20"/>
        </w:rPr>
        <w:t>A S S U R A N C </w:t>
      </w:r>
      <w:r>
        <w:rPr>
          <w:color w:val="7D46B1"/>
          <w:sz w:val="20"/>
        </w:rPr>
        <w:t>E E N G I N E E R</w:t>
      </w:r>
    </w:p>
    <w:p>
      <w:pPr>
        <w:pStyle w:val="BodyText"/>
        <w:spacing w:before="133"/>
        <w:rPr>
          <w:sz w:val="20"/>
        </w:rPr>
      </w:pPr>
    </w:p>
    <w:p>
      <w:pPr>
        <w:spacing w:line="273" w:lineRule="auto" w:before="1"/>
        <w:ind w:left="4292" w:right="86" w:firstLine="0"/>
        <w:jc w:val="center"/>
        <w:rPr>
          <w:sz w:val="18"/>
        </w:rPr>
      </w:pPr>
      <w:r>
        <w:rPr>
          <w:w w:val="105"/>
          <w:sz w:val="18"/>
        </w:rPr>
        <w:t>Senior Software Quality Assurance (QA) Engineer with 11 years of 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 test automation, performance testing, and quality management. Skilled at developing QA strategies that improve reliability and reduce release cycles.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Adept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collaborating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stability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scale.</w:t>
      </w: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117"/>
      </w:pPr>
      <w:r>
        <w:rPr>
          <w:color w:val="7D46B1"/>
          <w:spacing w:val="-2"/>
        </w:rPr>
        <w:t>PERSONAL </w:t>
      </w:r>
      <w:r>
        <w:rPr>
          <w:color w:val="7D46B1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7D46B1"/>
          <w:sz w:val="26"/>
        </w:rPr>
        <w:t>PROFESSIONAL</w:t>
      </w:r>
      <w:r>
        <w:rPr>
          <w:b/>
          <w:color w:val="7D46B1"/>
          <w:spacing w:val="-5"/>
          <w:sz w:val="26"/>
        </w:rPr>
        <w:t> </w:t>
      </w:r>
      <w:r>
        <w:rPr>
          <w:b/>
          <w:color w:val="7D46B1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Senior</w:t>
      </w:r>
      <w:r>
        <w:rPr>
          <w:spacing w:val="4"/>
          <w:sz w:val="18"/>
        </w:rPr>
        <w:t> </w:t>
      </w:r>
      <w:r>
        <w:rPr>
          <w:sz w:val="18"/>
        </w:rPr>
        <w:t>QA</w:t>
      </w:r>
      <w:r>
        <w:rPr>
          <w:spacing w:val="-6"/>
          <w:sz w:val="18"/>
        </w:rPr>
        <w:t> </w:t>
      </w:r>
      <w:r>
        <w:rPr>
          <w:sz w:val="18"/>
        </w:rPr>
        <w:t>Engineer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4"/>
          <w:sz w:val="18"/>
        </w:rPr>
        <w:t> </w:t>
      </w:r>
      <w:r>
        <w:rPr>
          <w:sz w:val="18"/>
        </w:rPr>
        <w:t>Brightline</w:t>
      </w:r>
      <w:r>
        <w:rPr>
          <w:spacing w:val="5"/>
          <w:sz w:val="18"/>
        </w:rPr>
        <w:t> </w:t>
      </w:r>
      <w:r>
        <w:rPr>
          <w:sz w:val="18"/>
        </w:rPr>
        <w:t>Systems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Austin,</w:t>
      </w:r>
      <w:r>
        <w:rPr>
          <w:spacing w:val="5"/>
          <w:sz w:val="18"/>
        </w:rPr>
        <w:t> </w:t>
      </w:r>
      <w:r>
        <w:rPr>
          <w:sz w:val="18"/>
        </w:rPr>
        <w:t>TX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July</w:t>
      </w:r>
      <w:r>
        <w:rPr>
          <w:spacing w:val="4"/>
          <w:sz w:val="18"/>
        </w:rPr>
        <w:t> </w:t>
      </w:r>
      <w:r>
        <w:rPr>
          <w:sz w:val="18"/>
        </w:rPr>
        <w:t>2014</w:t>
      </w:r>
      <w:r>
        <w:rPr>
          <w:spacing w:val="5"/>
          <w:sz w:val="18"/>
        </w:rPr>
        <w:t> </w:t>
      </w:r>
      <w:r>
        <w:rPr>
          <w:sz w:val="18"/>
        </w:rPr>
        <w:t>–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79"/>
        <w:ind w:left="839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41"/>
      </w:pPr>
    </w:p>
    <w:p>
      <w:pPr>
        <w:pStyle w:val="BodyText"/>
        <w:spacing w:line="686" w:lineRule="auto" w:before="1"/>
        <w:ind w:left="839"/>
      </w:pPr>
      <w:hyperlink r:id="rId5">
        <w:r>
          <w:rPr>
            <w:spacing w:val="-2"/>
            <w:w w:val="105"/>
          </w:rPr>
          <w:t>logan.hall@email.com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82" w:lineRule="exact"/>
        <w:ind w:left="839"/>
      </w:pPr>
      <w:r>
        <w:rPr>
          <w:spacing w:val="-2"/>
          <w:w w:val="105"/>
        </w:rPr>
        <w:t>Austin,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7D46B1"/>
        </w:rPr>
        <w:t>KEY</w:t>
      </w:r>
      <w:r>
        <w:rPr>
          <w:color w:val="7D46B1"/>
          <w:spacing w:val="-5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spacing w:line="410" w:lineRule="auto" w:before="275"/>
        <w:ind w:left="653" w:right="-4"/>
      </w:pPr>
      <w:r>
        <w:rPr>
          <w:w w:val="105"/>
        </w:rPr>
        <w:t>Automated</w:t>
      </w:r>
      <w:r>
        <w:rPr>
          <w:spacing w:val="-12"/>
          <w:w w:val="105"/>
        </w:rPr>
        <w:t> </w:t>
      </w:r>
      <w:r>
        <w:rPr>
          <w:w w:val="105"/>
        </w:rPr>
        <w:t>testing</w:t>
      </w:r>
      <w:r>
        <w:rPr>
          <w:spacing w:val="-12"/>
          <w:w w:val="105"/>
        </w:rPr>
        <w:t> </w:t>
      </w:r>
      <w:r>
        <w:rPr>
          <w:w w:val="105"/>
        </w:rPr>
        <w:t>frameworks CI/CD integration</w:t>
      </w:r>
    </w:p>
    <w:p>
      <w:pPr>
        <w:pStyle w:val="BodyText"/>
        <w:spacing w:line="170" w:lineRule="exact"/>
        <w:ind w:left="653"/>
      </w:pPr>
      <w:r>
        <w:rPr>
          <w:w w:val="105"/>
        </w:rPr>
        <w:t>Load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performance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testing</w:t>
      </w:r>
    </w:p>
    <w:p>
      <w:pPr>
        <w:pStyle w:val="BodyText"/>
        <w:spacing w:line="391" w:lineRule="auto" w:before="116"/>
        <w:ind w:left="653" w:right="226"/>
      </w:pPr>
      <w:r>
        <w:rPr>
          <w:w w:val="105"/>
        </w:rPr>
        <w:t>Regression testing Software</w:t>
      </w:r>
      <w:r>
        <w:rPr>
          <w:spacing w:val="-12"/>
          <w:w w:val="105"/>
        </w:rPr>
        <w:t> </w:t>
      </w:r>
      <w:r>
        <w:rPr>
          <w:w w:val="105"/>
        </w:rPr>
        <w:t>quality</w:t>
      </w:r>
      <w:r>
        <w:rPr>
          <w:spacing w:val="-12"/>
          <w:w w:val="105"/>
        </w:rPr>
        <w:t> </w:t>
      </w:r>
      <w:r>
        <w:rPr>
          <w:w w:val="105"/>
        </w:rPr>
        <w:t>strategy</w:t>
      </w:r>
    </w:p>
    <w:p>
      <w:pPr>
        <w:pStyle w:val="BodyText"/>
        <w:spacing w:line="273" w:lineRule="auto" w:before="124"/>
        <w:ind w:left="616" w:right="124"/>
      </w:pPr>
      <w:r>
        <w:rPr/>
        <w:br w:type="column"/>
      </w:r>
      <w:r>
        <w:rPr>
          <w:w w:val="105"/>
        </w:rPr>
        <w:t>Designed automated testing frameworks that reduced manual testing effort by 50% and improved release efﬁciency</w:t>
      </w:r>
    </w:p>
    <w:p>
      <w:pPr>
        <w:pStyle w:val="BodyText"/>
        <w:spacing w:line="273" w:lineRule="auto" w:before="90"/>
        <w:ind w:left="616" w:right="124"/>
      </w:pPr>
      <w:r>
        <w:rPr>
          <w:w w:val="105"/>
        </w:rPr>
        <w:t>Introduced continuous testing into CI/CD pipelines, cutting release cycles from 6 weeks to 2 weeks</w:t>
      </w:r>
    </w:p>
    <w:p>
      <w:pPr>
        <w:pStyle w:val="BodyText"/>
        <w:spacing w:line="273" w:lineRule="auto" w:before="91"/>
        <w:ind w:left="616" w:right="124"/>
      </w:pPr>
      <w:r>
        <w:rPr>
          <w:w w:val="105"/>
        </w:rPr>
        <w:t>Led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QA</w:t>
      </w:r>
      <w:r>
        <w:rPr>
          <w:spacing w:val="-1"/>
          <w:w w:val="105"/>
        </w:rPr>
        <w:t> </w:t>
      </w:r>
      <w:r>
        <w:rPr>
          <w:w w:val="105"/>
        </w:rPr>
        <w:t>team</w:t>
      </w:r>
      <w:r>
        <w:rPr>
          <w:spacing w:val="-1"/>
          <w:w w:val="105"/>
        </w:rPr>
        <w:t> </w:t>
      </w:r>
      <w:r>
        <w:rPr>
          <w:w w:val="105"/>
        </w:rPr>
        <w:t>through</w:t>
      </w:r>
      <w:r>
        <w:rPr>
          <w:spacing w:val="-1"/>
          <w:w w:val="105"/>
        </w:rPr>
        <w:t> </w:t>
      </w:r>
      <w:r>
        <w:rPr>
          <w:w w:val="105"/>
        </w:rPr>
        <w:t>3</w:t>
      </w:r>
      <w:r>
        <w:rPr>
          <w:spacing w:val="-1"/>
          <w:w w:val="105"/>
        </w:rPr>
        <w:t> </w:t>
      </w:r>
      <w:r>
        <w:rPr>
          <w:w w:val="105"/>
        </w:rPr>
        <w:t>major</w:t>
      </w:r>
      <w:r>
        <w:rPr>
          <w:spacing w:val="-1"/>
          <w:w w:val="105"/>
        </w:rPr>
        <w:t> </w:t>
      </w:r>
      <w:r>
        <w:rPr>
          <w:w w:val="105"/>
        </w:rPr>
        <w:t>product</w:t>
      </w:r>
      <w:r>
        <w:rPr>
          <w:spacing w:val="-1"/>
          <w:w w:val="105"/>
        </w:rPr>
        <w:t> </w:t>
      </w:r>
      <w:r>
        <w:rPr>
          <w:w w:val="105"/>
        </w:rPr>
        <w:t>launches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fewer</w:t>
      </w:r>
      <w:r>
        <w:rPr>
          <w:spacing w:val="-1"/>
          <w:w w:val="105"/>
        </w:rPr>
        <w:t> </w:t>
      </w:r>
      <w:r>
        <w:rPr>
          <w:w w:val="105"/>
        </w:rPr>
        <w:t>than</w:t>
      </w:r>
      <w:r>
        <w:rPr>
          <w:spacing w:val="-1"/>
          <w:w w:val="105"/>
        </w:rPr>
        <w:t> </w:t>
      </w:r>
      <w:r>
        <w:rPr>
          <w:w w:val="105"/>
        </w:rPr>
        <w:t>1%</w:t>
      </w:r>
      <w:r>
        <w:rPr>
          <w:spacing w:val="-1"/>
          <w:w w:val="105"/>
        </w:rPr>
        <w:t> </w:t>
      </w:r>
      <w:r>
        <w:rPr>
          <w:w w:val="105"/>
        </w:rPr>
        <w:t>post-release </w:t>
      </w:r>
      <w:r>
        <w:rPr>
          <w:spacing w:val="-2"/>
          <w:w w:val="105"/>
        </w:rPr>
        <w:t>defects</w:t>
      </w:r>
    </w:p>
    <w:p>
      <w:pPr>
        <w:pStyle w:val="BodyText"/>
        <w:spacing w:before="67"/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QA</w:t>
      </w:r>
      <w:r>
        <w:rPr>
          <w:spacing w:val="-7"/>
          <w:sz w:val="18"/>
        </w:rPr>
        <w:t> </w:t>
      </w:r>
      <w:r>
        <w:rPr>
          <w:sz w:val="18"/>
        </w:rPr>
        <w:t>Engineer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3"/>
          <w:sz w:val="18"/>
        </w:rPr>
        <w:t> </w:t>
      </w:r>
      <w:r>
        <w:rPr>
          <w:sz w:val="18"/>
        </w:rPr>
        <w:t>Apex</w:t>
      </w:r>
      <w:r>
        <w:rPr>
          <w:spacing w:val="4"/>
          <w:sz w:val="18"/>
        </w:rPr>
        <w:t> </w:t>
      </w:r>
      <w:r>
        <w:rPr>
          <w:sz w:val="18"/>
        </w:rPr>
        <w:t>Software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4"/>
          <w:sz w:val="18"/>
        </w:rPr>
        <w:t> </w:t>
      </w:r>
      <w:r>
        <w:rPr>
          <w:sz w:val="18"/>
        </w:rPr>
        <w:t>Dallas,</w:t>
      </w:r>
      <w:r>
        <w:rPr>
          <w:spacing w:val="4"/>
          <w:sz w:val="18"/>
        </w:rPr>
        <w:t> </w:t>
      </w:r>
      <w:r>
        <w:rPr>
          <w:sz w:val="18"/>
        </w:rPr>
        <w:t>TX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4"/>
          <w:sz w:val="18"/>
        </w:rPr>
        <w:t> </w:t>
      </w:r>
      <w:r>
        <w:rPr>
          <w:sz w:val="18"/>
        </w:rPr>
        <w:t>June</w:t>
      </w:r>
      <w:r>
        <w:rPr>
          <w:spacing w:val="3"/>
          <w:sz w:val="18"/>
        </w:rPr>
        <w:t> </w:t>
      </w:r>
      <w:r>
        <w:rPr>
          <w:sz w:val="18"/>
        </w:rPr>
        <w:t>2010</w:t>
      </w:r>
      <w:r>
        <w:rPr>
          <w:spacing w:val="4"/>
          <w:sz w:val="18"/>
        </w:rPr>
        <w:t> </w:t>
      </w:r>
      <w:r>
        <w:rPr>
          <w:sz w:val="18"/>
        </w:rPr>
        <w:t>–</w:t>
      </w:r>
      <w:r>
        <w:rPr>
          <w:spacing w:val="4"/>
          <w:sz w:val="18"/>
        </w:rPr>
        <w:t> </w:t>
      </w:r>
      <w:r>
        <w:rPr>
          <w:sz w:val="18"/>
        </w:rPr>
        <w:t>July</w:t>
      </w:r>
      <w:r>
        <w:rPr>
          <w:spacing w:val="4"/>
          <w:sz w:val="18"/>
        </w:rPr>
        <w:t> </w:t>
      </w:r>
      <w:r>
        <w:rPr>
          <w:spacing w:val="-4"/>
          <w:sz w:val="18"/>
        </w:rPr>
        <w:t>2014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273" w:lineRule="auto"/>
        <w:ind w:left="616" w:right="124"/>
      </w:pPr>
      <w:r>
        <w:rPr>
          <w:w w:val="105"/>
        </w:rPr>
        <w:t>Conducted performance testing for SaaS applications serving 200K+ daily users, improving load capacity by 35%</w:t>
      </w:r>
    </w:p>
    <w:p>
      <w:pPr>
        <w:pStyle w:val="BodyText"/>
        <w:spacing w:before="106"/>
        <w:ind w:left="616"/>
      </w:pPr>
      <w:r>
        <w:rPr>
          <w:w w:val="105"/>
        </w:rPr>
        <w:t>Developed</w:t>
      </w:r>
      <w:r>
        <w:rPr>
          <w:spacing w:val="1"/>
          <w:w w:val="105"/>
        </w:rPr>
        <w:t> </w:t>
      </w:r>
      <w:r>
        <w:rPr>
          <w:w w:val="105"/>
        </w:rPr>
        <w:t>regression</w:t>
      </w:r>
      <w:r>
        <w:rPr>
          <w:spacing w:val="2"/>
          <w:w w:val="105"/>
        </w:rPr>
        <w:t> </w:t>
      </w:r>
      <w:r>
        <w:rPr>
          <w:w w:val="105"/>
        </w:rPr>
        <w:t>testing</w:t>
      </w:r>
      <w:r>
        <w:rPr>
          <w:spacing w:val="2"/>
          <w:w w:val="105"/>
        </w:rPr>
        <w:t> </w:t>
      </w:r>
      <w:r>
        <w:rPr>
          <w:w w:val="105"/>
        </w:rPr>
        <w:t>scripts</w:t>
      </w:r>
      <w:r>
        <w:rPr>
          <w:spacing w:val="1"/>
          <w:w w:val="105"/>
        </w:rPr>
        <w:t> </w:t>
      </w:r>
      <w:r>
        <w:rPr>
          <w:w w:val="105"/>
        </w:rPr>
        <w:t>that</w:t>
      </w:r>
      <w:r>
        <w:rPr>
          <w:spacing w:val="2"/>
          <w:w w:val="105"/>
        </w:rPr>
        <w:t> </w:t>
      </w:r>
      <w:r>
        <w:rPr>
          <w:w w:val="105"/>
        </w:rPr>
        <w:t>reduced</w:t>
      </w:r>
      <w:r>
        <w:rPr>
          <w:spacing w:val="2"/>
          <w:w w:val="105"/>
        </w:rPr>
        <w:t> </w:t>
      </w:r>
      <w:r>
        <w:rPr>
          <w:w w:val="105"/>
        </w:rPr>
        <w:t>bug</w:t>
      </w:r>
      <w:r>
        <w:rPr>
          <w:spacing w:val="2"/>
          <w:w w:val="105"/>
        </w:rPr>
        <w:t> </w:t>
      </w:r>
      <w:r>
        <w:rPr>
          <w:w w:val="105"/>
        </w:rPr>
        <w:t>recurrence</w:t>
      </w:r>
      <w:r>
        <w:rPr>
          <w:spacing w:val="1"/>
          <w:w w:val="105"/>
        </w:rPr>
        <w:t> </w:t>
      </w:r>
      <w:r>
        <w:rPr>
          <w:w w:val="105"/>
        </w:rPr>
        <w:t>by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BodyText"/>
        <w:spacing w:line="273" w:lineRule="auto" w:before="116"/>
        <w:ind w:left="616" w:right="124"/>
      </w:pPr>
      <w:r>
        <w:rPr>
          <w:w w:val="105"/>
        </w:rPr>
        <w:t>Collaborated with developers to address high-priority defects, improving customer satisfaction ratings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7D46B1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1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Computer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</w:p>
    <w:p>
      <w:pPr>
        <w:pStyle w:val="BodyText"/>
        <w:spacing w:before="36"/>
        <w:ind w:left="77"/>
      </w:pPr>
      <w:r>
        <w:rPr>
          <w:spacing w:val="-2"/>
          <w:w w:val="105"/>
        </w:rPr>
        <w:t>Texas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A&amp;M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2914" w:space="1011"/>
            <w:col w:w="7145"/>
          </w:cols>
        </w:sectPr>
      </w:pPr>
    </w:p>
    <w:p>
      <w:pPr>
        <w:pStyle w:val="Heading1"/>
        <w:spacing w:before="292"/>
        <w:ind w:left="2756" w:right="365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057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7057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51459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448049"/>
                            <a:ext cx="200025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800475">
                                <a:moveTo>
                                  <a:pt x="47625" y="3773322"/>
                                </a:moveTo>
                                <a:lnTo>
                                  <a:pt x="27165" y="3752850"/>
                                </a:lnTo>
                                <a:lnTo>
                                  <a:pt x="20472" y="3752850"/>
                                </a:lnTo>
                                <a:lnTo>
                                  <a:pt x="0" y="3773322"/>
                                </a:lnTo>
                                <a:lnTo>
                                  <a:pt x="0" y="3776891"/>
                                </a:lnTo>
                                <a:lnTo>
                                  <a:pt x="0" y="3780015"/>
                                </a:lnTo>
                                <a:lnTo>
                                  <a:pt x="20472" y="3800475"/>
                                </a:lnTo>
                                <a:lnTo>
                                  <a:pt x="27165" y="3800475"/>
                                </a:lnTo>
                                <a:lnTo>
                                  <a:pt x="47625" y="3780015"/>
                                </a:lnTo>
                                <a:lnTo>
                                  <a:pt x="47625" y="3773322"/>
                                </a:lnTo>
                                <a:close/>
                              </a:path>
                              <a:path w="200025" h="3800475">
                                <a:moveTo>
                                  <a:pt x="47625" y="3582822"/>
                                </a:moveTo>
                                <a:lnTo>
                                  <a:pt x="27165" y="3562350"/>
                                </a:lnTo>
                                <a:lnTo>
                                  <a:pt x="20472" y="3562350"/>
                                </a:lnTo>
                                <a:lnTo>
                                  <a:pt x="0" y="3582822"/>
                                </a:lnTo>
                                <a:lnTo>
                                  <a:pt x="0" y="3586391"/>
                                </a:lnTo>
                                <a:lnTo>
                                  <a:pt x="0" y="3589515"/>
                                </a:lnTo>
                                <a:lnTo>
                                  <a:pt x="20472" y="3609975"/>
                                </a:lnTo>
                                <a:lnTo>
                                  <a:pt x="27165" y="3609975"/>
                                </a:lnTo>
                                <a:lnTo>
                                  <a:pt x="47625" y="3589515"/>
                                </a:lnTo>
                                <a:lnTo>
                                  <a:pt x="47625" y="3582822"/>
                                </a:lnTo>
                                <a:close/>
                              </a:path>
                              <a:path w="200025" h="3800475">
                                <a:moveTo>
                                  <a:pt x="200025" y="1934997"/>
                                </a:moveTo>
                                <a:lnTo>
                                  <a:pt x="179565" y="1914525"/>
                                </a:lnTo>
                                <a:lnTo>
                                  <a:pt x="172872" y="1914525"/>
                                </a:lnTo>
                                <a:lnTo>
                                  <a:pt x="152400" y="1934997"/>
                                </a:lnTo>
                                <a:lnTo>
                                  <a:pt x="152400" y="1938566"/>
                                </a:lnTo>
                                <a:lnTo>
                                  <a:pt x="152400" y="1941690"/>
                                </a:lnTo>
                                <a:lnTo>
                                  <a:pt x="172872" y="1962150"/>
                                </a:lnTo>
                                <a:lnTo>
                                  <a:pt x="179565" y="1962150"/>
                                </a:lnTo>
                                <a:lnTo>
                                  <a:pt x="200025" y="1941690"/>
                                </a:lnTo>
                                <a:lnTo>
                                  <a:pt x="200025" y="1934997"/>
                                </a:lnTo>
                                <a:close/>
                              </a:path>
                              <a:path w="200025" h="3800475">
                                <a:moveTo>
                                  <a:pt x="200025" y="1740560"/>
                                </a:moveTo>
                                <a:lnTo>
                                  <a:pt x="183502" y="1724025"/>
                                </a:lnTo>
                                <a:lnTo>
                                  <a:pt x="168935" y="1724025"/>
                                </a:lnTo>
                                <a:lnTo>
                                  <a:pt x="152400" y="1740560"/>
                                </a:lnTo>
                                <a:lnTo>
                                  <a:pt x="152400" y="1743075"/>
                                </a:lnTo>
                                <a:lnTo>
                                  <a:pt x="152400" y="1745602"/>
                                </a:lnTo>
                                <a:lnTo>
                                  <a:pt x="168935" y="1762125"/>
                                </a:lnTo>
                                <a:lnTo>
                                  <a:pt x="183502" y="1762125"/>
                                </a:lnTo>
                                <a:lnTo>
                                  <a:pt x="200025" y="1745602"/>
                                </a:lnTo>
                                <a:lnTo>
                                  <a:pt x="200025" y="1740560"/>
                                </a:lnTo>
                                <a:close/>
                              </a:path>
                              <a:path w="200025" h="3800475">
                                <a:moveTo>
                                  <a:pt x="200025" y="1411122"/>
                                </a:moveTo>
                                <a:lnTo>
                                  <a:pt x="179565" y="1390650"/>
                                </a:lnTo>
                                <a:lnTo>
                                  <a:pt x="172872" y="1390650"/>
                                </a:lnTo>
                                <a:lnTo>
                                  <a:pt x="152400" y="1411122"/>
                                </a:lnTo>
                                <a:lnTo>
                                  <a:pt x="152400" y="1414691"/>
                                </a:lnTo>
                                <a:lnTo>
                                  <a:pt x="152400" y="1417815"/>
                                </a:lnTo>
                                <a:lnTo>
                                  <a:pt x="172872" y="1438275"/>
                                </a:lnTo>
                                <a:lnTo>
                                  <a:pt x="179565" y="1438275"/>
                                </a:lnTo>
                                <a:lnTo>
                                  <a:pt x="200025" y="1417815"/>
                                </a:lnTo>
                                <a:lnTo>
                                  <a:pt x="200025" y="1411122"/>
                                </a:lnTo>
                                <a:close/>
                              </a:path>
                              <a:path w="200025" h="3800475">
                                <a:moveTo>
                                  <a:pt x="200025" y="668172"/>
                                </a:moveTo>
                                <a:lnTo>
                                  <a:pt x="179565" y="647700"/>
                                </a:lnTo>
                                <a:lnTo>
                                  <a:pt x="172872" y="647700"/>
                                </a:lnTo>
                                <a:lnTo>
                                  <a:pt x="152400" y="668172"/>
                                </a:lnTo>
                                <a:lnTo>
                                  <a:pt x="152400" y="671741"/>
                                </a:lnTo>
                                <a:lnTo>
                                  <a:pt x="152400" y="674865"/>
                                </a:lnTo>
                                <a:lnTo>
                                  <a:pt x="172872" y="695325"/>
                                </a:lnTo>
                                <a:lnTo>
                                  <a:pt x="179565" y="695325"/>
                                </a:lnTo>
                                <a:lnTo>
                                  <a:pt x="200025" y="674865"/>
                                </a:lnTo>
                                <a:lnTo>
                                  <a:pt x="200025" y="668172"/>
                                </a:lnTo>
                                <a:close/>
                              </a:path>
                              <a:path w="200025" h="3800475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80047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2672" id="docshapegroup1" coordorigin="0,0" coordsize="11415,16860">
                <v:shape style="position:absolute;left:0;top:0;width:4095;height:16860" id="docshape2" coordorigin="0,0" coordsize="4095,16860" path="m4095,0l0,0,0,12135,0,16860,4095,16860,4095,12135,4095,0xe" filled="true" fillcolor="#7d46b1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1290" id="docshape8" coordorigin="780,8205" coordsize="75,1290" path="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3960;width:7320;height:30" id="docshape9" filled="true" fillcolor="#7d46b1" stroked="false">
                  <v:fill type="solid"/>
                </v:rect>
                <v:shape style="position:absolute;left:4424;top:5430;width:315;height:5985" id="docshape10" coordorigin="4425,5430" coordsize="315,5985" path="m4500,11372l4499,11367,4495,11358,4493,11354,4486,11347,4482,11345,4473,11341,4468,11340,4457,11340,4452,11341,4443,11345,4439,11347,4432,11354,4430,11358,4426,11367,4425,11372,4425,11378,4425,11383,4426,11388,4430,11397,4432,11401,4439,11408,4443,11410,4452,11414,4457,11415,4468,11415,4473,11414,4482,11410,4486,11408,4493,11401,4495,11397,4499,11388,4500,11383,4500,11372xm4500,11072l4499,11067,4495,11058,4493,11054,4486,11047,4482,11045,4473,11041,4468,11040,4457,11040,4452,11041,4443,11045,4439,11047,4432,11054,4430,11058,4426,11067,4425,11072,4425,11078,4425,11083,4426,11088,4430,11097,4432,11101,4439,11108,4443,11110,4452,11114,4457,11115,4468,11115,4473,11114,4482,11110,4486,11108,4493,11101,4495,11097,4499,11088,4500,11083,4500,11072xm4740,8477l4739,8472,4735,8463,4733,8459,4726,8452,4722,8450,4713,8446,4708,8445,4697,8445,4692,8446,4683,8450,4679,8452,4672,8459,4670,8463,4666,8472,4665,8477,4665,8483,4665,8488,4666,8493,4670,8502,4672,8506,4679,8513,4683,8515,4692,8519,4697,8520,4708,8520,4713,8519,4722,8515,4726,8513,4733,8506,4735,8502,4739,8493,4740,8488,4740,8477xm4740,8171l4739,8167,4736,8160,4734,8157,4728,8151,4725,8149,4718,8146,4714,8145,4691,8145,4687,8146,4680,8149,4677,8151,4671,8157,4669,8160,4666,8167,4665,8171,4665,8175,4665,8179,4666,8183,4669,8190,4671,8193,4677,8199,4680,8201,4687,8204,4691,8205,4714,8205,4718,8204,4725,8201,4728,8199,4734,8193,4736,8190,4739,8183,4740,8179,4740,8171xm4740,7652l4739,7647,4735,7638,4733,7634,4726,7627,4722,7625,4713,7621,4708,7620,4697,7620,4692,7621,4683,7625,4679,7627,4672,7634,4670,7638,4666,7647,4665,7652,4665,7658,4665,7663,4666,7668,4670,7677,4672,7681,4679,7688,4683,7690,4692,7694,4697,7695,4708,7695,4713,7694,4722,7690,4726,7688,4733,7681,4735,7677,4739,7668,4740,7663,4740,7652xm4740,6482l4739,6477,4735,6468,4733,6464,4726,6457,4722,6455,4713,6451,4708,6450,4697,6450,4692,6451,4683,6455,4679,6457,4672,6464,4670,6468,4666,6477,4665,6482,4665,6488,4665,6493,4666,6498,4670,6507,4672,6511,4679,6518,4683,6520,4692,6524,4697,6525,4708,6525,4713,6524,4722,6520,4726,6518,4733,6511,4735,6507,4739,6498,4740,6493,4740,6482xm4740,5972l4739,5967,4735,5958,4733,5954,4726,5947,4722,5945,4713,5941,4708,5940,4697,5940,4692,5941,4683,5945,4679,5947,4672,5954,4670,5958,4666,5967,4665,5972,4665,5978,4665,5983,4666,5988,4670,5997,4672,6001,4679,6008,4683,6010,4692,6014,4697,6015,4708,6015,4713,6014,4722,6010,4726,6008,4733,6001,4735,5997,4739,5988,4740,5983,4740,5972xm4740,5462l4739,5457,4735,5448,4733,5444,4726,5437,4722,5435,4713,5431,4708,5430,4697,5430,4692,5431,4683,5435,4679,5437,4672,5444,4670,5448,4666,5457,4665,5462,4665,5468,4665,5473,4666,5478,4670,5487,4672,5491,4679,5498,4683,5500,4692,5504,4697,5505,4708,5505,4713,5504,4722,5500,4726,5498,4733,5491,4735,5487,4739,5478,4740,5473,474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7D46B1"/>
          <w:spacing w:val="-2"/>
        </w:rPr>
        <w:t>CERTIFICATIONS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spacing w:line="391" w:lineRule="auto"/>
        <w:ind w:left="4292" w:right="3858"/>
        <w:jc w:val="center"/>
      </w:pPr>
      <w:r>
        <w:rPr>
          <w:spacing w:val="-2"/>
          <w:w w:val="105"/>
        </w:rPr>
        <w:t>Certiﬁed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Software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Tester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(CSTE)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2012 </w:t>
      </w:r>
      <w:r>
        <w:rPr>
          <w:w w:val="105"/>
        </w:rPr>
        <w:t>ISTQB</w:t>
      </w:r>
      <w:r>
        <w:rPr>
          <w:spacing w:val="-14"/>
          <w:w w:val="105"/>
        </w:rPr>
        <w:t> </w:t>
      </w:r>
      <w:r>
        <w:rPr>
          <w:w w:val="105"/>
        </w:rPr>
        <w:t>Advanced</w:t>
      </w:r>
      <w:r>
        <w:rPr>
          <w:spacing w:val="-12"/>
          <w:w w:val="105"/>
        </w:rPr>
        <w:t> </w:t>
      </w:r>
      <w:r>
        <w:rPr>
          <w:w w:val="105"/>
        </w:rPr>
        <w:t>Test</w:t>
      </w:r>
      <w:r>
        <w:rPr>
          <w:spacing w:val="-11"/>
          <w:w w:val="105"/>
        </w:rPr>
        <w:t> </w:t>
      </w:r>
      <w:r>
        <w:rPr>
          <w:w w:val="105"/>
        </w:rPr>
        <w:t>Manager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2026-02-15T13:11:00Z</dcterms:created>
  <dcterms:modified xsi:type="dcterms:W3CDTF">2026-02-15T13:11:00Z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