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line="1166" w:lineRule="exact" w:before="0"/>
        <w:ind w:left="0" w:right="150" w:firstLine="0"/>
        <w:jc w:val="center"/>
        <w:rPr>
          <w:rFonts w:ascii="Microsoft JhengHei"/>
          <w:sz w:val="78"/>
        </w:rPr>
      </w:pPr>
      <w:r>
        <w:rPr>
          <w:rFonts w:ascii="Arial"/>
          <w:b/>
          <w:color w:val="FFFFFF"/>
          <w:spacing w:val="14"/>
          <w:sz w:val="78"/>
        </w:rPr>
        <w:t>Skyler</w:t>
      </w:r>
      <w:r>
        <w:rPr>
          <w:rFonts w:ascii="Arial"/>
          <w:b/>
          <w:color w:val="FFFFFF"/>
          <w:spacing w:val="17"/>
          <w:sz w:val="78"/>
        </w:rPr>
        <w:t> </w:t>
      </w:r>
      <w:r>
        <w:rPr>
          <w:rFonts w:ascii="Microsoft JhengHei"/>
          <w:color w:val="FFFFFF"/>
          <w:spacing w:val="5"/>
          <w:sz w:val="78"/>
        </w:rPr>
        <w:t>Lewis</w:t>
      </w:r>
    </w:p>
    <w:p>
      <w:pPr>
        <w:pStyle w:val="Heading2"/>
      </w:pPr>
      <w:r>
        <w:rPr>
          <w:color w:val="FFFFFF"/>
        </w:rPr>
        <w:t>Diesel</w:t>
      </w:r>
      <w:r>
        <w:rPr>
          <w:color w:val="FFFFFF"/>
          <w:spacing w:val="1"/>
        </w:rPr>
        <w:t> </w:t>
      </w:r>
      <w:r>
        <w:rPr>
          <w:color w:val="FFFFFF"/>
          <w:spacing w:val="-2"/>
        </w:rPr>
        <w:t>Technician</w:t>
      </w:r>
    </w:p>
    <w:p>
      <w:pPr>
        <w:pStyle w:val="BodyText"/>
        <w:spacing w:line="271" w:lineRule="auto" w:before="169"/>
        <w:ind w:left="448" w:right="718" w:firstLine="0"/>
      </w:pPr>
      <w:r>
        <w:rPr>
          <w:color w:val="FFFFFF"/>
          <w:w w:val="105"/>
        </w:rPr>
        <w:t>Diesel</w:t>
      </w:r>
      <w:r>
        <w:rPr>
          <w:color w:val="FFFFFF"/>
          <w:spacing w:val="-3"/>
          <w:w w:val="105"/>
        </w:rPr>
        <w:t> </w:t>
      </w:r>
      <w:r>
        <w:rPr>
          <w:color w:val="FFFFFF"/>
          <w:w w:val="105"/>
        </w:rPr>
        <w:t>Technician with 9 years of experience maintaining and repairing heavy-duty trucks, buses, and construction equipment. Skilled in diesel engine diagnostics, fuel system troubleshooting, and emission controls. Known for reducing downtime for fleet clients through efficient repair practices and preventative maintenance strategies.</w:t>
      </w:r>
    </w:p>
    <w:p>
      <w:pPr>
        <w:pStyle w:val="BodyText"/>
        <w:ind w:firstLine="0"/>
        <w:rPr>
          <w:sz w:val="20"/>
        </w:rPr>
      </w:pPr>
    </w:p>
    <w:p>
      <w:pPr>
        <w:pStyle w:val="BodyText"/>
        <w:ind w:firstLine="0"/>
        <w:rPr>
          <w:sz w:val="20"/>
        </w:rPr>
      </w:pPr>
    </w:p>
    <w:p>
      <w:pPr>
        <w:pStyle w:val="BodyText"/>
        <w:spacing w:before="34"/>
        <w:ind w:firstLine="0"/>
        <w:rPr>
          <w:sz w:val="20"/>
        </w:rPr>
      </w:pPr>
    </w:p>
    <w:p>
      <w:pPr>
        <w:pStyle w:val="BodyText"/>
        <w:spacing w:after="0"/>
        <w:rPr>
          <w:sz w:val="20"/>
        </w:rPr>
        <w:sectPr>
          <w:type w:val="continuous"/>
          <w:pgSz w:w="11920" w:h="16860"/>
          <w:pgMar w:top="580" w:bottom="280" w:left="425" w:right="283"/>
        </w:sectPr>
      </w:pPr>
    </w:p>
    <w:p>
      <w:pPr>
        <w:pStyle w:val="Heading1"/>
        <w:spacing w:line="261" w:lineRule="auto" w:before="254"/>
        <w:ind w:right="38"/>
      </w:pPr>
      <w:r>
        <w:rPr>
          <w:smallCaps/>
          <w:color w:val="8B3C4A"/>
          <w:spacing w:val="-2"/>
        </w:rPr>
        <w:t>Personal Information</w:t>
      </w:r>
    </w:p>
    <w:p>
      <w:pPr>
        <w:spacing w:before="104"/>
        <w:ind w:left="114" w:right="0" w:firstLine="0"/>
        <w:jc w:val="left"/>
        <w:rPr>
          <w:rFonts w:ascii="Arial"/>
          <w:b/>
          <w:sz w:val="31"/>
        </w:rPr>
      </w:pPr>
      <w:r>
        <w:rPr/>
        <w:br w:type="column"/>
      </w:r>
      <w:r>
        <w:rPr>
          <w:rFonts w:ascii="Arial"/>
          <w:b/>
          <w:smallCaps/>
          <w:color w:val="8B3C4A"/>
          <w:spacing w:val="4"/>
          <w:w w:val="90"/>
          <w:sz w:val="31"/>
        </w:rPr>
        <w:t>Professional</w:t>
      </w:r>
      <w:r>
        <w:rPr>
          <w:rFonts w:ascii="Arial"/>
          <w:b/>
          <w:smallCaps/>
          <w:color w:val="8B3C4A"/>
          <w:spacing w:val="68"/>
          <w:sz w:val="31"/>
        </w:rPr>
        <w:t> </w:t>
      </w:r>
      <w:r>
        <w:rPr>
          <w:rFonts w:ascii="Arial"/>
          <w:b/>
          <w:smallCaps/>
          <w:color w:val="8B3C4A"/>
          <w:spacing w:val="-2"/>
          <w:w w:val="95"/>
          <w:sz w:val="31"/>
        </w:rPr>
        <w:t>Experience</w:t>
      </w:r>
    </w:p>
    <w:p>
      <w:pPr>
        <w:spacing w:line="266" w:lineRule="auto" w:before="154"/>
        <w:ind w:left="355" w:right="700" w:firstLine="0"/>
        <w:jc w:val="left"/>
        <w:rPr>
          <w:sz w:val="18"/>
        </w:rPr>
      </w:pPr>
      <w:r>
        <w:rPr>
          <w:w w:val="110"/>
          <w:sz w:val="18"/>
        </w:rPr>
        <w:t>DIESEL TECHNICIAN</w:t>
      </w:r>
      <w:r>
        <w:rPr>
          <w:spacing w:val="40"/>
          <w:w w:val="110"/>
          <w:sz w:val="18"/>
        </w:rPr>
        <w:t> </w:t>
      </w:r>
      <w:r>
        <w:rPr>
          <w:w w:val="85"/>
          <w:position w:val="1"/>
          <w:sz w:val="18"/>
        </w:rPr>
        <w:t>|</w:t>
      </w:r>
      <w:r>
        <w:rPr>
          <w:spacing w:val="40"/>
          <w:w w:val="110"/>
          <w:position w:val="1"/>
          <w:sz w:val="18"/>
        </w:rPr>
        <w:t> </w:t>
      </w:r>
      <w:r>
        <w:rPr>
          <w:w w:val="110"/>
          <w:sz w:val="18"/>
        </w:rPr>
        <w:t>FLEETPRO SERVICE CENTER </w:t>
      </w:r>
      <w:r>
        <w:rPr>
          <w:w w:val="85"/>
          <w:sz w:val="18"/>
        </w:rPr>
        <w:t>|</w:t>
      </w:r>
      <w:r>
        <w:rPr>
          <w:w w:val="110"/>
          <w:sz w:val="18"/>
        </w:rPr>
        <w:t> HOUSTON, TX MARCH 2018 </w:t>
      </w:r>
      <w:r>
        <w:rPr>
          <w:w w:val="130"/>
          <w:sz w:val="18"/>
        </w:rPr>
        <w:t>– </w:t>
      </w:r>
      <w:r>
        <w:rPr>
          <w:w w:val="110"/>
          <w:sz w:val="18"/>
        </w:rPr>
        <w:t>PRESENT</w:t>
      </w:r>
    </w:p>
    <w:p>
      <w:pPr>
        <w:spacing w:after="0" w:line="266" w:lineRule="auto"/>
        <w:jc w:val="left"/>
        <w:rPr>
          <w:sz w:val="18"/>
        </w:rPr>
        <w:sectPr>
          <w:type w:val="continuous"/>
          <w:pgSz w:w="11920" w:h="16860"/>
          <w:pgMar w:top="580" w:bottom="280" w:left="425" w:right="283"/>
          <w:cols w:num="2" w:equalWidth="0">
            <w:col w:w="1955" w:space="1783"/>
            <w:col w:w="7474"/>
          </w:cols>
        </w:sectPr>
      </w:pPr>
    </w:p>
    <w:p>
      <w:pPr>
        <w:spacing w:before="188"/>
        <w:ind w:left="913" w:right="0" w:firstLine="0"/>
        <w:jc w:val="left"/>
        <w:rPr>
          <w:sz w:val="18"/>
        </w:rPr>
      </w:pPr>
      <w:r>
        <w:rPr>
          <w:color w:val="424242"/>
          <w:sz w:val="18"/>
        </w:rPr>
        <w:t>(000)</w:t>
      </w:r>
      <w:r>
        <w:rPr>
          <w:color w:val="424242"/>
          <w:spacing w:val="72"/>
          <w:sz w:val="18"/>
        </w:rPr>
        <w:t> </w:t>
      </w:r>
      <w:r>
        <w:rPr>
          <w:color w:val="424242"/>
          <w:sz w:val="18"/>
        </w:rPr>
        <w:t>555-</w:t>
      </w:r>
      <w:r>
        <w:rPr>
          <w:color w:val="424242"/>
          <w:spacing w:val="-4"/>
          <w:sz w:val="18"/>
        </w:rPr>
        <w:t>6677</w:t>
      </w:r>
    </w:p>
    <w:p>
      <w:pPr>
        <w:pStyle w:val="BodyText"/>
        <w:spacing w:before="54"/>
        <w:ind w:firstLine="0"/>
        <w:rPr>
          <w:sz w:val="18"/>
        </w:rPr>
      </w:pPr>
    </w:p>
    <w:p>
      <w:pPr>
        <w:spacing w:line="638" w:lineRule="auto" w:before="0"/>
        <w:ind w:left="913" w:right="0" w:firstLine="0"/>
        <w:jc w:val="left"/>
        <w:rPr>
          <w:sz w:val="18"/>
        </w:rPr>
      </w:pPr>
      <w:hyperlink r:id="rId5">
        <w:r>
          <w:rPr>
            <w:color w:val="424242"/>
            <w:spacing w:val="-2"/>
            <w:sz w:val="18"/>
          </w:rPr>
          <w:t>email@email.com</w:t>
        </w:r>
      </w:hyperlink>
      <w:r>
        <w:rPr>
          <w:color w:val="424242"/>
          <w:spacing w:val="-2"/>
          <w:sz w:val="18"/>
        </w:rPr>
        <w:t> </w:t>
      </w:r>
      <w:r>
        <w:rPr>
          <w:color w:val="424242"/>
          <w:sz w:val="18"/>
        </w:rPr>
        <w:t>Portfolio </w:t>
      </w:r>
      <w:r>
        <w:rPr>
          <w:color w:val="424242"/>
          <w:w w:val="85"/>
          <w:sz w:val="18"/>
        </w:rPr>
        <w:t>| </w:t>
      </w:r>
      <w:r>
        <w:rPr>
          <w:color w:val="424242"/>
          <w:sz w:val="18"/>
        </w:rPr>
        <w:t>LinkedIn</w:t>
      </w:r>
    </w:p>
    <w:p>
      <w:pPr>
        <w:pStyle w:val="ListParagraph"/>
        <w:numPr>
          <w:ilvl w:val="0"/>
          <w:numId w:val="1"/>
        </w:numPr>
        <w:tabs>
          <w:tab w:pos="1209" w:val="left" w:leader="none"/>
          <w:tab w:pos="1211" w:val="left" w:leader="none"/>
        </w:tabs>
        <w:spacing w:line="182" w:lineRule="auto" w:before="136" w:after="0"/>
        <w:ind w:left="1211" w:right="38" w:hanging="298"/>
        <w:jc w:val="left"/>
        <w:rPr>
          <w:sz w:val="16"/>
        </w:rPr>
      </w:pPr>
      <w:r>
        <w:rPr/>
        <w:br w:type="column"/>
      </w:r>
      <w:r>
        <w:rPr>
          <w:w w:val="105"/>
          <w:sz w:val="16"/>
        </w:rPr>
        <w:t>Diagnose</w:t>
      </w:r>
      <w:r>
        <w:rPr>
          <w:spacing w:val="39"/>
          <w:w w:val="105"/>
          <w:sz w:val="16"/>
        </w:rPr>
        <w:t> </w:t>
      </w:r>
      <w:r>
        <w:rPr>
          <w:w w:val="105"/>
          <w:sz w:val="16"/>
        </w:rPr>
        <w:t>and</w:t>
      </w:r>
      <w:r>
        <w:rPr>
          <w:spacing w:val="39"/>
          <w:w w:val="105"/>
          <w:sz w:val="16"/>
        </w:rPr>
        <w:t> </w:t>
      </w:r>
      <w:r>
        <w:rPr>
          <w:w w:val="105"/>
          <w:sz w:val="16"/>
        </w:rPr>
        <w:t>repair</w:t>
      </w:r>
      <w:r>
        <w:rPr>
          <w:spacing w:val="32"/>
          <w:w w:val="105"/>
          <w:sz w:val="16"/>
        </w:rPr>
        <w:t> </w:t>
      </w:r>
      <w:r>
        <w:rPr>
          <w:w w:val="105"/>
          <w:sz w:val="16"/>
        </w:rPr>
        <w:t>diesel</w:t>
      </w:r>
      <w:r>
        <w:rPr>
          <w:spacing w:val="30"/>
          <w:w w:val="105"/>
          <w:sz w:val="16"/>
        </w:rPr>
        <w:t> </w:t>
      </w:r>
      <w:r>
        <w:rPr>
          <w:w w:val="105"/>
          <w:sz w:val="16"/>
        </w:rPr>
        <w:t>engines,</w:t>
      </w:r>
      <w:r>
        <w:rPr>
          <w:spacing w:val="39"/>
          <w:w w:val="105"/>
          <w:sz w:val="16"/>
        </w:rPr>
        <w:t> </w:t>
      </w:r>
      <w:r>
        <w:rPr>
          <w:w w:val="105"/>
          <w:sz w:val="16"/>
        </w:rPr>
        <w:t>transmissions,</w:t>
      </w:r>
      <w:r>
        <w:rPr>
          <w:spacing w:val="39"/>
          <w:w w:val="105"/>
          <w:sz w:val="16"/>
        </w:rPr>
        <w:t> </w:t>
      </w:r>
      <w:r>
        <w:rPr>
          <w:w w:val="105"/>
          <w:sz w:val="16"/>
        </w:rPr>
        <w:t>and</w:t>
      </w:r>
      <w:r>
        <w:rPr>
          <w:spacing w:val="39"/>
          <w:w w:val="105"/>
          <w:sz w:val="16"/>
        </w:rPr>
        <w:t> </w:t>
      </w:r>
      <w:r>
        <w:rPr>
          <w:w w:val="105"/>
          <w:sz w:val="16"/>
        </w:rPr>
        <w:t>hydraulic</w:t>
      </w:r>
      <w:r>
        <w:rPr>
          <w:spacing w:val="39"/>
          <w:w w:val="105"/>
          <w:sz w:val="16"/>
        </w:rPr>
        <w:t> </w:t>
      </w:r>
      <w:r>
        <w:rPr>
          <w:w w:val="105"/>
          <w:sz w:val="16"/>
        </w:rPr>
        <w:t>systems</w:t>
      </w:r>
      <w:r>
        <w:rPr>
          <w:spacing w:val="39"/>
          <w:w w:val="105"/>
          <w:sz w:val="16"/>
        </w:rPr>
        <w:t> </w:t>
      </w:r>
      <w:r>
        <w:rPr>
          <w:w w:val="105"/>
          <w:sz w:val="16"/>
        </w:rPr>
        <w:t>on</w:t>
      </w:r>
      <w:r>
        <w:rPr>
          <w:spacing w:val="39"/>
          <w:w w:val="105"/>
          <w:sz w:val="16"/>
        </w:rPr>
        <w:t> </w:t>
      </w:r>
      <w:r>
        <w:rPr>
          <w:w w:val="105"/>
          <w:sz w:val="16"/>
        </w:rPr>
        <w:t>50+ fleet</w:t>
      </w:r>
      <w:r>
        <w:rPr>
          <w:spacing w:val="32"/>
          <w:w w:val="105"/>
          <w:sz w:val="16"/>
        </w:rPr>
        <w:t> </w:t>
      </w:r>
      <w:r>
        <w:rPr>
          <w:w w:val="105"/>
          <w:sz w:val="16"/>
        </w:rPr>
        <w:t>vehicles</w:t>
      </w:r>
      <w:r>
        <w:rPr>
          <w:spacing w:val="40"/>
          <w:w w:val="105"/>
          <w:sz w:val="16"/>
        </w:rPr>
        <w:t> </w:t>
      </w:r>
      <w:r>
        <w:rPr>
          <w:w w:val="105"/>
          <w:sz w:val="16"/>
        </w:rPr>
        <w:t>monthly,</w:t>
      </w:r>
      <w:r>
        <w:rPr>
          <w:spacing w:val="40"/>
          <w:w w:val="105"/>
          <w:sz w:val="16"/>
        </w:rPr>
        <w:t> </w:t>
      </w:r>
      <w:r>
        <w:rPr>
          <w:w w:val="105"/>
          <w:sz w:val="16"/>
        </w:rPr>
        <w:t>reducing</w:t>
      </w:r>
      <w:r>
        <w:rPr>
          <w:spacing w:val="40"/>
          <w:w w:val="105"/>
          <w:sz w:val="16"/>
        </w:rPr>
        <w:t> </w:t>
      </w:r>
      <w:r>
        <w:rPr>
          <w:w w:val="105"/>
          <w:sz w:val="16"/>
        </w:rPr>
        <w:t>average</w:t>
      </w:r>
      <w:r>
        <w:rPr>
          <w:spacing w:val="40"/>
          <w:w w:val="105"/>
          <w:sz w:val="16"/>
        </w:rPr>
        <w:t> </w:t>
      </w:r>
      <w:r>
        <w:rPr>
          <w:w w:val="105"/>
          <w:sz w:val="16"/>
        </w:rPr>
        <w:t>downtime</w:t>
      </w:r>
      <w:r>
        <w:rPr>
          <w:spacing w:val="40"/>
          <w:w w:val="105"/>
          <w:sz w:val="16"/>
        </w:rPr>
        <w:t> </w:t>
      </w:r>
      <w:r>
        <w:rPr>
          <w:w w:val="105"/>
          <w:sz w:val="16"/>
        </w:rPr>
        <w:t>by</w:t>
      </w:r>
      <w:r>
        <w:rPr>
          <w:spacing w:val="32"/>
          <w:w w:val="105"/>
          <w:sz w:val="16"/>
        </w:rPr>
        <w:t> </w:t>
      </w:r>
      <w:r>
        <w:rPr>
          <w:w w:val="105"/>
          <w:sz w:val="16"/>
        </w:rPr>
        <w:t>20%.</w:t>
      </w:r>
    </w:p>
    <w:p>
      <w:pPr>
        <w:pStyle w:val="ListParagraph"/>
        <w:numPr>
          <w:ilvl w:val="0"/>
          <w:numId w:val="1"/>
        </w:numPr>
        <w:tabs>
          <w:tab w:pos="1209" w:val="left" w:leader="none"/>
          <w:tab w:pos="1211" w:val="left" w:leader="none"/>
        </w:tabs>
        <w:spacing w:line="182" w:lineRule="auto" w:before="83" w:after="0"/>
        <w:ind w:left="1211" w:right="162" w:hanging="298"/>
        <w:jc w:val="left"/>
        <w:rPr>
          <w:sz w:val="16"/>
        </w:rPr>
      </w:pPr>
      <w:r>
        <w:rPr>
          <w:w w:val="105"/>
          <w:sz w:val="16"/>
        </w:rPr>
        <w:t>Perform</w:t>
      </w:r>
      <w:r>
        <w:rPr>
          <w:spacing w:val="31"/>
          <w:w w:val="105"/>
          <w:sz w:val="16"/>
        </w:rPr>
        <w:t> </w:t>
      </w:r>
      <w:r>
        <w:rPr>
          <w:w w:val="105"/>
          <w:sz w:val="16"/>
        </w:rPr>
        <w:t>emission</w:t>
      </w:r>
      <w:r>
        <w:rPr>
          <w:spacing w:val="31"/>
          <w:w w:val="105"/>
          <w:sz w:val="16"/>
        </w:rPr>
        <w:t> </w:t>
      </w:r>
      <w:r>
        <w:rPr>
          <w:w w:val="105"/>
          <w:sz w:val="16"/>
        </w:rPr>
        <w:t>tests</w:t>
      </w:r>
      <w:r>
        <w:rPr>
          <w:spacing w:val="31"/>
          <w:w w:val="105"/>
          <w:sz w:val="16"/>
        </w:rPr>
        <w:t> </w:t>
      </w:r>
      <w:r>
        <w:rPr>
          <w:w w:val="105"/>
          <w:sz w:val="16"/>
        </w:rPr>
        <w:t>and</w:t>
      </w:r>
      <w:r>
        <w:rPr>
          <w:spacing w:val="31"/>
          <w:w w:val="105"/>
          <w:sz w:val="16"/>
        </w:rPr>
        <w:t> </w:t>
      </w:r>
      <w:r>
        <w:rPr>
          <w:w w:val="105"/>
          <w:sz w:val="16"/>
        </w:rPr>
        <w:t>adjustments</w:t>
      </w:r>
      <w:r>
        <w:rPr>
          <w:spacing w:val="31"/>
          <w:w w:val="105"/>
          <w:sz w:val="16"/>
        </w:rPr>
        <w:t> </w:t>
      </w:r>
      <w:r>
        <w:rPr>
          <w:w w:val="105"/>
          <w:sz w:val="16"/>
        </w:rPr>
        <w:t>to</w:t>
      </w:r>
      <w:r>
        <w:rPr>
          <w:spacing w:val="31"/>
          <w:w w:val="105"/>
          <w:sz w:val="16"/>
        </w:rPr>
        <w:t> </w:t>
      </w:r>
      <w:r>
        <w:rPr>
          <w:w w:val="105"/>
          <w:sz w:val="16"/>
        </w:rPr>
        <w:t>maintain</w:t>
      </w:r>
      <w:r>
        <w:rPr>
          <w:spacing w:val="31"/>
          <w:w w:val="105"/>
          <w:sz w:val="16"/>
        </w:rPr>
        <w:t> </w:t>
      </w:r>
      <w:r>
        <w:rPr>
          <w:w w:val="105"/>
          <w:sz w:val="16"/>
        </w:rPr>
        <w:t>compliance with</w:t>
      </w:r>
      <w:r>
        <w:rPr>
          <w:spacing w:val="31"/>
          <w:w w:val="105"/>
          <w:sz w:val="16"/>
        </w:rPr>
        <w:t> </w:t>
      </w:r>
      <w:r>
        <w:rPr>
          <w:w w:val="105"/>
          <w:sz w:val="16"/>
        </w:rPr>
        <w:t>state</w:t>
      </w:r>
      <w:r>
        <w:rPr>
          <w:spacing w:val="31"/>
          <w:w w:val="105"/>
          <w:sz w:val="16"/>
        </w:rPr>
        <w:t> </w:t>
      </w:r>
      <w:r>
        <w:rPr>
          <w:w w:val="105"/>
          <w:sz w:val="16"/>
        </w:rPr>
        <w:t>and federal environmental regulations.</w:t>
      </w:r>
    </w:p>
    <w:p>
      <w:pPr>
        <w:pStyle w:val="ListParagraph"/>
        <w:numPr>
          <w:ilvl w:val="0"/>
          <w:numId w:val="1"/>
        </w:numPr>
        <w:tabs>
          <w:tab w:pos="1209" w:val="left" w:leader="none"/>
          <w:tab w:pos="1211" w:val="left" w:leader="none"/>
        </w:tabs>
        <w:spacing w:line="170" w:lineRule="auto" w:before="110" w:after="0"/>
        <w:ind w:left="1211" w:right="250" w:hanging="298"/>
        <w:jc w:val="left"/>
        <w:rPr>
          <w:sz w:val="16"/>
        </w:rPr>
      </w:pPr>
      <w:r>
        <w:rPr>
          <w:w w:val="105"/>
          <w:sz w:val="16"/>
        </w:rPr>
        <w:t>Implement</w:t>
      </w:r>
      <w:r>
        <w:rPr>
          <w:spacing w:val="40"/>
          <w:w w:val="105"/>
          <w:sz w:val="16"/>
        </w:rPr>
        <w:t> </w:t>
      </w:r>
      <w:r>
        <w:rPr>
          <w:w w:val="105"/>
          <w:sz w:val="16"/>
        </w:rPr>
        <w:t>structured</w:t>
      </w:r>
      <w:r>
        <w:rPr>
          <w:spacing w:val="40"/>
          <w:w w:val="105"/>
          <w:sz w:val="16"/>
        </w:rPr>
        <w:t> </w:t>
      </w:r>
      <w:r>
        <w:rPr>
          <w:w w:val="105"/>
          <w:sz w:val="16"/>
        </w:rPr>
        <w:t>maintenance</w:t>
      </w:r>
      <w:r>
        <w:rPr>
          <w:spacing w:val="40"/>
          <w:w w:val="105"/>
          <w:sz w:val="16"/>
        </w:rPr>
        <w:t> </w:t>
      </w:r>
      <w:r>
        <w:rPr>
          <w:w w:val="105"/>
          <w:sz w:val="16"/>
        </w:rPr>
        <w:t>schedules</w:t>
      </w:r>
      <w:r>
        <w:rPr>
          <w:spacing w:val="40"/>
          <w:w w:val="105"/>
          <w:sz w:val="16"/>
        </w:rPr>
        <w:t> </w:t>
      </w:r>
      <w:r>
        <w:rPr>
          <w:w w:val="105"/>
          <w:sz w:val="16"/>
        </w:rPr>
        <w:t>for</w:t>
      </w:r>
      <w:r>
        <w:rPr>
          <w:spacing w:val="34"/>
          <w:w w:val="105"/>
          <w:sz w:val="16"/>
        </w:rPr>
        <w:t> </w:t>
      </w:r>
      <w:r>
        <w:rPr>
          <w:w w:val="105"/>
          <w:sz w:val="16"/>
        </w:rPr>
        <w:t>long-haul</w:t>
      </w:r>
      <w:r>
        <w:rPr>
          <w:spacing w:val="32"/>
          <w:w w:val="105"/>
          <w:sz w:val="16"/>
        </w:rPr>
        <w:t> </w:t>
      </w:r>
      <w:r>
        <w:rPr>
          <w:w w:val="105"/>
          <w:sz w:val="16"/>
        </w:rPr>
        <w:t>trucks,</w:t>
      </w:r>
      <w:r>
        <w:rPr>
          <w:spacing w:val="40"/>
          <w:w w:val="105"/>
          <w:sz w:val="16"/>
        </w:rPr>
        <w:t> </w:t>
      </w:r>
      <w:r>
        <w:rPr>
          <w:w w:val="105"/>
          <w:sz w:val="16"/>
        </w:rPr>
        <w:t>extending service</w:t>
      </w:r>
      <w:r>
        <w:rPr>
          <w:spacing w:val="40"/>
          <w:w w:val="105"/>
          <w:sz w:val="16"/>
        </w:rPr>
        <w:t> </w:t>
      </w:r>
      <w:r>
        <w:rPr>
          <w:w w:val="105"/>
          <w:sz w:val="16"/>
        </w:rPr>
        <w:t>intervals</w:t>
      </w:r>
      <w:r>
        <w:rPr>
          <w:spacing w:val="40"/>
          <w:w w:val="105"/>
          <w:sz w:val="16"/>
        </w:rPr>
        <w:t> </w:t>
      </w:r>
      <w:r>
        <w:rPr>
          <w:w w:val="105"/>
          <w:sz w:val="16"/>
        </w:rPr>
        <w:t>and</w:t>
      </w:r>
      <w:r>
        <w:rPr>
          <w:spacing w:val="40"/>
          <w:w w:val="105"/>
          <w:sz w:val="16"/>
        </w:rPr>
        <w:t> </w:t>
      </w:r>
      <w:r>
        <w:rPr>
          <w:w w:val="105"/>
          <w:sz w:val="16"/>
        </w:rPr>
        <w:t>reducing</w:t>
      </w:r>
      <w:r>
        <w:rPr>
          <w:spacing w:val="40"/>
          <w:w w:val="105"/>
          <w:sz w:val="16"/>
        </w:rPr>
        <w:t> </w:t>
      </w:r>
      <w:r>
        <w:rPr>
          <w:w w:val="105"/>
          <w:sz w:val="16"/>
        </w:rPr>
        <w:t>breakdowns</w:t>
      </w:r>
      <w:r>
        <w:rPr>
          <w:spacing w:val="40"/>
          <w:w w:val="105"/>
          <w:sz w:val="16"/>
        </w:rPr>
        <w:t> </w:t>
      </w:r>
      <w:r>
        <w:rPr>
          <w:w w:val="105"/>
          <w:sz w:val="16"/>
        </w:rPr>
        <w:t>by</w:t>
      </w:r>
      <w:r>
        <w:rPr>
          <w:spacing w:val="31"/>
          <w:w w:val="105"/>
          <w:sz w:val="16"/>
        </w:rPr>
        <w:t> </w:t>
      </w:r>
      <w:r>
        <w:rPr>
          <w:w w:val="105"/>
          <w:sz w:val="16"/>
        </w:rPr>
        <w:t>15%.</w:t>
      </w:r>
    </w:p>
    <w:p>
      <w:pPr>
        <w:pStyle w:val="ListParagraph"/>
        <w:spacing w:after="0" w:line="170" w:lineRule="auto"/>
        <w:jc w:val="left"/>
        <w:rPr>
          <w:sz w:val="16"/>
        </w:rPr>
        <w:sectPr>
          <w:type w:val="continuous"/>
          <w:pgSz w:w="11920" w:h="16860"/>
          <w:pgMar w:top="580" w:bottom="280" w:left="425" w:right="283"/>
          <w:cols w:num="2" w:equalWidth="0">
            <w:col w:w="2615" w:space="900"/>
            <w:col w:w="7697"/>
          </w:cols>
        </w:sectPr>
      </w:pPr>
    </w:p>
    <w:p>
      <w:pPr>
        <w:spacing w:before="6"/>
        <w:ind w:left="913" w:right="0" w:firstLine="0"/>
        <w:jc w:val="left"/>
        <w:rPr>
          <w:sz w:val="18"/>
        </w:rPr>
      </w:pPr>
      <w:r>
        <w:rPr>
          <w:color w:val="424242"/>
          <w:spacing w:val="-2"/>
          <w:sz w:val="18"/>
        </w:rPr>
        <w:t>City,</w:t>
      </w:r>
      <w:r>
        <w:rPr>
          <w:color w:val="424242"/>
          <w:spacing w:val="-7"/>
          <w:sz w:val="18"/>
        </w:rPr>
        <w:t> </w:t>
      </w:r>
      <w:r>
        <w:rPr>
          <w:color w:val="424242"/>
          <w:spacing w:val="-5"/>
          <w:sz w:val="18"/>
        </w:rPr>
        <w:t>ST</w:t>
      </w:r>
    </w:p>
    <w:p>
      <w:pPr>
        <w:spacing w:line="266" w:lineRule="auto" w:before="124"/>
        <w:ind w:left="913" w:right="1607" w:firstLine="0"/>
        <w:jc w:val="left"/>
        <w:rPr>
          <w:sz w:val="18"/>
        </w:rPr>
      </w:pPr>
      <w:r>
        <w:rPr/>
        <w:br w:type="column"/>
      </w:r>
      <w:r>
        <w:rPr>
          <w:w w:val="105"/>
          <w:sz w:val="18"/>
        </w:rPr>
        <w:t>DIESEL</w:t>
      </w:r>
      <w:r>
        <w:rPr>
          <w:spacing w:val="36"/>
          <w:w w:val="105"/>
          <w:sz w:val="18"/>
        </w:rPr>
        <w:t> </w:t>
      </w:r>
      <w:r>
        <w:rPr>
          <w:w w:val="105"/>
          <w:sz w:val="18"/>
        </w:rPr>
        <w:t>MECHANIC</w:t>
      </w:r>
      <w:r>
        <w:rPr>
          <w:spacing w:val="40"/>
          <w:w w:val="105"/>
          <w:sz w:val="18"/>
        </w:rPr>
        <w:t> </w:t>
      </w:r>
      <w:r>
        <w:rPr>
          <w:w w:val="85"/>
          <w:position w:val="1"/>
          <w:sz w:val="18"/>
        </w:rPr>
        <w:t>|</w:t>
      </w:r>
      <w:r>
        <w:rPr>
          <w:spacing w:val="40"/>
          <w:w w:val="105"/>
          <w:position w:val="1"/>
          <w:sz w:val="18"/>
        </w:rPr>
        <w:t> </w:t>
      </w:r>
      <w:r>
        <w:rPr>
          <w:w w:val="105"/>
          <w:sz w:val="18"/>
        </w:rPr>
        <w:t>HEAVYLINE</w:t>
      </w:r>
      <w:r>
        <w:rPr>
          <w:spacing w:val="40"/>
          <w:w w:val="105"/>
          <w:sz w:val="18"/>
        </w:rPr>
        <w:t> </w:t>
      </w:r>
      <w:r>
        <w:rPr>
          <w:w w:val="105"/>
          <w:sz w:val="18"/>
        </w:rPr>
        <w:t>EQUIPMENT</w:t>
      </w:r>
      <w:r>
        <w:rPr>
          <w:spacing w:val="36"/>
          <w:w w:val="105"/>
          <w:sz w:val="18"/>
        </w:rPr>
        <w:t> </w:t>
      </w:r>
      <w:r>
        <w:rPr>
          <w:w w:val="85"/>
          <w:sz w:val="18"/>
        </w:rPr>
        <w:t>|</w:t>
      </w:r>
      <w:r>
        <w:rPr>
          <w:spacing w:val="40"/>
          <w:w w:val="105"/>
          <w:sz w:val="18"/>
        </w:rPr>
        <w:t> </w:t>
      </w:r>
      <w:r>
        <w:rPr>
          <w:w w:val="105"/>
          <w:sz w:val="18"/>
        </w:rPr>
        <w:t>HOUSTON,</w:t>
      </w:r>
      <w:r>
        <w:rPr>
          <w:spacing w:val="36"/>
          <w:w w:val="105"/>
          <w:sz w:val="18"/>
        </w:rPr>
        <w:t> </w:t>
      </w:r>
      <w:r>
        <w:rPr>
          <w:w w:val="105"/>
          <w:sz w:val="18"/>
        </w:rPr>
        <w:t>TX</w:t>
      </w:r>
      <w:r>
        <w:rPr>
          <w:spacing w:val="40"/>
          <w:w w:val="105"/>
          <w:sz w:val="18"/>
        </w:rPr>
        <w:t> </w:t>
      </w:r>
      <w:r>
        <w:rPr>
          <w:w w:val="105"/>
          <w:sz w:val="18"/>
        </w:rPr>
        <w:t>JUNE</w:t>
      </w:r>
      <w:r>
        <w:rPr>
          <w:spacing w:val="40"/>
          <w:w w:val="105"/>
          <w:sz w:val="18"/>
        </w:rPr>
        <w:t> </w:t>
      </w:r>
      <w:r>
        <w:rPr>
          <w:w w:val="105"/>
          <w:sz w:val="18"/>
        </w:rPr>
        <w:t>2014</w:t>
      </w:r>
      <w:r>
        <w:rPr>
          <w:w w:val="130"/>
          <w:sz w:val="18"/>
        </w:rPr>
        <w:t> – </w:t>
      </w:r>
      <w:r>
        <w:rPr>
          <w:w w:val="105"/>
          <w:sz w:val="18"/>
        </w:rPr>
        <w:t>FEBRUARY 2018</w:t>
      </w:r>
    </w:p>
    <w:p>
      <w:pPr>
        <w:spacing w:after="0" w:line="266" w:lineRule="auto"/>
        <w:jc w:val="left"/>
        <w:rPr>
          <w:sz w:val="18"/>
        </w:rPr>
        <w:sectPr>
          <w:type w:val="continuous"/>
          <w:pgSz w:w="11920" w:h="16860"/>
          <w:pgMar w:top="580" w:bottom="280" w:left="425" w:right="283"/>
          <w:cols w:num="2" w:equalWidth="0">
            <w:col w:w="1612" w:space="1568"/>
            <w:col w:w="8032"/>
          </w:cols>
        </w:sectPr>
      </w:pPr>
    </w:p>
    <w:p>
      <w:pPr>
        <w:pStyle w:val="Heading1"/>
      </w:pPr>
      <w:r>
        <w:rPr>
          <w:smallCaps/>
          <w:color w:val="8B3C4A"/>
          <w:spacing w:val="-4"/>
        </w:rPr>
        <w:t>Key</w:t>
      </w:r>
      <w:r>
        <w:rPr>
          <w:smallCaps/>
          <w:color w:val="8B3C4A"/>
          <w:spacing w:val="-13"/>
        </w:rPr>
        <w:t> </w:t>
      </w:r>
      <w:r>
        <w:rPr>
          <w:smallCaps/>
          <w:color w:val="8B3C4A"/>
          <w:spacing w:val="-5"/>
        </w:rPr>
        <w:t>Skills</w:t>
      </w:r>
    </w:p>
    <w:p>
      <w:pPr>
        <w:pStyle w:val="ListParagraph"/>
        <w:numPr>
          <w:ilvl w:val="0"/>
          <w:numId w:val="1"/>
        </w:numPr>
        <w:tabs>
          <w:tab w:pos="409" w:val="left" w:leader="none"/>
          <w:tab w:pos="411" w:val="left" w:leader="none"/>
        </w:tabs>
        <w:spacing w:line="170" w:lineRule="auto" w:before="136" w:after="0"/>
        <w:ind w:left="411" w:right="17" w:hanging="298"/>
        <w:jc w:val="left"/>
        <w:rPr>
          <w:sz w:val="16"/>
        </w:rPr>
      </w:pPr>
      <w:r>
        <w:rPr/>
        <w:br w:type="column"/>
      </w:r>
      <w:r>
        <w:rPr>
          <w:w w:val="105"/>
          <w:sz w:val="16"/>
        </w:rPr>
        <w:t>Completed</w:t>
      </w:r>
      <w:r>
        <w:rPr>
          <w:spacing w:val="40"/>
          <w:w w:val="105"/>
          <w:sz w:val="16"/>
        </w:rPr>
        <w:t> </w:t>
      </w:r>
      <w:r>
        <w:rPr>
          <w:w w:val="105"/>
          <w:sz w:val="16"/>
        </w:rPr>
        <w:t>overhauls</w:t>
      </w:r>
      <w:r>
        <w:rPr>
          <w:spacing w:val="40"/>
          <w:w w:val="105"/>
          <w:sz w:val="16"/>
        </w:rPr>
        <w:t> </w:t>
      </w:r>
      <w:r>
        <w:rPr>
          <w:w w:val="105"/>
          <w:sz w:val="16"/>
        </w:rPr>
        <w:t>of</w:t>
      </w:r>
      <w:r>
        <w:rPr>
          <w:spacing w:val="35"/>
          <w:w w:val="105"/>
          <w:sz w:val="16"/>
        </w:rPr>
        <w:t> </w:t>
      </w:r>
      <w:r>
        <w:rPr>
          <w:w w:val="105"/>
          <w:sz w:val="16"/>
        </w:rPr>
        <w:t>engines,</w:t>
      </w:r>
      <w:r>
        <w:rPr>
          <w:spacing w:val="40"/>
          <w:w w:val="105"/>
          <w:sz w:val="16"/>
        </w:rPr>
        <w:t> </w:t>
      </w:r>
      <w:r>
        <w:rPr>
          <w:w w:val="105"/>
          <w:sz w:val="16"/>
        </w:rPr>
        <w:t>turbochargers,</w:t>
      </w:r>
      <w:r>
        <w:rPr>
          <w:spacing w:val="40"/>
          <w:w w:val="105"/>
          <w:sz w:val="16"/>
        </w:rPr>
        <w:t> </w:t>
      </w:r>
      <w:r>
        <w:rPr>
          <w:w w:val="105"/>
          <w:sz w:val="16"/>
        </w:rPr>
        <w:t>and</w:t>
      </w:r>
      <w:r>
        <w:rPr>
          <w:spacing w:val="40"/>
          <w:w w:val="105"/>
          <w:sz w:val="16"/>
        </w:rPr>
        <w:t> </w:t>
      </w:r>
      <w:r>
        <w:rPr>
          <w:w w:val="105"/>
          <w:sz w:val="16"/>
        </w:rPr>
        <w:t>cooling</w:t>
      </w:r>
      <w:r>
        <w:rPr>
          <w:spacing w:val="40"/>
          <w:w w:val="105"/>
          <w:sz w:val="16"/>
        </w:rPr>
        <w:t> </w:t>
      </w:r>
      <w:r>
        <w:rPr>
          <w:w w:val="105"/>
          <w:sz w:val="16"/>
        </w:rPr>
        <w:t>systems,</w:t>
      </w:r>
      <w:r>
        <w:rPr>
          <w:spacing w:val="40"/>
          <w:w w:val="105"/>
          <w:sz w:val="16"/>
        </w:rPr>
        <w:t> </w:t>
      </w:r>
      <w:r>
        <w:rPr>
          <w:w w:val="105"/>
          <w:sz w:val="16"/>
        </w:rPr>
        <w:t>extending the</w:t>
      </w:r>
      <w:r>
        <w:rPr>
          <w:spacing w:val="40"/>
          <w:w w:val="105"/>
          <w:sz w:val="16"/>
        </w:rPr>
        <w:t> </w:t>
      </w:r>
      <w:r>
        <w:rPr>
          <w:w w:val="105"/>
          <w:sz w:val="16"/>
        </w:rPr>
        <w:t>lifespan</w:t>
      </w:r>
      <w:r>
        <w:rPr>
          <w:spacing w:val="40"/>
          <w:w w:val="105"/>
          <w:sz w:val="16"/>
        </w:rPr>
        <w:t> </w:t>
      </w:r>
      <w:r>
        <w:rPr>
          <w:w w:val="105"/>
          <w:sz w:val="16"/>
        </w:rPr>
        <w:t>of construction vehicles</w:t>
      </w:r>
      <w:r>
        <w:rPr>
          <w:spacing w:val="40"/>
          <w:w w:val="105"/>
          <w:sz w:val="16"/>
        </w:rPr>
        <w:t> </w:t>
      </w:r>
      <w:r>
        <w:rPr>
          <w:w w:val="105"/>
          <w:sz w:val="16"/>
        </w:rPr>
        <w:t>by several years.</w:t>
      </w:r>
    </w:p>
    <w:p>
      <w:pPr>
        <w:pStyle w:val="ListParagraph"/>
        <w:spacing w:after="0" w:line="170" w:lineRule="auto"/>
        <w:jc w:val="left"/>
        <w:rPr>
          <w:sz w:val="16"/>
        </w:rPr>
        <w:sectPr>
          <w:type w:val="continuous"/>
          <w:pgSz w:w="11920" w:h="16860"/>
          <w:pgMar w:top="580" w:bottom="280" w:left="425" w:right="283"/>
          <w:cols w:num="2" w:equalWidth="0">
            <w:col w:w="1634" w:space="2681"/>
            <w:col w:w="6897"/>
          </w:cols>
        </w:sectPr>
      </w:pPr>
    </w:p>
    <w:p>
      <w:pPr>
        <w:pStyle w:val="ListParagraph"/>
        <w:numPr>
          <w:ilvl w:val="1"/>
          <w:numId w:val="1"/>
        </w:numPr>
        <w:tabs>
          <w:tab w:pos="763" w:val="left" w:leader="none"/>
        </w:tabs>
        <w:spacing w:line="339" w:lineRule="exact" w:before="0" w:after="0"/>
        <w:ind w:left="763" w:right="0" w:hanging="296"/>
        <w:jc w:val="left"/>
        <w:rPr>
          <w:rFonts w:ascii="Arial" w:hAnsi="Arial"/>
          <w:color w:val="424242"/>
          <w:position w:val="-2"/>
          <w:sz w:val="31"/>
        </w:rPr>
      </w:pPr>
      <w:r>
        <w:rPr>
          <w:color w:val="424242"/>
          <w:w w:val="105"/>
          <w:sz w:val="18"/>
        </w:rPr>
        <w:t>Diesel</w:t>
      </w:r>
      <w:r>
        <w:rPr>
          <w:color w:val="424242"/>
          <w:spacing w:val="28"/>
          <w:w w:val="105"/>
          <w:sz w:val="18"/>
        </w:rPr>
        <w:t> </w:t>
      </w:r>
      <w:r>
        <w:rPr>
          <w:color w:val="424242"/>
          <w:w w:val="105"/>
          <w:sz w:val="18"/>
        </w:rPr>
        <w:t>engine</w:t>
      </w:r>
      <w:r>
        <w:rPr>
          <w:color w:val="424242"/>
          <w:spacing w:val="40"/>
          <w:w w:val="105"/>
          <w:sz w:val="18"/>
        </w:rPr>
        <w:t> </w:t>
      </w:r>
      <w:r>
        <w:rPr>
          <w:color w:val="424242"/>
          <w:spacing w:val="-2"/>
          <w:w w:val="105"/>
          <w:sz w:val="18"/>
        </w:rPr>
        <w:t>diagnostics</w:t>
      </w:r>
    </w:p>
    <w:p>
      <w:pPr>
        <w:pStyle w:val="ListParagraph"/>
        <w:numPr>
          <w:ilvl w:val="1"/>
          <w:numId w:val="1"/>
        </w:numPr>
        <w:tabs>
          <w:tab w:pos="763" w:val="left" w:leader="none"/>
        </w:tabs>
        <w:spacing w:line="323" w:lineRule="exact" w:before="0" w:after="0"/>
        <w:ind w:left="763" w:right="0" w:hanging="296"/>
        <w:jc w:val="left"/>
        <w:rPr>
          <w:rFonts w:ascii="Arial" w:hAnsi="Arial"/>
          <w:color w:val="424242"/>
          <w:position w:val="-2"/>
          <w:sz w:val="31"/>
        </w:rPr>
      </w:pPr>
      <w:r>
        <w:rPr>
          <w:color w:val="424242"/>
          <w:w w:val="110"/>
          <w:sz w:val="18"/>
        </w:rPr>
        <w:t>Emissions</w:t>
      </w:r>
      <w:r>
        <w:rPr>
          <w:color w:val="424242"/>
          <w:spacing w:val="29"/>
          <w:w w:val="110"/>
          <w:sz w:val="18"/>
        </w:rPr>
        <w:t> </w:t>
      </w:r>
      <w:r>
        <w:rPr>
          <w:color w:val="424242"/>
          <w:spacing w:val="-2"/>
          <w:w w:val="110"/>
          <w:sz w:val="18"/>
        </w:rPr>
        <w:t>compliance</w:t>
      </w:r>
    </w:p>
    <w:p>
      <w:pPr>
        <w:pStyle w:val="ListParagraph"/>
        <w:numPr>
          <w:ilvl w:val="1"/>
          <w:numId w:val="1"/>
        </w:numPr>
        <w:tabs>
          <w:tab w:pos="763" w:val="left" w:leader="none"/>
        </w:tabs>
        <w:spacing w:line="315" w:lineRule="exact" w:before="0" w:after="0"/>
        <w:ind w:left="763" w:right="0" w:hanging="296"/>
        <w:jc w:val="left"/>
        <w:rPr>
          <w:rFonts w:ascii="Arial" w:hAnsi="Arial"/>
          <w:color w:val="424242"/>
          <w:position w:val="-2"/>
          <w:sz w:val="31"/>
        </w:rPr>
      </w:pPr>
      <w:r>
        <w:rPr>
          <w:color w:val="424242"/>
          <w:w w:val="110"/>
          <w:sz w:val="18"/>
        </w:rPr>
        <w:t>Fuel system</w:t>
      </w:r>
      <w:r>
        <w:rPr>
          <w:color w:val="424242"/>
          <w:spacing w:val="8"/>
          <w:w w:val="110"/>
          <w:sz w:val="18"/>
        </w:rPr>
        <w:t> </w:t>
      </w:r>
      <w:r>
        <w:rPr>
          <w:color w:val="424242"/>
          <w:spacing w:val="-2"/>
          <w:w w:val="110"/>
          <w:sz w:val="18"/>
        </w:rPr>
        <w:t>repair</w:t>
      </w:r>
    </w:p>
    <w:p>
      <w:pPr>
        <w:pStyle w:val="ListParagraph"/>
        <w:numPr>
          <w:ilvl w:val="1"/>
          <w:numId w:val="1"/>
        </w:numPr>
        <w:tabs>
          <w:tab w:pos="763" w:val="left" w:leader="none"/>
        </w:tabs>
        <w:spacing w:line="314" w:lineRule="exact" w:before="0" w:after="0"/>
        <w:ind w:left="763" w:right="0" w:hanging="296"/>
        <w:jc w:val="left"/>
        <w:rPr>
          <w:rFonts w:ascii="Arial" w:hAnsi="Arial"/>
          <w:color w:val="424242"/>
          <w:position w:val="-2"/>
          <w:sz w:val="31"/>
        </w:rPr>
      </w:pPr>
      <w:r>
        <w:rPr>
          <w:color w:val="424242"/>
          <w:w w:val="105"/>
          <w:sz w:val="18"/>
        </w:rPr>
        <w:t>Heavy</w:t>
      </w:r>
      <w:r>
        <w:rPr>
          <w:color w:val="424242"/>
          <w:spacing w:val="36"/>
          <w:w w:val="105"/>
          <w:sz w:val="18"/>
        </w:rPr>
        <w:t> </w:t>
      </w:r>
      <w:r>
        <w:rPr>
          <w:color w:val="424242"/>
          <w:w w:val="105"/>
          <w:sz w:val="18"/>
        </w:rPr>
        <w:t>equipment</w:t>
      </w:r>
      <w:r>
        <w:rPr>
          <w:color w:val="424242"/>
          <w:spacing w:val="46"/>
          <w:w w:val="105"/>
          <w:sz w:val="18"/>
        </w:rPr>
        <w:t> </w:t>
      </w:r>
      <w:r>
        <w:rPr>
          <w:color w:val="424242"/>
          <w:spacing w:val="-2"/>
          <w:w w:val="105"/>
          <w:sz w:val="18"/>
        </w:rPr>
        <w:t>servicing</w:t>
      </w:r>
    </w:p>
    <w:p>
      <w:pPr>
        <w:pStyle w:val="ListParagraph"/>
        <w:numPr>
          <w:ilvl w:val="1"/>
          <w:numId w:val="1"/>
        </w:numPr>
        <w:tabs>
          <w:tab w:pos="762" w:val="left" w:leader="none"/>
          <w:tab w:pos="764" w:val="left" w:leader="none"/>
        </w:tabs>
        <w:spacing w:line="182" w:lineRule="auto" w:before="110" w:after="0"/>
        <w:ind w:left="764" w:right="172" w:hanging="298"/>
        <w:jc w:val="left"/>
        <w:rPr>
          <w:rFonts w:ascii="Arial" w:hAnsi="Arial"/>
          <w:position w:val="-5"/>
          <w:sz w:val="31"/>
        </w:rPr>
      </w:pPr>
      <w:r>
        <w:rPr/>
        <w:br w:type="column"/>
      </w:r>
      <w:r>
        <w:rPr>
          <w:w w:val="105"/>
          <w:sz w:val="16"/>
        </w:rPr>
        <w:t>Collaborated</w:t>
      </w:r>
      <w:r>
        <w:rPr>
          <w:spacing w:val="30"/>
          <w:w w:val="105"/>
          <w:sz w:val="16"/>
        </w:rPr>
        <w:t> </w:t>
      </w:r>
      <w:r>
        <w:rPr>
          <w:w w:val="105"/>
          <w:sz w:val="16"/>
        </w:rPr>
        <w:t>with</w:t>
      </w:r>
      <w:r>
        <w:rPr>
          <w:spacing w:val="39"/>
          <w:w w:val="105"/>
          <w:sz w:val="16"/>
        </w:rPr>
        <w:t> </w:t>
      </w:r>
      <w:r>
        <w:rPr>
          <w:w w:val="105"/>
          <w:sz w:val="16"/>
        </w:rPr>
        <w:t>parts</w:t>
      </w:r>
      <w:r>
        <w:rPr>
          <w:spacing w:val="39"/>
          <w:w w:val="105"/>
          <w:sz w:val="16"/>
        </w:rPr>
        <w:t> </w:t>
      </w:r>
      <w:r>
        <w:rPr>
          <w:w w:val="105"/>
          <w:sz w:val="16"/>
        </w:rPr>
        <w:t>departments</w:t>
      </w:r>
      <w:r>
        <w:rPr>
          <w:spacing w:val="39"/>
          <w:w w:val="105"/>
          <w:sz w:val="16"/>
        </w:rPr>
        <w:t> </w:t>
      </w:r>
      <w:r>
        <w:rPr>
          <w:w w:val="105"/>
          <w:sz w:val="16"/>
        </w:rPr>
        <w:t>to</w:t>
      </w:r>
      <w:r>
        <w:rPr>
          <w:spacing w:val="39"/>
          <w:w w:val="105"/>
          <w:sz w:val="16"/>
        </w:rPr>
        <w:t> </w:t>
      </w:r>
      <w:r>
        <w:rPr>
          <w:w w:val="105"/>
          <w:sz w:val="16"/>
        </w:rPr>
        <w:t>ensure</w:t>
      </w:r>
      <w:r>
        <w:rPr>
          <w:spacing w:val="39"/>
          <w:w w:val="105"/>
          <w:sz w:val="16"/>
        </w:rPr>
        <w:t> </w:t>
      </w:r>
      <w:r>
        <w:rPr>
          <w:w w:val="105"/>
          <w:sz w:val="16"/>
        </w:rPr>
        <w:t>accurate</w:t>
      </w:r>
      <w:r>
        <w:rPr>
          <w:spacing w:val="39"/>
          <w:w w:val="105"/>
          <w:sz w:val="16"/>
        </w:rPr>
        <w:t> </w:t>
      </w:r>
      <w:r>
        <w:rPr>
          <w:w w:val="105"/>
          <w:sz w:val="16"/>
        </w:rPr>
        <w:t>ordering</w:t>
      </w:r>
      <w:r>
        <w:rPr>
          <w:spacing w:val="39"/>
          <w:w w:val="105"/>
          <w:sz w:val="16"/>
        </w:rPr>
        <w:t> </w:t>
      </w:r>
      <w:r>
        <w:rPr>
          <w:w w:val="105"/>
          <w:sz w:val="16"/>
        </w:rPr>
        <w:t>and</w:t>
      </w:r>
      <w:r>
        <w:rPr>
          <w:spacing w:val="39"/>
          <w:w w:val="105"/>
          <w:sz w:val="16"/>
        </w:rPr>
        <w:t> </w:t>
      </w:r>
      <w:r>
        <w:rPr>
          <w:w w:val="105"/>
          <w:sz w:val="16"/>
        </w:rPr>
        <w:t>stocking of specialized diesel components.</w:t>
      </w:r>
    </w:p>
    <w:p>
      <w:pPr>
        <w:pStyle w:val="ListParagraph"/>
        <w:numPr>
          <w:ilvl w:val="1"/>
          <w:numId w:val="1"/>
        </w:numPr>
        <w:tabs>
          <w:tab w:pos="762" w:val="left" w:leader="none"/>
          <w:tab w:pos="764" w:val="left" w:leader="none"/>
        </w:tabs>
        <w:spacing w:line="170" w:lineRule="auto" w:before="110" w:after="0"/>
        <w:ind w:left="764" w:right="856" w:hanging="298"/>
        <w:jc w:val="left"/>
        <w:rPr>
          <w:rFonts w:ascii="Arial" w:hAnsi="Arial"/>
          <w:position w:val="-5"/>
          <w:sz w:val="31"/>
        </w:rPr>
      </w:pPr>
      <w:r>
        <w:rPr>
          <w:w w:val="105"/>
          <w:sz w:val="16"/>
        </w:rPr>
        <w:t>Trained</w:t>
      </w:r>
      <w:r>
        <w:rPr>
          <w:spacing w:val="37"/>
          <w:w w:val="105"/>
          <w:sz w:val="16"/>
        </w:rPr>
        <w:t> </w:t>
      </w:r>
      <w:r>
        <w:rPr>
          <w:w w:val="105"/>
          <w:sz w:val="16"/>
        </w:rPr>
        <w:t>apprentices</w:t>
      </w:r>
      <w:r>
        <w:rPr>
          <w:spacing w:val="37"/>
          <w:w w:val="105"/>
          <w:sz w:val="16"/>
        </w:rPr>
        <w:t> </w:t>
      </w:r>
      <w:r>
        <w:rPr>
          <w:w w:val="105"/>
          <w:sz w:val="16"/>
        </w:rPr>
        <w:t>in</w:t>
      </w:r>
      <w:r>
        <w:rPr>
          <w:spacing w:val="37"/>
          <w:w w:val="105"/>
          <w:sz w:val="16"/>
        </w:rPr>
        <w:t> </w:t>
      </w:r>
      <w:r>
        <w:rPr>
          <w:w w:val="105"/>
          <w:sz w:val="16"/>
        </w:rPr>
        <w:t>fuel system</w:t>
      </w:r>
      <w:r>
        <w:rPr>
          <w:spacing w:val="37"/>
          <w:w w:val="105"/>
          <w:sz w:val="16"/>
        </w:rPr>
        <w:t> </w:t>
      </w:r>
      <w:r>
        <w:rPr>
          <w:w w:val="105"/>
          <w:sz w:val="16"/>
        </w:rPr>
        <w:t>diagnostics,</w:t>
      </w:r>
      <w:r>
        <w:rPr>
          <w:spacing w:val="37"/>
          <w:w w:val="105"/>
          <w:sz w:val="16"/>
        </w:rPr>
        <w:t> </w:t>
      </w:r>
      <w:r>
        <w:rPr>
          <w:w w:val="105"/>
          <w:sz w:val="16"/>
        </w:rPr>
        <w:t>improving</w:t>
      </w:r>
      <w:r>
        <w:rPr>
          <w:spacing w:val="37"/>
          <w:w w:val="105"/>
          <w:sz w:val="16"/>
        </w:rPr>
        <w:t> </w:t>
      </w:r>
      <w:r>
        <w:rPr>
          <w:w w:val="105"/>
          <w:sz w:val="16"/>
        </w:rPr>
        <w:t>overall shop competency and efficiency.</w:t>
      </w:r>
    </w:p>
    <w:p>
      <w:pPr>
        <w:pStyle w:val="ListParagraph"/>
        <w:spacing w:after="0" w:line="170" w:lineRule="auto"/>
        <w:jc w:val="left"/>
        <w:rPr>
          <w:rFonts w:ascii="Arial" w:hAnsi="Arial"/>
          <w:position w:val="-5"/>
          <w:sz w:val="31"/>
        </w:rPr>
        <w:sectPr>
          <w:type w:val="continuous"/>
          <w:pgSz w:w="11920" w:h="16860"/>
          <w:pgMar w:top="580" w:bottom="280" w:left="425" w:right="283"/>
          <w:cols w:num="2" w:equalWidth="0">
            <w:col w:w="3236" w:space="726"/>
            <w:col w:w="7250"/>
          </w:cols>
        </w:sectPr>
      </w:pPr>
    </w:p>
    <w:p>
      <w:pPr>
        <w:pStyle w:val="ListParagraph"/>
        <w:numPr>
          <w:ilvl w:val="1"/>
          <w:numId w:val="1"/>
        </w:numPr>
        <w:tabs>
          <w:tab w:pos="763" w:val="left" w:leader="none"/>
        </w:tabs>
        <w:spacing w:line="315" w:lineRule="exact" w:before="0" w:after="0"/>
        <w:ind w:left="763" w:right="0" w:hanging="296"/>
        <w:jc w:val="left"/>
        <w:rPr>
          <w:rFonts w:ascii="Arial" w:hAnsi="Arial"/>
          <w:color w:val="424242"/>
          <w:position w:val="-2"/>
          <w:sz w:val="31"/>
        </w:rPr>
      </w:pPr>
      <w:r>
        <w:rPr>
          <w:color w:val="424242"/>
          <w:w w:val="105"/>
          <w:sz w:val="18"/>
        </w:rPr>
        <w:t>Hydraulic</w:t>
      </w:r>
      <w:r>
        <w:rPr>
          <w:color w:val="424242"/>
          <w:spacing w:val="34"/>
          <w:w w:val="110"/>
          <w:sz w:val="18"/>
        </w:rPr>
        <w:t> </w:t>
      </w:r>
      <w:r>
        <w:rPr>
          <w:color w:val="424242"/>
          <w:spacing w:val="-2"/>
          <w:w w:val="110"/>
          <w:sz w:val="18"/>
        </w:rPr>
        <w:t>systems</w:t>
      </w:r>
    </w:p>
    <w:p>
      <w:pPr>
        <w:pStyle w:val="Heading1"/>
        <w:spacing w:line="260" w:lineRule="exact" w:before="55"/>
        <w:ind w:left="467"/>
      </w:pPr>
      <w:r>
        <w:rPr>
          <w:b w:val="0"/>
        </w:rPr>
        <w:br w:type="column"/>
      </w:r>
      <w:r>
        <w:rPr>
          <w:smallCaps/>
          <w:color w:val="8B3C4A"/>
          <w:spacing w:val="-2"/>
        </w:rPr>
        <w:t>Certifications</w:t>
      </w:r>
    </w:p>
    <w:p>
      <w:pPr>
        <w:pStyle w:val="Heading1"/>
        <w:spacing w:after="0" w:line="260" w:lineRule="exact"/>
        <w:sectPr>
          <w:type w:val="continuous"/>
          <w:pgSz w:w="11920" w:h="16860"/>
          <w:pgMar w:top="580" w:bottom="280" w:left="425" w:right="283"/>
          <w:cols w:num="2" w:equalWidth="0">
            <w:col w:w="2438" w:space="947"/>
            <w:col w:w="7827"/>
          </w:cols>
        </w:sectPr>
      </w:pPr>
    </w:p>
    <w:p>
      <w:pPr>
        <w:pStyle w:val="ListParagraph"/>
        <w:numPr>
          <w:ilvl w:val="1"/>
          <w:numId w:val="1"/>
        </w:numPr>
        <w:tabs>
          <w:tab w:pos="763" w:val="left" w:leader="none"/>
        </w:tabs>
        <w:spacing w:line="331" w:lineRule="exact" w:before="0" w:after="0"/>
        <w:ind w:left="763" w:right="0" w:hanging="296"/>
        <w:jc w:val="left"/>
        <w:rPr>
          <w:rFonts w:ascii="Arial" w:hAnsi="Arial"/>
          <w:color w:val="424242"/>
          <w:position w:val="-2"/>
          <w:sz w:val="31"/>
        </w:rPr>
      </w:pPr>
      <w:r>
        <w:rPr>
          <w:color w:val="424242"/>
          <w:w w:val="105"/>
          <w:sz w:val="18"/>
        </w:rPr>
        <w:t>Preventative</w:t>
      </w:r>
      <w:r>
        <w:rPr>
          <w:color w:val="424242"/>
          <w:spacing w:val="16"/>
          <w:w w:val="105"/>
          <w:sz w:val="18"/>
        </w:rPr>
        <w:t> </w:t>
      </w:r>
      <w:r>
        <w:rPr>
          <w:color w:val="424242"/>
          <w:spacing w:val="-2"/>
          <w:w w:val="105"/>
          <w:sz w:val="18"/>
        </w:rPr>
        <w:t>maintenance</w:t>
      </w:r>
    </w:p>
    <w:p>
      <w:pPr>
        <w:pStyle w:val="ListParagraph"/>
        <w:numPr>
          <w:ilvl w:val="1"/>
          <w:numId w:val="1"/>
        </w:numPr>
        <w:tabs>
          <w:tab w:pos="763" w:val="left" w:leader="none"/>
        </w:tabs>
        <w:spacing w:line="336" w:lineRule="exact" w:before="0" w:after="0"/>
        <w:ind w:left="763" w:right="0" w:hanging="296"/>
        <w:jc w:val="left"/>
        <w:rPr>
          <w:rFonts w:ascii="Arial" w:hAnsi="Arial"/>
          <w:color w:val="424242"/>
          <w:position w:val="-2"/>
          <w:sz w:val="31"/>
        </w:rPr>
      </w:pPr>
      <w:r>
        <w:rPr>
          <w:color w:val="424242"/>
          <w:spacing w:val="2"/>
          <w:w w:val="105"/>
          <w:sz w:val="18"/>
        </w:rPr>
        <w:t>Transmission</w:t>
      </w:r>
      <w:r>
        <w:rPr>
          <w:color w:val="424242"/>
          <w:spacing w:val="29"/>
          <w:w w:val="105"/>
          <w:sz w:val="18"/>
        </w:rPr>
        <w:t> </w:t>
      </w:r>
      <w:r>
        <w:rPr>
          <w:color w:val="424242"/>
          <w:spacing w:val="-2"/>
          <w:w w:val="105"/>
          <w:sz w:val="18"/>
        </w:rPr>
        <w:t>repair</w:t>
      </w:r>
    </w:p>
    <w:p>
      <w:pPr>
        <w:pStyle w:val="ListParagraph"/>
        <w:numPr>
          <w:ilvl w:val="1"/>
          <w:numId w:val="1"/>
        </w:numPr>
        <w:tabs>
          <w:tab w:pos="763" w:val="left" w:leader="none"/>
        </w:tabs>
        <w:spacing w:line="328" w:lineRule="exact" w:before="160" w:after="0"/>
        <w:ind w:left="763" w:right="0" w:hanging="296"/>
        <w:jc w:val="left"/>
        <w:rPr>
          <w:rFonts w:ascii="Arial" w:hAnsi="Arial"/>
          <w:position w:val="-5"/>
          <w:sz w:val="31"/>
        </w:rPr>
      </w:pPr>
      <w:r>
        <w:rPr/>
        <w:br w:type="column"/>
      </w:r>
      <w:r>
        <w:rPr>
          <w:sz w:val="16"/>
        </w:rPr>
        <w:t>ASE</w:t>
      </w:r>
      <w:r>
        <w:rPr>
          <w:spacing w:val="40"/>
          <w:sz w:val="16"/>
        </w:rPr>
        <w:t> </w:t>
      </w:r>
      <w:r>
        <w:rPr>
          <w:sz w:val="16"/>
        </w:rPr>
        <w:t>Diesel</w:t>
      </w:r>
      <w:r>
        <w:rPr>
          <w:spacing w:val="31"/>
          <w:sz w:val="16"/>
        </w:rPr>
        <w:t> </w:t>
      </w:r>
      <w:r>
        <w:rPr>
          <w:sz w:val="16"/>
        </w:rPr>
        <w:t>Engines</w:t>
      </w:r>
      <w:r>
        <w:rPr>
          <w:spacing w:val="40"/>
          <w:sz w:val="16"/>
        </w:rPr>
        <w:t> </w:t>
      </w:r>
      <w:r>
        <w:rPr>
          <w:sz w:val="16"/>
        </w:rPr>
        <w:t>Certification</w:t>
      </w:r>
      <w:r>
        <w:rPr>
          <w:spacing w:val="40"/>
          <w:sz w:val="16"/>
        </w:rPr>
        <w:t> </w:t>
      </w:r>
      <w:r>
        <w:rPr>
          <w:w w:val="85"/>
          <w:sz w:val="16"/>
        </w:rPr>
        <w:t>|</w:t>
      </w:r>
      <w:r>
        <w:rPr>
          <w:spacing w:val="29"/>
          <w:sz w:val="16"/>
        </w:rPr>
        <w:t> </w:t>
      </w:r>
      <w:r>
        <w:rPr>
          <w:sz w:val="16"/>
        </w:rPr>
        <w:t>ASE</w:t>
      </w:r>
      <w:r>
        <w:rPr>
          <w:spacing w:val="40"/>
          <w:sz w:val="16"/>
        </w:rPr>
        <w:t> </w:t>
      </w:r>
      <w:r>
        <w:rPr>
          <w:w w:val="85"/>
          <w:sz w:val="16"/>
        </w:rPr>
        <w:t>|</w:t>
      </w:r>
      <w:r>
        <w:rPr>
          <w:spacing w:val="40"/>
          <w:sz w:val="16"/>
        </w:rPr>
        <w:t> </w:t>
      </w:r>
      <w:r>
        <w:rPr>
          <w:spacing w:val="-4"/>
          <w:sz w:val="16"/>
        </w:rPr>
        <w:t>2016</w:t>
      </w:r>
    </w:p>
    <w:p>
      <w:pPr>
        <w:pStyle w:val="ListParagraph"/>
        <w:numPr>
          <w:ilvl w:val="1"/>
          <w:numId w:val="1"/>
        </w:numPr>
        <w:tabs>
          <w:tab w:pos="763" w:val="left" w:leader="none"/>
        </w:tabs>
        <w:spacing w:line="328" w:lineRule="exact" w:before="0" w:after="0"/>
        <w:ind w:left="763" w:right="0" w:hanging="296"/>
        <w:jc w:val="left"/>
        <w:rPr>
          <w:rFonts w:ascii="Arial" w:hAnsi="Arial"/>
          <w:position w:val="-5"/>
          <w:sz w:val="31"/>
        </w:rPr>
      </w:pPr>
      <w:r>
        <w:rPr>
          <w:sz w:val="16"/>
        </w:rPr>
        <w:t>Heavy-Duty</w:t>
      </w:r>
      <w:r>
        <w:rPr>
          <w:spacing w:val="20"/>
          <w:sz w:val="16"/>
        </w:rPr>
        <w:t> </w:t>
      </w:r>
      <w:r>
        <w:rPr>
          <w:sz w:val="16"/>
        </w:rPr>
        <w:t>Truck</w:t>
      </w:r>
      <w:r>
        <w:rPr>
          <w:spacing w:val="38"/>
          <w:sz w:val="16"/>
        </w:rPr>
        <w:t> </w:t>
      </w:r>
      <w:r>
        <w:rPr>
          <w:sz w:val="16"/>
        </w:rPr>
        <w:t>Certification</w:t>
      </w:r>
      <w:r>
        <w:rPr>
          <w:spacing w:val="37"/>
          <w:sz w:val="16"/>
        </w:rPr>
        <w:t> </w:t>
      </w:r>
      <w:r>
        <w:rPr>
          <w:w w:val="85"/>
          <w:sz w:val="16"/>
        </w:rPr>
        <w:t>|</w:t>
      </w:r>
      <w:r>
        <w:rPr>
          <w:spacing w:val="28"/>
          <w:sz w:val="16"/>
        </w:rPr>
        <w:t> </w:t>
      </w:r>
      <w:r>
        <w:rPr>
          <w:sz w:val="16"/>
        </w:rPr>
        <w:t>ASE</w:t>
      </w:r>
      <w:r>
        <w:rPr>
          <w:spacing w:val="37"/>
          <w:sz w:val="16"/>
        </w:rPr>
        <w:t> </w:t>
      </w:r>
      <w:r>
        <w:rPr>
          <w:w w:val="85"/>
          <w:sz w:val="16"/>
        </w:rPr>
        <w:t>|</w:t>
      </w:r>
      <w:r>
        <w:rPr>
          <w:spacing w:val="38"/>
          <w:sz w:val="16"/>
        </w:rPr>
        <w:t> </w:t>
      </w:r>
      <w:r>
        <w:rPr>
          <w:spacing w:val="-4"/>
          <w:sz w:val="16"/>
        </w:rPr>
        <w:t>2017</w:t>
      </w:r>
    </w:p>
    <w:p>
      <w:pPr>
        <w:pStyle w:val="ListParagraph"/>
        <w:spacing w:after="0" w:line="328" w:lineRule="exact"/>
        <w:jc w:val="left"/>
        <w:rPr>
          <w:rFonts w:ascii="Arial" w:hAnsi="Arial"/>
          <w:position w:val="-5"/>
          <w:sz w:val="31"/>
        </w:rPr>
        <w:sectPr>
          <w:type w:val="continuous"/>
          <w:pgSz w:w="11920" w:h="16860"/>
          <w:pgMar w:top="580" w:bottom="280" w:left="425" w:right="283"/>
          <w:cols w:num="2" w:equalWidth="0">
            <w:col w:w="3123" w:space="504"/>
            <w:col w:w="7585"/>
          </w:cols>
        </w:sectPr>
      </w:pPr>
    </w:p>
    <w:p>
      <w:pPr>
        <w:pStyle w:val="Heading1"/>
        <w:spacing w:before="169"/>
      </w:pPr>
      <w:r>
        <w:rPr/>
        <mc:AlternateContent>
          <mc:Choice Requires="wps">
            <w:drawing>
              <wp:anchor distT="0" distB="0" distL="0" distR="0" allowOverlap="1" layoutInCell="1" locked="0" behindDoc="1" simplePos="0" relativeHeight="487541248">
                <wp:simplePos x="0" y="0"/>
                <wp:positionH relativeFrom="page">
                  <wp:posOffset>0</wp:posOffset>
                </wp:positionH>
                <wp:positionV relativeFrom="page">
                  <wp:posOffset>0</wp:posOffset>
                </wp:positionV>
                <wp:extent cx="7568565" cy="1070610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0706100"/>
                          <a:chExt cx="7568565" cy="10706100"/>
                        </a:xfrm>
                      </wpg:grpSpPr>
                      <wps:wsp>
                        <wps:cNvPr id="2" name="Graphic 2"/>
                        <wps:cNvSpPr/>
                        <wps:spPr>
                          <a:xfrm>
                            <a:off x="0" y="2209799"/>
                            <a:ext cx="2600325" cy="8496300"/>
                          </a:xfrm>
                          <a:custGeom>
                            <a:avLst/>
                            <a:gdLst/>
                            <a:ahLst/>
                            <a:cxnLst/>
                            <a:rect l="l" t="t" r="r" b="b"/>
                            <a:pathLst>
                              <a:path w="2600325" h="8496300">
                                <a:moveTo>
                                  <a:pt x="0" y="8496299"/>
                                </a:moveTo>
                                <a:lnTo>
                                  <a:pt x="2600324" y="8496299"/>
                                </a:lnTo>
                                <a:lnTo>
                                  <a:pt x="2600324" y="0"/>
                                </a:lnTo>
                                <a:lnTo>
                                  <a:pt x="0" y="0"/>
                                </a:lnTo>
                                <a:lnTo>
                                  <a:pt x="0" y="8496299"/>
                                </a:lnTo>
                                <a:close/>
                              </a:path>
                            </a:pathLst>
                          </a:custGeom>
                          <a:solidFill>
                            <a:srgbClr val="F4CCCC"/>
                          </a:solidFill>
                        </wps:spPr>
                        <wps:bodyPr wrap="square" lIns="0" tIns="0" rIns="0" bIns="0" rtlCol="0">
                          <a:prstTxWarp prst="textNoShape">
                            <a:avLst/>
                          </a:prstTxWarp>
                          <a:noAutofit/>
                        </wps:bodyPr>
                      </wps:wsp>
                      <wps:wsp>
                        <wps:cNvPr id="3" name="Graphic 3"/>
                        <wps:cNvSpPr/>
                        <wps:spPr>
                          <a:xfrm>
                            <a:off x="0" y="0"/>
                            <a:ext cx="7568565" cy="2209800"/>
                          </a:xfrm>
                          <a:custGeom>
                            <a:avLst/>
                            <a:gdLst/>
                            <a:ahLst/>
                            <a:cxnLst/>
                            <a:rect l="l" t="t" r="r" b="b"/>
                            <a:pathLst>
                              <a:path w="7568565" h="2209800">
                                <a:moveTo>
                                  <a:pt x="7568183" y="2209799"/>
                                </a:moveTo>
                                <a:lnTo>
                                  <a:pt x="0" y="2209799"/>
                                </a:lnTo>
                                <a:lnTo>
                                  <a:pt x="0" y="0"/>
                                </a:lnTo>
                                <a:lnTo>
                                  <a:pt x="7568183" y="0"/>
                                </a:lnTo>
                                <a:lnTo>
                                  <a:pt x="7568183" y="2209799"/>
                                </a:lnTo>
                                <a:close/>
                              </a:path>
                            </a:pathLst>
                          </a:custGeom>
                          <a:solidFill>
                            <a:srgbClr val="8B3C4A"/>
                          </a:solidFill>
                        </wps:spPr>
                        <wps:bodyPr wrap="square" lIns="0" tIns="0" rIns="0" bIns="0" rtlCol="0">
                          <a:prstTxWarp prst="textNoShape">
                            <a:avLst/>
                          </a:prstTxWarp>
                          <a:noAutofit/>
                        </wps:bodyPr>
                      </wps:wsp>
                      <pic:pic>
                        <pic:nvPicPr>
                          <pic:cNvPr id="4" name="Image 4"/>
                          <pic:cNvPicPr/>
                        </pic:nvPicPr>
                        <pic:blipFill>
                          <a:blip r:embed="rId6" cstate="print"/>
                          <a:stretch>
                            <a:fillRect/>
                          </a:stretch>
                        </pic:blipFill>
                        <pic:spPr>
                          <a:xfrm>
                            <a:off x="571499" y="3047999"/>
                            <a:ext cx="161924" cy="161924"/>
                          </a:xfrm>
                          <a:prstGeom prst="rect">
                            <a:avLst/>
                          </a:prstGeom>
                        </pic:spPr>
                      </pic:pic>
                      <pic:pic>
                        <pic:nvPicPr>
                          <pic:cNvPr id="5" name="Image 5"/>
                          <pic:cNvPicPr/>
                        </pic:nvPicPr>
                        <pic:blipFill>
                          <a:blip r:embed="rId7" cstate="print"/>
                          <a:stretch>
                            <a:fillRect/>
                          </a:stretch>
                        </pic:blipFill>
                        <pic:spPr>
                          <a:xfrm>
                            <a:off x="571499" y="3362324"/>
                            <a:ext cx="161924" cy="190415"/>
                          </a:xfrm>
                          <a:prstGeom prst="rect">
                            <a:avLst/>
                          </a:prstGeom>
                        </pic:spPr>
                      </pic:pic>
                      <pic:pic>
                        <pic:nvPicPr>
                          <pic:cNvPr id="6" name="Image 6"/>
                          <pic:cNvPicPr/>
                        </pic:nvPicPr>
                        <pic:blipFill>
                          <a:blip r:embed="rId8" cstate="print"/>
                          <a:stretch>
                            <a:fillRect/>
                          </a:stretch>
                        </pic:blipFill>
                        <pic:spPr>
                          <a:xfrm>
                            <a:off x="571504" y="3734046"/>
                            <a:ext cx="162003" cy="143105"/>
                          </a:xfrm>
                          <a:prstGeom prst="rect">
                            <a:avLst/>
                          </a:prstGeom>
                        </pic:spPr>
                      </pic:pic>
                      <pic:pic>
                        <pic:nvPicPr>
                          <pic:cNvPr id="7" name="Image 7"/>
                          <pic:cNvPicPr/>
                        </pic:nvPicPr>
                        <pic:blipFill>
                          <a:blip r:embed="rId9" cstate="print"/>
                          <a:stretch>
                            <a:fillRect/>
                          </a:stretch>
                        </pic:blipFill>
                        <pic:spPr>
                          <a:xfrm>
                            <a:off x="571513" y="4057649"/>
                            <a:ext cx="161911" cy="166389"/>
                          </a:xfrm>
                          <a:prstGeom prst="rect">
                            <a:avLst/>
                          </a:prstGeom>
                        </pic:spPr>
                      </pic:pic>
                    </wpg:wgp>
                  </a:graphicData>
                </a:graphic>
              </wp:anchor>
            </w:drawing>
          </mc:Choice>
          <mc:Fallback>
            <w:pict>
              <v:group style="position:absolute;margin-left:0pt;margin-top:.000033pt;width:595.950pt;height:843pt;mso-position-horizontal-relative:page;mso-position-vertical-relative:page;z-index:-15775232" id="docshapegroup1" coordorigin="0,0" coordsize="11919,16860">
                <v:rect style="position:absolute;left:0;top:3480;width:4095;height:13380" id="docshape2" filled="true" fillcolor="#f4cccc" stroked="false">
                  <v:fill type="solid"/>
                </v:rect>
                <v:rect style="position:absolute;left:0;top:0;width:11919;height:3480" id="docshape3" filled="true" fillcolor="#8b3c4a" stroked="false">
                  <v:fill type="solid"/>
                </v:rect>
                <v:shape style="position:absolute;left:900;top:4800;width:255;height:255" type="#_x0000_t75" id="docshape4" stroked="false">
                  <v:imagedata r:id="rId6" o:title=""/>
                </v:shape>
                <v:shape style="position:absolute;left:900;top:5295;width:255;height:300" type="#_x0000_t75" id="docshape5" stroked="false">
                  <v:imagedata r:id="rId7" o:title=""/>
                </v:shape>
                <v:shape style="position:absolute;left:900;top:5880;width:256;height:226" type="#_x0000_t75" id="docshape6" stroked="false">
                  <v:imagedata r:id="rId8" o:title=""/>
                </v:shape>
                <v:shape style="position:absolute;left:900;top:6390;width:255;height:263" type="#_x0000_t75" id="docshape7" stroked="false">
                  <v:imagedata r:id="rId9" o:title=""/>
                </v:shape>
                <w10:wrap type="none"/>
              </v:group>
            </w:pict>
          </mc:Fallback>
        </mc:AlternateContent>
      </w:r>
      <w:r>
        <w:rPr>
          <w:smallCaps/>
          <w:color w:val="8B3C4A"/>
          <w:spacing w:val="-2"/>
        </w:rPr>
        <w:t>Education</w:t>
      </w:r>
    </w:p>
    <w:p>
      <w:pPr>
        <w:spacing w:line="259" w:lineRule="auto" w:before="245"/>
        <w:ind w:left="467" w:right="7628" w:firstLine="0"/>
        <w:jc w:val="left"/>
        <w:rPr>
          <w:sz w:val="18"/>
        </w:rPr>
      </w:pPr>
      <w:r>
        <w:rPr>
          <w:color w:val="424242"/>
          <w:w w:val="105"/>
          <w:sz w:val="18"/>
        </w:rPr>
        <w:t>Associate of Applied Science in Diesel</w:t>
      </w:r>
      <w:r>
        <w:rPr>
          <w:color w:val="424242"/>
          <w:spacing w:val="-11"/>
          <w:w w:val="105"/>
          <w:sz w:val="18"/>
        </w:rPr>
        <w:t> </w:t>
      </w:r>
      <w:r>
        <w:rPr>
          <w:color w:val="424242"/>
          <w:w w:val="105"/>
          <w:sz w:val="18"/>
        </w:rPr>
        <w:t>Technology</w:t>
      </w:r>
    </w:p>
    <w:p>
      <w:pPr>
        <w:spacing w:line="276" w:lineRule="auto" w:before="14"/>
        <w:ind w:left="467" w:right="8869" w:firstLine="0"/>
        <w:jc w:val="left"/>
        <w:rPr>
          <w:sz w:val="18"/>
        </w:rPr>
      </w:pPr>
      <w:r>
        <w:rPr>
          <w:color w:val="424242"/>
          <w:w w:val="110"/>
          <w:sz w:val="18"/>
        </w:rPr>
        <w:t>Lone Star College May</w:t>
      </w:r>
      <w:r>
        <w:rPr>
          <w:color w:val="424242"/>
          <w:spacing w:val="-2"/>
          <w:w w:val="110"/>
          <w:sz w:val="18"/>
        </w:rPr>
        <w:t> </w:t>
      </w:r>
      <w:r>
        <w:rPr>
          <w:color w:val="424242"/>
          <w:w w:val="110"/>
          <w:sz w:val="18"/>
        </w:rPr>
        <w:t>2014</w:t>
      </w:r>
    </w:p>
    <w:sectPr>
      <w:type w:val="continuous"/>
      <w:pgSz w:w="11920" w:h="16860"/>
      <w:pgMar w:top="580" w:bottom="280" w:left="425" w:right="283"/>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Trebuchet MS">
    <w:altName w:val="Trebuchet MS"/>
    <w:charset w:val="0"/>
    <w:family w:val="swiss"/>
    <w:pitch w:val="variable"/>
  </w:font>
  <w:font w:name="Microsoft JhengHei">
    <w:altName w:val="Microsoft JhengHei"/>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1211" w:hanging="298"/>
      </w:pPr>
      <w:rPr>
        <w:rFonts w:hint="default" w:ascii="Arial" w:hAnsi="Arial" w:eastAsia="Arial" w:cs="Arial"/>
        <w:b w:val="0"/>
        <w:bCs w:val="0"/>
        <w:i w:val="0"/>
        <w:iCs w:val="0"/>
        <w:spacing w:val="0"/>
        <w:w w:val="102"/>
        <w:position w:val="-5"/>
        <w:sz w:val="31"/>
        <w:szCs w:val="31"/>
        <w:lang w:val="en-US" w:eastAsia="en-US" w:bidi="ar-SA"/>
      </w:rPr>
    </w:lvl>
    <w:lvl w:ilvl="1">
      <w:start w:val="0"/>
      <w:numFmt w:val="bullet"/>
      <w:lvlText w:val="•"/>
      <w:lvlJc w:val="left"/>
      <w:pPr>
        <w:ind w:left="764" w:hanging="298"/>
      </w:pPr>
      <w:rPr>
        <w:rFonts w:hint="default" w:ascii="Arial" w:hAnsi="Arial" w:eastAsia="Arial" w:cs="Arial"/>
        <w:spacing w:val="0"/>
        <w:w w:val="102"/>
        <w:lang w:val="en-US" w:eastAsia="en-US" w:bidi="ar-SA"/>
      </w:rPr>
    </w:lvl>
    <w:lvl w:ilvl="2">
      <w:start w:val="0"/>
      <w:numFmt w:val="bullet"/>
      <w:lvlText w:val="•"/>
      <w:lvlJc w:val="left"/>
      <w:pPr>
        <w:ind w:left="1053" w:hanging="298"/>
      </w:pPr>
      <w:rPr>
        <w:rFonts w:hint="default"/>
        <w:lang w:val="en-US" w:eastAsia="en-US" w:bidi="ar-SA"/>
      </w:rPr>
    </w:lvl>
    <w:lvl w:ilvl="3">
      <w:start w:val="0"/>
      <w:numFmt w:val="bullet"/>
      <w:lvlText w:val="•"/>
      <w:lvlJc w:val="left"/>
      <w:pPr>
        <w:ind w:left="886" w:hanging="298"/>
      </w:pPr>
      <w:rPr>
        <w:rFonts w:hint="default"/>
        <w:lang w:val="en-US" w:eastAsia="en-US" w:bidi="ar-SA"/>
      </w:rPr>
    </w:lvl>
    <w:lvl w:ilvl="4">
      <w:start w:val="0"/>
      <w:numFmt w:val="bullet"/>
      <w:lvlText w:val="•"/>
      <w:lvlJc w:val="left"/>
      <w:pPr>
        <w:ind w:left="720" w:hanging="298"/>
      </w:pPr>
      <w:rPr>
        <w:rFonts w:hint="default"/>
        <w:lang w:val="en-US" w:eastAsia="en-US" w:bidi="ar-SA"/>
      </w:rPr>
    </w:lvl>
    <w:lvl w:ilvl="5">
      <w:start w:val="0"/>
      <w:numFmt w:val="bullet"/>
      <w:lvlText w:val="•"/>
      <w:lvlJc w:val="left"/>
      <w:pPr>
        <w:ind w:left="553" w:hanging="298"/>
      </w:pPr>
      <w:rPr>
        <w:rFonts w:hint="default"/>
        <w:lang w:val="en-US" w:eastAsia="en-US" w:bidi="ar-SA"/>
      </w:rPr>
    </w:lvl>
    <w:lvl w:ilvl="6">
      <w:start w:val="0"/>
      <w:numFmt w:val="bullet"/>
      <w:lvlText w:val="•"/>
      <w:lvlJc w:val="left"/>
      <w:pPr>
        <w:ind w:left="386" w:hanging="298"/>
      </w:pPr>
      <w:rPr>
        <w:rFonts w:hint="default"/>
        <w:lang w:val="en-US" w:eastAsia="en-US" w:bidi="ar-SA"/>
      </w:rPr>
    </w:lvl>
    <w:lvl w:ilvl="7">
      <w:start w:val="0"/>
      <w:numFmt w:val="bullet"/>
      <w:lvlText w:val="•"/>
      <w:lvlJc w:val="left"/>
      <w:pPr>
        <w:ind w:left="219" w:hanging="298"/>
      </w:pPr>
      <w:rPr>
        <w:rFonts w:hint="default"/>
        <w:lang w:val="en-US" w:eastAsia="en-US" w:bidi="ar-SA"/>
      </w:rPr>
    </w:lvl>
    <w:lvl w:ilvl="8">
      <w:start w:val="0"/>
      <w:numFmt w:val="bullet"/>
      <w:lvlText w:val="•"/>
      <w:lvlJc w:val="left"/>
      <w:pPr>
        <w:ind w:left="53"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rebuchet MS" w:hAnsi="Trebuchet MS" w:eastAsia="Trebuchet MS" w:cs="Trebuchet MS"/>
      <w:lang w:val="en-US" w:eastAsia="en-US" w:bidi="ar-SA"/>
    </w:rPr>
  </w:style>
  <w:style w:styleId="BodyText" w:type="paragraph">
    <w:name w:val="Body Text"/>
    <w:basedOn w:val="Normal"/>
    <w:uiPriority w:val="1"/>
    <w:qFormat/>
    <w:pPr>
      <w:ind w:hanging="298"/>
    </w:pPr>
    <w:rPr>
      <w:rFonts w:ascii="Trebuchet MS" w:hAnsi="Trebuchet MS" w:eastAsia="Trebuchet MS" w:cs="Trebuchet MS"/>
      <w:sz w:val="16"/>
      <w:szCs w:val="16"/>
      <w:lang w:val="en-US" w:eastAsia="en-US" w:bidi="ar-SA"/>
    </w:rPr>
  </w:style>
  <w:style w:styleId="Heading1" w:type="paragraph">
    <w:name w:val="Heading 1"/>
    <w:basedOn w:val="Normal"/>
    <w:uiPriority w:val="1"/>
    <w:qFormat/>
    <w:pPr>
      <w:spacing w:before="6"/>
      <w:ind w:left="114"/>
      <w:outlineLvl w:val="1"/>
    </w:pPr>
    <w:rPr>
      <w:rFonts w:ascii="Arial" w:hAnsi="Arial" w:eastAsia="Arial" w:cs="Arial"/>
      <w:b/>
      <w:bCs/>
      <w:sz w:val="31"/>
      <w:szCs w:val="31"/>
      <w:lang w:val="en-US" w:eastAsia="en-US" w:bidi="ar-SA"/>
    </w:rPr>
  </w:style>
  <w:style w:styleId="Heading2" w:type="paragraph">
    <w:name w:val="Heading 2"/>
    <w:basedOn w:val="Normal"/>
    <w:uiPriority w:val="1"/>
    <w:qFormat/>
    <w:pPr>
      <w:spacing w:line="256" w:lineRule="exact"/>
      <w:ind w:left="14" w:right="150"/>
      <w:jc w:val="center"/>
      <w:outlineLvl w:val="2"/>
    </w:pPr>
    <w:rPr>
      <w:rFonts w:ascii="Arial" w:hAnsi="Arial" w:eastAsia="Arial" w:cs="Arial"/>
      <w:b/>
      <w:bCs/>
      <w:sz w:val="26"/>
      <w:szCs w:val="26"/>
      <w:lang w:val="en-US" w:eastAsia="en-US" w:bidi="ar-SA"/>
    </w:rPr>
  </w:style>
  <w:style w:styleId="ListParagraph" w:type="paragraph">
    <w:name w:val="List Paragraph"/>
    <w:basedOn w:val="Normal"/>
    <w:uiPriority w:val="1"/>
    <w:qFormat/>
    <w:pPr>
      <w:ind w:left="763" w:hanging="296"/>
    </w:pPr>
    <w:rPr>
      <w:rFonts w:ascii="Trebuchet MS" w:hAnsi="Trebuchet MS" w:eastAsia="Trebuchet MS" w:cs="Trebuchet MS"/>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mail.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2026-02-15T12:46:37Z</dcterms:created>
  <dcterms:modified xsi:type="dcterms:W3CDTF">2026-02-15T12:46:37Z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2026-02-15T00:00:00Z</vt:filetime>
  </property>
  <property fmtid="{D5CDD505-2E9C-101B-9397-08002B2CF9AE}" pid="3" name="Creator">
    <vt:lpwstr>Chromium</vt:lpwstr>
  </property>
  <property fmtid="{D5CDD505-2E9C-101B-9397-08002B2CF9AE}" pid="4" name="LastSaved">
    <vt:filetime>2026-02-15T00:00:00Z</vt:filetime>
  </property>
  <property fmtid="{D5CDD505-2E9C-101B-9397-08002B2CF9AE}" pid="5" name="Producer">
    <vt:lpwstr>Skia/PDF m121</vt:lpwstr>
  </property>
</Properties>
</file>