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115"/>
        <w:rPr>
          <w:rFonts w:ascii="Times New Roman"/>
        </w:rPr>
      </w:pPr>
    </w:p>
    <w:p>
      <w:pPr>
        <w:pStyle w:val="Heading1"/>
      </w:pPr>
      <w:r>
        <w:rPr>
          <w:smallCaps/>
          <w:color w:val="33373C"/>
          <w:spacing w:val="-2"/>
        </w:rPr>
        <w:t>Personal</w:t>
      </w:r>
      <w:r>
        <w:rPr>
          <w:smallCaps/>
          <w:color w:val="33373C"/>
          <w:spacing w:val="-9"/>
        </w:rPr>
        <w:t> </w:t>
      </w:r>
      <w:r>
        <w:rPr>
          <w:smallCaps/>
          <w:color w:val="33373C"/>
          <w:spacing w:val="-2"/>
        </w:rPr>
        <w:t>information</w:t>
      </w:r>
    </w:p>
    <w:p>
      <w:pPr>
        <w:spacing w:line="1051" w:lineRule="exact" w:before="0"/>
        <w:ind w:left="1" w:right="489" w:firstLine="0"/>
        <w:jc w:val="center"/>
        <w:rPr>
          <w:rFonts w:ascii="Yu Gothic"/>
          <w:sz w:val="70"/>
        </w:rPr>
      </w:pPr>
      <w:r>
        <w:rPr/>
        <w:br w:type="column"/>
      </w:r>
      <w:r>
        <w:rPr>
          <w:rFonts w:ascii="Arial"/>
          <w:b/>
          <w:color w:val="FFFFFF"/>
          <w:sz w:val="70"/>
        </w:rPr>
        <w:t>Blake</w:t>
      </w:r>
      <w:r>
        <w:rPr>
          <w:rFonts w:ascii="Arial"/>
          <w:b/>
          <w:color w:val="FFFFFF"/>
          <w:spacing w:val="-16"/>
          <w:w w:val="150"/>
          <w:sz w:val="70"/>
        </w:rPr>
        <w:t> </w:t>
      </w:r>
      <w:r>
        <w:rPr>
          <w:rFonts w:ascii="Yu Gothic"/>
          <w:color w:val="FFFFFF"/>
          <w:spacing w:val="-4"/>
          <w:sz w:val="70"/>
        </w:rPr>
        <w:t>Allen</w:t>
      </w:r>
    </w:p>
    <w:p>
      <w:pPr>
        <w:spacing w:line="88" w:lineRule="exact" w:before="0"/>
        <w:ind w:left="1" w:right="489" w:firstLine="0"/>
        <w:jc w:val="center"/>
        <w:rPr>
          <w:rFonts w:ascii="Arial"/>
          <w:b/>
          <w:sz w:val="15"/>
        </w:rPr>
      </w:pPr>
      <w:r>
        <w:rPr>
          <w:rFonts w:ascii="Arial"/>
          <w:b/>
          <w:color w:val="FFFFFF"/>
          <w:spacing w:val="12"/>
          <w:sz w:val="15"/>
        </w:rPr>
        <w:t>Preconstruction</w:t>
      </w:r>
      <w:r>
        <w:rPr>
          <w:rFonts w:ascii="Arial"/>
          <w:b/>
          <w:color w:val="FFFFFF"/>
          <w:spacing w:val="26"/>
          <w:sz w:val="15"/>
        </w:rPr>
        <w:t> </w:t>
      </w:r>
      <w:r>
        <w:rPr>
          <w:rFonts w:ascii="Arial"/>
          <w:b/>
          <w:color w:val="FFFFFF"/>
          <w:spacing w:val="10"/>
          <w:sz w:val="15"/>
        </w:rPr>
        <w:t>Manager</w:t>
      </w:r>
    </w:p>
    <w:p>
      <w:pPr>
        <w:pStyle w:val="BodyText"/>
        <w:spacing w:before="16"/>
        <w:rPr>
          <w:rFonts w:ascii="Arial"/>
          <w:b/>
          <w:sz w:val="15"/>
        </w:rPr>
      </w:pPr>
    </w:p>
    <w:p>
      <w:pPr>
        <w:pStyle w:val="Heading2"/>
        <w:spacing w:line="276" w:lineRule="auto"/>
      </w:pPr>
      <w:r>
        <w:rPr>
          <w:color w:val="FFFFFF"/>
          <w:w w:val="105"/>
        </w:rPr>
        <w:t>Strategic Construction Leader bridging design, budgeting, and project</w:t>
      </w:r>
      <w:r>
        <w:rPr>
          <w:color w:val="FFFFFF"/>
          <w:spacing w:val="80"/>
          <w:w w:val="105"/>
        </w:rPr>
        <w:t> </w:t>
      </w:r>
      <w:r>
        <w:rPr>
          <w:color w:val="FFFFFF"/>
          <w:spacing w:val="-2"/>
          <w:w w:val="105"/>
        </w:rPr>
        <w:t>launch</w:t>
      </w:r>
    </w:p>
    <w:p>
      <w:pPr>
        <w:pStyle w:val="BodyText"/>
        <w:spacing w:line="264" w:lineRule="auto" w:before="105"/>
        <w:ind w:left="11" w:right="488"/>
        <w:jc w:val="center"/>
      </w:pPr>
      <w:r>
        <w:rPr>
          <w:color w:val="FFFFFF"/>
          <w:w w:val="105"/>
        </w:rPr>
        <w:t>Preconstruction Manager with 11 years of experience guiding early project phases from concept to groundbreaking. Skilled in cost analysis, value</w:t>
      </w:r>
      <w:r>
        <w:rPr>
          <w:color w:val="FFFFFF"/>
          <w:spacing w:val="80"/>
          <w:w w:val="105"/>
        </w:rPr>
        <w:t> </w:t>
      </w:r>
      <w:r>
        <w:rPr>
          <w:color w:val="FFFFFF"/>
          <w:w w:val="105"/>
        </w:rPr>
        <w:t>engineering, and client presentations. Supports successful execution by</w:t>
      </w:r>
      <w:r>
        <w:rPr>
          <w:color w:val="FFFFFF"/>
          <w:spacing w:val="80"/>
          <w:w w:val="105"/>
        </w:rPr>
        <w:t> </w:t>
      </w:r>
      <w:r>
        <w:rPr>
          <w:color w:val="FFFFFF"/>
          <w:w w:val="105"/>
        </w:rPr>
        <w:t>aligning design intent with budget and timeline constraints.</w:t>
      </w:r>
    </w:p>
    <w:p>
      <w:pPr>
        <w:pStyle w:val="BodyText"/>
        <w:spacing w:after="0" w:line="264" w:lineRule="auto"/>
        <w:jc w:val="center"/>
        <w:sectPr>
          <w:type w:val="continuous"/>
          <w:pgSz w:w="11920" w:h="16860"/>
          <w:pgMar w:top="780" w:bottom="280" w:left="141" w:right="0"/>
          <w:cols w:num="2" w:equalWidth="0">
            <w:col w:w="2449" w:space="2149"/>
            <w:col w:w="7181"/>
          </w:cols>
        </w:sectPr>
      </w:pPr>
    </w:p>
    <w:p>
      <w:pPr>
        <w:pStyle w:val="BodyText"/>
        <w:spacing w:before="46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80" w:bottom="280" w:left="141" w:right="0"/>
        </w:sectPr>
      </w:pPr>
    </w:p>
    <w:p>
      <w:pPr>
        <w:pStyle w:val="BodyText"/>
        <w:spacing w:before="106"/>
        <w:ind w:left="1048"/>
      </w:pPr>
      <w:r>
        <w:rPr>
          <w:color w:val="2E2929"/>
          <w:w w:val="110"/>
        </w:rPr>
        <w:t>(000)</w:t>
      </w:r>
      <w:r>
        <w:rPr>
          <w:color w:val="2E2929"/>
          <w:spacing w:val="-11"/>
          <w:w w:val="110"/>
        </w:rPr>
        <w:t> </w:t>
      </w:r>
      <w:r>
        <w:rPr>
          <w:color w:val="2E2929"/>
          <w:w w:val="110"/>
        </w:rPr>
        <w:t>000-</w:t>
      </w:r>
      <w:r>
        <w:rPr>
          <w:color w:val="2E2929"/>
          <w:spacing w:val="-4"/>
          <w:w w:val="110"/>
        </w:rPr>
        <w:t>0000</w:t>
      </w:r>
    </w:p>
    <w:p>
      <w:pPr>
        <w:pStyle w:val="BodyText"/>
        <w:spacing w:before="77"/>
      </w:pPr>
    </w:p>
    <w:p>
      <w:pPr>
        <w:pStyle w:val="BodyText"/>
        <w:spacing w:line="585" w:lineRule="auto"/>
        <w:ind w:left="1048"/>
      </w:pPr>
      <w:hyperlink r:id="rId5">
        <w:r>
          <w:rPr>
            <w:color w:val="2E2929"/>
            <w:spacing w:val="-2"/>
            <w:w w:val="105"/>
          </w:rPr>
          <w:t>email@example.com</w:t>
        </w:r>
      </w:hyperlink>
      <w:r>
        <w:rPr>
          <w:color w:val="2E2929"/>
          <w:spacing w:val="-2"/>
          <w:w w:val="105"/>
        </w:rPr>
        <w:t> </w:t>
      </w:r>
      <w:r>
        <w:rPr>
          <w:color w:val="2E2929"/>
          <w:w w:val="105"/>
        </w:rPr>
        <w:t>City,</w:t>
      </w:r>
      <w:r>
        <w:rPr>
          <w:color w:val="2E2929"/>
          <w:spacing w:val="-3"/>
          <w:w w:val="105"/>
        </w:rPr>
        <w:t> </w:t>
      </w:r>
      <w:r>
        <w:rPr>
          <w:color w:val="2E2929"/>
          <w:w w:val="105"/>
        </w:rPr>
        <w:t>ST</w:t>
      </w:r>
    </w:p>
    <w:p>
      <w:pPr>
        <w:pStyle w:val="BodyText"/>
        <w:spacing w:before="9"/>
      </w:pPr>
    </w:p>
    <w:p>
      <w:pPr>
        <w:pStyle w:val="Heading1"/>
      </w:pPr>
      <w:r>
        <w:rPr>
          <w:smallCaps/>
          <w:color w:val="33373C"/>
          <w:spacing w:val="-2"/>
        </w:rPr>
        <w:t>Key</w:t>
      </w:r>
      <w:r>
        <w:rPr>
          <w:smallCaps/>
          <w:color w:val="33373C"/>
          <w:spacing w:val="-8"/>
        </w:rPr>
        <w:t> </w:t>
      </w:r>
      <w:r>
        <w:rPr>
          <w:smallCaps/>
          <w:color w:val="33373C"/>
          <w:spacing w:val="-2"/>
        </w:rPr>
        <w:t>skills</w:t>
      </w:r>
    </w:p>
    <w:p>
      <w:pPr>
        <w:pStyle w:val="BodyText"/>
        <w:spacing w:before="72"/>
        <w:rPr>
          <w:rFonts w:ascii="Arial"/>
          <w:b/>
        </w:rPr>
      </w:pPr>
    </w:p>
    <w:p>
      <w:pPr>
        <w:pStyle w:val="BodyText"/>
        <w:spacing w:line="374" w:lineRule="auto"/>
        <w:ind w:left="769" w:right="436"/>
      </w:pPr>
      <w:r>
        <w:rPr>
          <w:w w:val="105"/>
        </w:rPr>
        <w:t>Budget</w:t>
      </w:r>
      <w:r>
        <w:rPr>
          <w:spacing w:val="-3"/>
          <w:w w:val="105"/>
        </w:rPr>
        <w:t> </w:t>
      </w:r>
      <w:r>
        <w:rPr>
          <w:w w:val="105"/>
        </w:rPr>
        <w:t>forecasting Client</w:t>
      </w:r>
      <w:r>
        <w:rPr>
          <w:spacing w:val="-3"/>
          <w:w w:val="105"/>
        </w:rPr>
        <w:t> </w:t>
      </w:r>
      <w:r>
        <w:rPr>
          <w:w w:val="105"/>
        </w:rPr>
        <w:t>meetings Design</w:t>
      </w:r>
      <w:r>
        <w:rPr>
          <w:spacing w:val="-3"/>
          <w:w w:val="105"/>
        </w:rPr>
        <w:t> </w:t>
      </w:r>
      <w:r>
        <w:rPr>
          <w:w w:val="105"/>
        </w:rPr>
        <w:t>coordination Estimating</w:t>
      </w:r>
      <w:r>
        <w:rPr>
          <w:spacing w:val="-3"/>
          <w:w w:val="105"/>
        </w:rPr>
        <w:t> </w:t>
      </w:r>
      <w:r>
        <w:rPr>
          <w:w w:val="105"/>
        </w:rPr>
        <w:t>oversight Pre-bid</w:t>
      </w:r>
      <w:r>
        <w:rPr>
          <w:spacing w:val="-3"/>
          <w:w w:val="105"/>
        </w:rPr>
        <w:t> </w:t>
      </w:r>
      <w:r>
        <w:rPr>
          <w:w w:val="105"/>
        </w:rPr>
        <w:t>analysis</w:t>
      </w:r>
      <w:r>
        <w:rPr>
          <w:spacing w:val="40"/>
          <w:w w:val="105"/>
        </w:rPr>
        <w:t> </w:t>
      </w:r>
      <w:r>
        <w:rPr>
          <w:w w:val="105"/>
        </w:rPr>
        <w:t>Scope</w:t>
      </w:r>
      <w:r>
        <w:rPr>
          <w:spacing w:val="-3"/>
          <w:w w:val="105"/>
        </w:rPr>
        <w:t> </w:t>
      </w:r>
      <w:r>
        <w:rPr>
          <w:w w:val="105"/>
        </w:rPr>
        <w:t>development Subcontractor</w:t>
      </w:r>
      <w:r>
        <w:rPr>
          <w:spacing w:val="-13"/>
          <w:w w:val="105"/>
        </w:rPr>
        <w:t> </w:t>
      </w:r>
      <w:r>
        <w:rPr>
          <w:w w:val="105"/>
        </w:rPr>
        <w:t>pricing Value</w:t>
      </w:r>
      <w:r>
        <w:rPr>
          <w:spacing w:val="-3"/>
          <w:w w:val="105"/>
        </w:rPr>
        <w:t> </w:t>
      </w:r>
      <w:r>
        <w:rPr>
          <w:w w:val="105"/>
        </w:rPr>
        <w:t>engineering</w:t>
      </w:r>
    </w:p>
    <w:p>
      <w:pPr>
        <w:pStyle w:val="BodyText"/>
        <w:spacing w:before="25"/>
      </w:pPr>
    </w:p>
    <w:p>
      <w:pPr>
        <w:pStyle w:val="Heading1"/>
      </w:pPr>
      <w:r>
        <w:rPr>
          <w:smallCaps/>
          <w:color w:val="33373C"/>
          <w:spacing w:val="-2"/>
          <w:w w:val="105"/>
        </w:rPr>
        <w:t>Education</w:t>
      </w:r>
    </w:p>
    <w:p>
      <w:pPr>
        <w:pStyle w:val="BodyText"/>
        <w:spacing w:before="73"/>
        <w:rPr>
          <w:rFonts w:ascii="Arial"/>
          <w:b/>
        </w:rPr>
      </w:pPr>
    </w:p>
    <w:p>
      <w:pPr>
        <w:pStyle w:val="BodyText"/>
        <w:spacing w:line="276" w:lineRule="auto"/>
        <w:ind w:left="769"/>
      </w:pPr>
      <w:r>
        <w:rPr>
          <w:w w:val="105"/>
        </w:rPr>
        <w:t>Bachelor of Science in Construction</w:t>
      </w:r>
      <w:r>
        <w:rPr>
          <w:spacing w:val="-3"/>
          <w:w w:val="105"/>
        </w:rPr>
        <w:t> </w:t>
      </w:r>
      <w:r>
        <w:rPr>
          <w:w w:val="105"/>
        </w:rPr>
        <w:t>Management</w:t>
      </w:r>
    </w:p>
    <w:p>
      <w:pPr>
        <w:pStyle w:val="BodyText"/>
        <w:spacing w:before="3"/>
        <w:rPr>
          <w:sz w:val="4"/>
        </w:rPr>
      </w:pPr>
      <w:r>
        <w:rPr/>
        <w:br w:type="column"/>
      </w:r>
      <w:r>
        <w:rPr>
          <w:sz w:val="4"/>
        </w:rPr>
      </w:r>
    </w:p>
    <w:p>
      <w:pPr>
        <w:spacing w:line="240" w:lineRule="auto"/>
        <w:ind w:left="-508" w:right="-58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5025390" cy="304800"/>
                <wp:effectExtent l="0" t="0" r="0" b="0"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5025390" cy="304800"/>
                        </a:xfrm>
                        <a:prstGeom prst="rect">
                          <a:avLst/>
                        </a:prstGeom>
                        <a:solidFill>
                          <a:srgbClr val="E69037"/>
                        </a:solidFill>
                      </wps:spPr>
                      <wps:txbx>
                        <w:txbxContent>
                          <w:p>
                            <w:pPr>
                              <w:spacing w:before="108"/>
                              <w:ind w:left="533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2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mallCaps/>
                                <w:color w:val="FFFFFF"/>
                                <w:spacing w:val="-2"/>
                                <w:sz w:val="22"/>
                              </w:rPr>
                              <w:t>Professional</w:t>
                            </w:r>
                            <w:r>
                              <w:rPr>
                                <w:rFonts w:ascii="Arial"/>
                                <w:b/>
                                <w:smallCaps/>
                                <w:color w:val="FFFFFF"/>
                                <w:spacing w:val="-10"/>
                                <w:sz w:val="22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smallCaps/>
                                <w:color w:val="FFFFFF"/>
                                <w:spacing w:val="-2"/>
                                <w:sz w:val="22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395.7pt;height:24pt;mso-position-horizontal-relative:char;mso-position-vertical-relative:line" type="#_x0000_t202" id="docshape1" filled="true" fillcolor="#e69037" stroked="false">
                <w10:anchorlock/>
                <v:textbox inset="0,0,0,0">
                  <w:txbxContent>
                    <w:p>
                      <w:pPr>
                        <w:spacing w:before="108"/>
                        <w:ind w:left="533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22"/>
                        </w:rPr>
                      </w:pPr>
                      <w:r>
                        <w:rPr>
                          <w:rFonts w:ascii="Arial"/>
                          <w:b/>
                          <w:smallCaps/>
                          <w:color w:val="FFFFFF"/>
                          <w:spacing w:val="-2"/>
                          <w:sz w:val="22"/>
                        </w:rPr>
                        <w:t>Professional</w:t>
                      </w:r>
                      <w:r>
                        <w:rPr>
                          <w:rFonts w:ascii="Arial"/>
                          <w:b/>
                          <w:smallCaps/>
                          <w:color w:val="FFFFFF"/>
                          <w:spacing w:val="-10"/>
                          <w:sz w:val="22"/>
                        </w:rPr>
                        <w:t> </w:t>
                      </w:r>
                      <w:r>
                        <w:rPr>
                          <w:rFonts w:ascii="Arial"/>
                          <w:b/>
                          <w:smallCaps/>
                          <w:color w:val="FFFFFF"/>
                          <w:spacing w:val="-2"/>
                          <w:sz w:val="22"/>
                        </w:rPr>
                        <w:t>experience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spacing w:line="259" w:lineRule="auto" w:before="162"/>
        <w:ind w:left="63" w:right="1713" w:firstLine="0"/>
        <w:jc w:val="left"/>
        <w:rPr>
          <w:sz w:val="18"/>
        </w:rPr>
      </w:pPr>
      <w:r>
        <w:rPr>
          <w:b/>
          <w:color w:val="FFFFFF"/>
          <w:w w:val="105"/>
          <w:sz w:val="18"/>
        </w:rPr>
        <w:t>Preconstruction Manager </w:t>
      </w:r>
      <w:r>
        <w:rPr>
          <w:color w:val="FFFFFF"/>
          <w:w w:val="85"/>
          <w:sz w:val="18"/>
        </w:rPr>
        <w:t>| </w:t>
      </w:r>
      <w:r>
        <w:rPr>
          <w:color w:val="FFFFFF"/>
          <w:w w:val="105"/>
          <w:sz w:val="18"/>
        </w:rPr>
        <w:t>Ardent Builders, Los</w:t>
      </w:r>
      <w:r>
        <w:rPr>
          <w:color w:val="FFFFFF"/>
          <w:spacing w:val="-4"/>
          <w:w w:val="105"/>
          <w:sz w:val="18"/>
        </w:rPr>
        <w:t> </w:t>
      </w:r>
      <w:r>
        <w:rPr>
          <w:color w:val="FFFFFF"/>
          <w:w w:val="105"/>
          <w:sz w:val="18"/>
        </w:rPr>
        <w:t>Angeles, CA March 2017 - Present</w:t>
      </w:r>
    </w:p>
    <w:p>
      <w:pPr>
        <w:pStyle w:val="BodyText"/>
        <w:spacing w:before="59"/>
      </w:pPr>
    </w:p>
    <w:p>
      <w:pPr>
        <w:pStyle w:val="BodyText"/>
        <w:ind w:left="825"/>
      </w:pPr>
      <w:r>
        <w:rPr>
          <w:color w:val="FFFFFF"/>
          <w:w w:val="105"/>
        </w:rPr>
        <w:t>Supported</w:t>
      </w:r>
      <w:r>
        <w:rPr>
          <w:color w:val="FFFFFF"/>
          <w:spacing w:val="9"/>
          <w:w w:val="105"/>
        </w:rPr>
        <w:t> </w:t>
      </w:r>
      <w:r>
        <w:rPr>
          <w:color w:val="FFFFFF"/>
          <w:w w:val="105"/>
        </w:rPr>
        <w:t>development</w:t>
      </w:r>
      <w:r>
        <w:rPr>
          <w:color w:val="FFFFFF"/>
          <w:spacing w:val="9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4"/>
          <w:w w:val="105"/>
        </w:rPr>
        <w:t> </w:t>
      </w:r>
      <w:r>
        <w:rPr>
          <w:color w:val="FFFFFF"/>
          <w:w w:val="105"/>
        </w:rPr>
        <w:t>80+</w:t>
      </w:r>
      <w:r>
        <w:rPr>
          <w:color w:val="FFFFFF"/>
          <w:spacing w:val="9"/>
          <w:w w:val="105"/>
        </w:rPr>
        <w:t> </w:t>
      </w:r>
      <w:r>
        <w:rPr>
          <w:color w:val="FFFFFF"/>
          <w:w w:val="105"/>
        </w:rPr>
        <w:t>project</w:t>
      </w:r>
      <w:r>
        <w:rPr>
          <w:color w:val="FFFFFF"/>
          <w:spacing w:val="9"/>
          <w:w w:val="105"/>
        </w:rPr>
        <w:t> </w:t>
      </w:r>
      <w:r>
        <w:rPr>
          <w:color w:val="FFFFFF"/>
          <w:w w:val="105"/>
        </w:rPr>
        <w:t>budgets</w:t>
      </w:r>
      <w:r>
        <w:rPr>
          <w:color w:val="FFFFFF"/>
          <w:spacing w:val="9"/>
          <w:w w:val="105"/>
        </w:rPr>
        <w:t> </w:t>
      </w:r>
      <w:r>
        <w:rPr>
          <w:color w:val="FFFFFF"/>
          <w:w w:val="105"/>
        </w:rPr>
        <w:t>ranging</w:t>
      </w:r>
      <w:r>
        <w:rPr>
          <w:color w:val="FFFFFF"/>
          <w:spacing w:val="9"/>
          <w:w w:val="105"/>
        </w:rPr>
        <w:t> </w:t>
      </w:r>
      <w:r>
        <w:rPr>
          <w:color w:val="FFFFFF"/>
          <w:w w:val="105"/>
        </w:rPr>
        <w:t>from</w:t>
      </w:r>
      <w:r>
        <w:rPr>
          <w:color w:val="FFFFFF"/>
          <w:spacing w:val="10"/>
          <w:w w:val="105"/>
        </w:rPr>
        <w:t> </w:t>
      </w:r>
      <w:r>
        <w:rPr>
          <w:color w:val="FFFFFF"/>
          <w:w w:val="105"/>
        </w:rPr>
        <w:t>$500,000</w:t>
      </w:r>
      <w:r>
        <w:rPr>
          <w:color w:val="FFFFFF"/>
          <w:spacing w:val="9"/>
          <w:w w:val="105"/>
        </w:rPr>
        <w:t> </w:t>
      </w:r>
      <w:r>
        <w:rPr>
          <w:color w:val="FFFFFF"/>
          <w:spacing w:val="-5"/>
          <w:w w:val="105"/>
        </w:rPr>
        <w:t>to</w:t>
      </w:r>
    </w:p>
    <w:p>
      <w:pPr>
        <w:pStyle w:val="BodyText"/>
        <w:spacing w:before="31"/>
        <w:ind w:left="825"/>
      </w:pPr>
      <w:r>
        <w:rPr>
          <w:color w:val="FFFFFF"/>
          <w:w w:val="105"/>
        </w:rPr>
        <w:t>$40</w:t>
      </w:r>
      <w:r>
        <w:rPr>
          <w:color w:val="FFFFFF"/>
          <w:spacing w:val="19"/>
          <w:w w:val="105"/>
        </w:rPr>
        <w:t> </w:t>
      </w:r>
      <w:r>
        <w:rPr>
          <w:color w:val="FFFFFF"/>
          <w:spacing w:val="-2"/>
          <w:w w:val="105"/>
        </w:rPr>
        <w:t>million</w:t>
      </w:r>
    </w:p>
    <w:p>
      <w:pPr>
        <w:pStyle w:val="BodyText"/>
        <w:spacing w:line="259" w:lineRule="auto" w:before="121"/>
        <w:ind w:left="825" w:right="200"/>
      </w:pPr>
      <w:r>
        <w:rPr>
          <w:color w:val="FFFFFF"/>
        </w:rPr>
        <w:t>Improved</w:t>
      </w:r>
      <w:r>
        <w:rPr>
          <w:color w:val="FFFFFF"/>
          <w:spacing w:val="35"/>
        </w:rPr>
        <w:t> </w:t>
      </w:r>
      <w:r>
        <w:rPr>
          <w:color w:val="FFFFFF"/>
        </w:rPr>
        <w:t>accuracy</w:t>
      </w:r>
      <w:r>
        <w:rPr>
          <w:color w:val="FFFFFF"/>
          <w:spacing w:val="26"/>
        </w:rPr>
        <w:t> </w:t>
      </w:r>
      <w:r>
        <w:rPr>
          <w:color w:val="FFFFFF"/>
        </w:rPr>
        <w:t>of</w:t>
      </w:r>
      <w:r>
        <w:rPr>
          <w:color w:val="FFFFFF"/>
          <w:spacing w:val="28"/>
        </w:rPr>
        <w:t> </w:t>
      </w:r>
      <w:r>
        <w:rPr>
          <w:color w:val="FFFFFF"/>
        </w:rPr>
        <w:t>early</w:t>
      </w:r>
      <w:r>
        <w:rPr>
          <w:color w:val="FFFFFF"/>
          <w:spacing w:val="26"/>
        </w:rPr>
        <w:t> </w:t>
      </w:r>
      <w:r>
        <w:rPr>
          <w:color w:val="FFFFFF"/>
        </w:rPr>
        <w:t>cost</w:t>
      </w:r>
      <w:r>
        <w:rPr>
          <w:color w:val="FFFFFF"/>
          <w:spacing w:val="35"/>
        </w:rPr>
        <w:t> </w:t>
      </w:r>
      <w:r>
        <w:rPr>
          <w:color w:val="FFFFFF"/>
        </w:rPr>
        <w:t>models,</w:t>
      </w:r>
      <w:r>
        <w:rPr>
          <w:color w:val="FFFFFF"/>
          <w:spacing w:val="35"/>
        </w:rPr>
        <w:t> </w:t>
      </w:r>
      <w:r>
        <w:rPr>
          <w:color w:val="FFFFFF"/>
        </w:rPr>
        <w:t>reducing</w:t>
      </w:r>
      <w:r>
        <w:rPr>
          <w:color w:val="FFFFFF"/>
          <w:spacing w:val="35"/>
        </w:rPr>
        <w:t> </w:t>
      </w:r>
      <w:r>
        <w:rPr>
          <w:color w:val="FFFFFF"/>
        </w:rPr>
        <w:t>client</w:t>
      </w:r>
      <w:r>
        <w:rPr>
          <w:color w:val="FFFFFF"/>
          <w:spacing w:val="35"/>
        </w:rPr>
        <w:t> </w:t>
      </w:r>
      <w:r>
        <w:rPr>
          <w:color w:val="FFFFFF"/>
        </w:rPr>
        <w:t>budget</w:t>
      </w:r>
      <w:r>
        <w:rPr>
          <w:color w:val="FFFFFF"/>
          <w:spacing w:val="35"/>
        </w:rPr>
        <w:t> </w:t>
      </w:r>
      <w:r>
        <w:rPr>
          <w:color w:val="FFFFFF"/>
        </w:rPr>
        <w:t>revisions </w:t>
      </w:r>
      <w:r>
        <w:rPr>
          <w:color w:val="FFFFFF"/>
          <w:w w:val="110"/>
        </w:rPr>
        <w:t>by</w:t>
      </w:r>
      <w:r>
        <w:rPr>
          <w:color w:val="FFFFFF"/>
          <w:spacing w:val="-16"/>
          <w:w w:val="110"/>
        </w:rPr>
        <w:t> </w:t>
      </w:r>
      <w:r>
        <w:rPr>
          <w:color w:val="FFFFFF"/>
          <w:w w:val="110"/>
        </w:rPr>
        <w:t>35%</w:t>
      </w:r>
    </w:p>
    <w:p>
      <w:pPr>
        <w:pStyle w:val="BodyText"/>
        <w:spacing w:before="104"/>
        <w:ind w:left="825"/>
      </w:pPr>
      <w:r>
        <w:rPr>
          <w:color w:val="FFFFFF"/>
          <w:w w:val="105"/>
        </w:rPr>
        <w:t>Built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subcontractor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relationships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that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accelerated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pre-bid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pricing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by</w:t>
      </w:r>
      <w:r>
        <w:rPr>
          <w:color w:val="FFFFFF"/>
          <w:spacing w:val="-15"/>
          <w:w w:val="105"/>
        </w:rPr>
        <w:t> </w:t>
      </w:r>
      <w:r>
        <w:rPr>
          <w:color w:val="FFFFFF"/>
          <w:spacing w:val="-5"/>
          <w:w w:val="105"/>
        </w:rPr>
        <w:t>25%</w:t>
      </w:r>
    </w:p>
    <w:p>
      <w:pPr>
        <w:pStyle w:val="BodyText"/>
        <w:spacing w:before="197"/>
      </w:pPr>
    </w:p>
    <w:p>
      <w:pPr>
        <w:pStyle w:val="BodyText"/>
        <w:spacing w:line="276" w:lineRule="auto"/>
        <w:ind w:left="63" w:right="2849"/>
      </w:pPr>
      <w:r>
        <w:rPr>
          <w:b/>
          <w:color w:val="FFFFFF"/>
        </w:rPr>
        <w:t>Estimator </w:t>
      </w:r>
      <w:r>
        <w:rPr>
          <w:color w:val="FFFFFF"/>
          <w:w w:val="85"/>
        </w:rPr>
        <w:t>| </w:t>
      </w:r>
      <w:r>
        <w:rPr>
          <w:color w:val="FFFFFF"/>
        </w:rPr>
        <w:t>HighMark Construction, Los Angeles, CA</w:t>
      </w:r>
      <w:r>
        <w:rPr>
          <w:color w:val="FFFFFF"/>
          <w:spacing w:val="40"/>
        </w:rPr>
        <w:t> </w:t>
      </w:r>
      <w:r>
        <w:rPr>
          <w:color w:val="FFFFFF"/>
        </w:rPr>
        <w:t>July 2012 - February 2017</w:t>
      </w:r>
    </w:p>
    <w:p>
      <w:pPr>
        <w:pStyle w:val="BodyText"/>
        <w:spacing w:before="45"/>
      </w:pPr>
    </w:p>
    <w:p>
      <w:pPr>
        <w:pStyle w:val="BodyText"/>
        <w:spacing w:line="379" w:lineRule="auto"/>
        <w:ind w:left="825" w:right="1713"/>
      </w:pPr>
      <w:r>
        <w:rPr>
          <w:color w:val="FFFFFF"/>
          <w:spacing w:val="-2"/>
          <w:w w:val="110"/>
        </w:rPr>
        <w:t>Reviewed</w:t>
      </w:r>
      <w:r>
        <w:rPr>
          <w:color w:val="FFFFFF"/>
          <w:spacing w:val="-10"/>
          <w:w w:val="110"/>
        </w:rPr>
        <w:t> </w:t>
      </w:r>
      <w:r>
        <w:rPr>
          <w:color w:val="FFFFFF"/>
          <w:spacing w:val="-2"/>
          <w:w w:val="110"/>
        </w:rPr>
        <w:t>drawings</w:t>
      </w:r>
      <w:r>
        <w:rPr>
          <w:color w:val="FFFFFF"/>
          <w:spacing w:val="-10"/>
          <w:w w:val="110"/>
        </w:rPr>
        <w:t> </w:t>
      </w:r>
      <w:r>
        <w:rPr>
          <w:color w:val="FFFFFF"/>
          <w:spacing w:val="-2"/>
          <w:w w:val="110"/>
        </w:rPr>
        <w:t>and</w:t>
      </w:r>
      <w:r>
        <w:rPr>
          <w:color w:val="FFFFFF"/>
          <w:spacing w:val="-10"/>
          <w:w w:val="110"/>
        </w:rPr>
        <w:t> </w:t>
      </w:r>
      <w:r>
        <w:rPr>
          <w:color w:val="FFFFFF"/>
          <w:spacing w:val="-2"/>
          <w:w w:val="110"/>
        </w:rPr>
        <w:t>specs</w:t>
      </w:r>
      <w:r>
        <w:rPr>
          <w:color w:val="FFFFFF"/>
          <w:spacing w:val="-10"/>
          <w:w w:val="110"/>
        </w:rPr>
        <w:t> </w:t>
      </w:r>
      <w:r>
        <w:rPr>
          <w:color w:val="FFFFFF"/>
          <w:spacing w:val="-2"/>
          <w:w w:val="110"/>
        </w:rPr>
        <w:t>for</w:t>
      </w:r>
      <w:r>
        <w:rPr>
          <w:color w:val="FFFFFF"/>
          <w:spacing w:val="-15"/>
          <w:w w:val="110"/>
        </w:rPr>
        <w:t> </w:t>
      </w:r>
      <w:r>
        <w:rPr>
          <w:color w:val="FFFFFF"/>
          <w:spacing w:val="-2"/>
          <w:w w:val="110"/>
        </w:rPr>
        <w:t>project</w:t>
      </w:r>
      <w:r>
        <w:rPr>
          <w:color w:val="FFFFFF"/>
          <w:spacing w:val="-10"/>
          <w:w w:val="110"/>
        </w:rPr>
        <w:t> </w:t>
      </w:r>
      <w:r>
        <w:rPr>
          <w:color w:val="FFFFFF"/>
          <w:spacing w:val="-2"/>
          <w:w w:val="110"/>
        </w:rPr>
        <w:t>proposals </w:t>
      </w:r>
      <w:r>
        <w:rPr>
          <w:color w:val="FFFFFF"/>
          <w:w w:val="110"/>
        </w:rPr>
        <w:t>Developed takeoffs and labor</w:t>
      </w:r>
      <w:r>
        <w:rPr>
          <w:color w:val="FFFFFF"/>
          <w:spacing w:val="-1"/>
          <w:w w:val="110"/>
        </w:rPr>
        <w:t> </w:t>
      </w:r>
      <w:r>
        <w:rPr>
          <w:color w:val="FFFFFF"/>
          <w:w w:val="110"/>
        </w:rPr>
        <w:t>cost breakdowns</w:t>
      </w:r>
    </w:p>
    <w:p>
      <w:pPr>
        <w:pStyle w:val="BodyText"/>
        <w:spacing w:line="194" w:lineRule="exact"/>
        <w:ind w:left="825"/>
      </w:pPr>
      <w:r>
        <w:rPr>
          <w:color w:val="FFFFFF"/>
          <w:w w:val="105"/>
        </w:rPr>
        <w:t>Participated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design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coordination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meetings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to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adjust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the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scope</w:t>
      </w:r>
      <w:r>
        <w:rPr>
          <w:color w:val="FFFFFF"/>
          <w:spacing w:val="-6"/>
          <w:w w:val="105"/>
        </w:rPr>
        <w:t> </w:t>
      </w:r>
      <w:r>
        <w:rPr>
          <w:color w:val="FFFFFF"/>
          <w:spacing w:val="-2"/>
          <w:w w:val="105"/>
        </w:rPr>
        <w:t>before</w:t>
      </w:r>
    </w:p>
    <w:p>
      <w:pPr>
        <w:pStyle w:val="BodyText"/>
        <w:spacing w:before="31"/>
        <w:ind w:left="825"/>
      </w:pPr>
      <w:r>
        <w:rPr>
          <w:color w:val="FFFFFF"/>
          <w:spacing w:val="-2"/>
        </w:rPr>
        <w:t>pricing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141" w:right="0"/>
          <w:cols w:num="2" w:equalWidth="0">
            <w:col w:w="3062" w:space="1309"/>
            <w:col w:w="7408"/>
          </w:cols>
        </w:sectPr>
      </w:pPr>
    </w:p>
    <w:p>
      <w:pPr>
        <w:pStyle w:val="BodyText"/>
        <w:spacing w:before="9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51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686037" y="12"/>
                            <a:ext cx="488251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82515" h="10704830">
                                <a:moveTo>
                                  <a:pt x="4882134" y="2962262"/>
                                </a:moveTo>
                                <a:lnTo>
                                  <a:pt x="0" y="2962262"/>
                                </a:lnTo>
                                <a:lnTo>
                                  <a:pt x="0" y="10704563"/>
                                </a:lnTo>
                                <a:lnTo>
                                  <a:pt x="4882134" y="10704563"/>
                                </a:lnTo>
                                <a:lnTo>
                                  <a:pt x="4882134" y="2962262"/>
                                </a:lnTo>
                                <a:close/>
                              </a:path>
                              <a:path w="4882515" h="10704830">
                                <a:moveTo>
                                  <a:pt x="48821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57475"/>
                                </a:lnTo>
                                <a:lnTo>
                                  <a:pt x="4882134" y="2657475"/>
                                </a:lnTo>
                                <a:lnTo>
                                  <a:pt x="48821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6860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860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686049" y="0"/>
                                </a:lnTo>
                                <a:lnTo>
                                  <a:pt x="26860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E8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390524" y="2619374"/>
                            <a:ext cx="2571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76225">
                                <a:moveTo>
                                  <a:pt x="2571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7" y="2666999"/>
                            <a:ext cx="177103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390524" y="2943224"/>
                            <a:ext cx="2571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66700">
                                <a:moveTo>
                                  <a:pt x="2571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0318" y="2990849"/>
                            <a:ext cx="153719" cy="1714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390524" y="3257549"/>
                            <a:ext cx="2571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76225">
                                <a:moveTo>
                                  <a:pt x="2571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93" y="3305175"/>
                            <a:ext cx="175968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390512" y="4171949"/>
                            <a:ext cx="47625" cy="2190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190750">
                                <a:moveTo>
                                  <a:pt x="47625" y="2163597"/>
                                </a:moveTo>
                                <a:lnTo>
                                  <a:pt x="27165" y="2143125"/>
                                </a:lnTo>
                                <a:lnTo>
                                  <a:pt x="20472" y="2143125"/>
                                </a:lnTo>
                                <a:lnTo>
                                  <a:pt x="0" y="2163597"/>
                                </a:lnTo>
                                <a:lnTo>
                                  <a:pt x="0" y="2167166"/>
                                </a:lnTo>
                                <a:lnTo>
                                  <a:pt x="0" y="2170290"/>
                                </a:lnTo>
                                <a:lnTo>
                                  <a:pt x="20472" y="2190750"/>
                                </a:lnTo>
                                <a:lnTo>
                                  <a:pt x="27165" y="2190750"/>
                                </a:lnTo>
                                <a:lnTo>
                                  <a:pt x="47625" y="2170290"/>
                                </a:lnTo>
                                <a:lnTo>
                                  <a:pt x="47625" y="2163597"/>
                                </a:lnTo>
                                <a:close/>
                              </a:path>
                              <a:path w="47625" h="2190750">
                                <a:moveTo>
                                  <a:pt x="47625" y="1468272"/>
                                </a:moveTo>
                                <a:lnTo>
                                  <a:pt x="27165" y="1447800"/>
                                </a:lnTo>
                                <a:lnTo>
                                  <a:pt x="20472" y="1447800"/>
                                </a:lnTo>
                                <a:lnTo>
                                  <a:pt x="0" y="1468272"/>
                                </a:lnTo>
                                <a:lnTo>
                                  <a:pt x="0" y="1471841"/>
                                </a:lnTo>
                                <a:lnTo>
                                  <a:pt x="0" y="1474965"/>
                                </a:lnTo>
                                <a:lnTo>
                                  <a:pt x="20472" y="1495425"/>
                                </a:lnTo>
                                <a:lnTo>
                                  <a:pt x="27165" y="1495425"/>
                                </a:lnTo>
                                <a:lnTo>
                                  <a:pt x="47625" y="1474965"/>
                                </a:lnTo>
                                <a:lnTo>
                                  <a:pt x="47625" y="1468272"/>
                                </a:lnTo>
                                <a:close/>
                              </a:path>
                              <a:path w="47625" h="2190750">
                                <a:moveTo>
                                  <a:pt x="47625" y="1258722"/>
                                </a:moveTo>
                                <a:lnTo>
                                  <a:pt x="27165" y="1238250"/>
                                </a:lnTo>
                                <a:lnTo>
                                  <a:pt x="20472" y="1238250"/>
                                </a:lnTo>
                                <a:lnTo>
                                  <a:pt x="0" y="1258722"/>
                                </a:lnTo>
                                <a:lnTo>
                                  <a:pt x="0" y="1262291"/>
                                </a:lnTo>
                                <a:lnTo>
                                  <a:pt x="0" y="1265415"/>
                                </a:lnTo>
                                <a:lnTo>
                                  <a:pt x="20472" y="1285875"/>
                                </a:lnTo>
                                <a:lnTo>
                                  <a:pt x="27165" y="1285875"/>
                                </a:lnTo>
                                <a:lnTo>
                                  <a:pt x="47625" y="1265415"/>
                                </a:lnTo>
                                <a:lnTo>
                                  <a:pt x="47625" y="1258722"/>
                                </a:lnTo>
                                <a:close/>
                              </a:path>
                              <a:path w="47625" h="2190750">
                                <a:moveTo>
                                  <a:pt x="47625" y="1058697"/>
                                </a:moveTo>
                                <a:lnTo>
                                  <a:pt x="27165" y="1038225"/>
                                </a:lnTo>
                                <a:lnTo>
                                  <a:pt x="20472" y="1038225"/>
                                </a:lnTo>
                                <a:lnTo>
                                  <a:pt x="0" y="1058697"/>
                                </a:lnTo>
                                <a:lnTo>
                                  <a:pt x="0" y="1062266"/>
                                </a:lnTo>
                                <a:lnTo>
                                  <a:pt x="0" y="1065390"/>
                                </a:lnTo>
                                <a:lnTo>
                                  <a:pt x="20472" y="1085850"/>
                                </a:lnTo>
                                <a:lnTo>
                                  <a:pt x="27165" y="1085850"/>
                                </a:lnTo>
                                <a:lnTo>
                                  <a:pt x="47625" y="1065390"/>
                                </a:lnTo>
                                <a:lnTo>
                                  <a:pt x="47625" y="1058697"/>
                                </a:lnTo>
                                <a:close/>
                              </a:path>
                              <a:path w="47625" h="2190750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2190750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2190750">
                                <a:moveTo>
                                  <a:pt x="47625" y="430047"/>
                                </a:moveTo>
                                <a:lnTo>
                                  <a:pt x="27165" y="409575"/>
                                </a:lnTo>
                                <a:lnTo>
                                  <a:pt x="20472" y="409575"/>
                                </a:lnTo>
                                <a:lnTo>
                                  <a:pt x="0" y="430047"/>
                                </a:lnTo>
                                <a:lnTo>
                                  <a:pt x="0" y="433616"/>
                                </a:lnTo>
                                <a:lnTo>
                                  <a:pt x="0" y="436740"/>
                                </a:lnTo>
                                <a:lnTo>
                                  <a:pt x="20472" y="457200"/>
                                </a:lnTo>
                                <a:lnTo>
                                  <a:pt x="27165" y="457200"/>
                                </a:lnTo>
                                <a:lnTo>
                                  <a:pt x="47625" y="436740"/>
                                </a:lnTo>
                                <a:lnTo>
                                  <a:pt x="47625" y="430047"/>
                                </a:lnTo>
                                <a:close/>
                              </a:path>
                              <a:path w="47625" h="2190750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21907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695574" y="2486024"/>
                            <a:ext cx="47910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1075" h="9525">
                                <a:moveTo>
                                  <a:pt x="47910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791074" y="0"/>
                                </a:lnTo>
                                <a:lnTo>
                                  <a:pt x="47910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543936" y="2959988"/>
                            <a:ext cx="15113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1130" h="233679">
                                <a:moveTo>
                                  <a:pt x="150875" y="233171"/>
                                </a:moveTo>
                                <a:lnTo>
                                  <a:pt x="0" y="0"/>
                                </a:lnTo>
                                <a:lnTo>
                                  <a:pt x="150875" y="0"/>
                                </a:lnTo>
                                <a:lnTo>
                                  <a:pt x="150875" y="2331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685787" y="0"/>
                            <a:ext cx="2562225" cy="5600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62225" h="5600700">
                                <a:moveTo>
                                  <a:pt x="1323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14475"/>
                                </a:lnTo>
                                <a:lnTo>
                                  <a:pt x="1323975" y="1514475"/>
                                </a:lnTo>
                                <a:lnTo>
                                  <a:pt x="1323975" y="0"/>
                                </a:lnTo>
                                <a:close/>
                              </a:path>
                              <a:path w="2562225" h="5600700">
                                <a:moveTo>
                                  <a:pt x="2562225" y="5573547"/>
                                </a:moveTo>
                                <a:lnTo>
                                  <a:pt x="2541765" y="5553075"/>
                                </a:lnTo>
                                <a:lnTo>
                                  <a:pt x="2535072" y="5553075"/>
                                </a:lnTo>
                                <a:lnTo>
                                  <a:pt x="2514600" y="5573547"/>
                                </a:lnTo>
                                <a:lnTo>
                                  <a:pt x="2514600" y="5577116"/>
                                </a:lnTo>
                                <a:lnTo>
                                  <a:pt x="2514600" y="5580240"/>
                                </a:lnTo>
                                <a:lnTo>
                                  <a:pt x="2535072" y="5600700"/>
                                </a:lnTo>
                                <a:lnTo>
                                  <a:pt x="2541765" y="5600700"/>
                                </a:lnTo>
                                <a:lnTo>
                                  <a:pt x="2562225" y="5580240"/>
                                </a:lnTo>
                                <a:lnTo>
                                  <a:pt x="2562225" y="5573547"/>
                                </a:lnTo>
                                <a:close/>
                              </a:path>
                              <a:path w="2562225" h="5600700">
                                <a:moveTo>
                                  <a:pt x="2562225" y="5373522"/>
                                </a:moveTo>
                                <a:lnTo>
                                  <a:pt x="2541765" y="5353050"/>
                                </a:lnTo>
                                <a:lnTo>
                                  <a:pt x="2535072" y="5353050"/>
                                </a:lnTo>
                                <a:lnTo>
                                  <a:pt x="2514600" y="5373522"/>
                                </a:lnTo>
                                <a:lnTo>
                                  <a:pt x="2514600" y="5377091"/>
                                </a:lnTo>
                                <a:lnTo>
                                  <a:pt x="2514600" y="5380215"/>
                                </a:lnTo>
                                <a:lnTo>
                                  <a:pt x="2535072" y="5400675"/>
                                </a:lnTo>
                                <a:lnTo>
                                  <a:pt x="2541765" y="5400675"/>
                                </a:lnTo>
                                <a:lnTo>
                                  <a:pt x="2562225" y="5380215"/>
                                </a:lnTo>
                                <a:lnTo>
                                  <a:pt x="2562225" y="5373522"/>
                                </a:lnTo>
                                <a:close/>
                              </a:path>
                              <a:path w="2562225" h="5600700">
                                <a:moveTo>
                                  <a:pt x="2562225" y="5163972"/>
                                </a:moveTo>
                                <a:lnTo>
                                  <a:pt x="2541765" y="5143500"/>
                                </a:lnTo>
                                <a:lnTo>
                                  <a:pt x="2535072" y="5143500"/>
                                </a:lnTo>
                                <a:lnTo>
                                  <a:pt x="2514600" y="5163972"/>
                                </a:lnTo>
                                <a:lnTo>
                                  <a:pt x="2514600" y="5167541"/>
                                </a:lnTo>
                                <a:lnTo>
                                  <a:pt x="2514600" y="5170665"/>
                                </a:lnTo>
                                <a:lnTo>
                                  <a:pt x="2535072" y="5191125"/>
                                </a:lnTo>
                                <a:lnTo>
                                  <a:pt x="2541765" y="5191125"/>
                                </a:lnTo>
                                <a:lnTo>
                                  <a:pt x="2562225" y="5170665"/>
                                </a:lnTo>
                                <a:lnTo>
                                  <a:pt x="2562225" y="5163972"/>
                                </a:lnTo>
                                <a:close/>
                              </a:path>
                              <a:path w="2562225" h="5600700">
                                <a:moveTo>
                                  <a:pt x="2562225" y="4306722"/>
                                </a:moveTo>
                                <a:lnTo>
                                  <a:pt x="2541765" y="4286250"/>
                                </a:lnTo>
                                <a:lnTo>
                                  <a:pt x="2535072" y="4286250"/>
                                </a:lnTo>
                                <a:lnTo>
                                  <a:pt x="2514600" y="4306722"/>
                                </a:lnTo>
                                <a:lnTo>
                                  <a:pt x="2514600" y="4310291"/>
                                </a:lnTo>
                                <a:lnTo>
                                  <a:pt x="2514600" y="4313415"/>
                                </a:lnTo>
                                <a:lnTo>
                                  <a:pt x="2535072" y="4333875"/>
                                </a:lnTo>
                                <a:lnTo>
                                  <a:pt x="2541765" y="4333875"/>
                                </a:lnTo>
                                <a:lnTo>
                                  <a:pt x="2562225" y="4313415"/>
                                </a:lnTo>
                                <a:lnTo>
                                  <a:pt x="2562225" y="4306722"/>
                                </a:lnTo>
                                <a:close/>
                              </a:path>
                              <a:path w="2562225" h="5600700">
                                <a:moveTo>
                                  <a:pt x="2562225" y="3944772"/>
                                </a:moveTo>
                                <a:lnTo>
                                  <a:pt x="2541765" y="3924300"/>
                                </a:lnTo>
                                <a:lnTo>
                                  <a:pt x="2535072" y="3924300"/>
                                </a:lnTo>
                                <a:lnTo>
                                  <a:pt x="2514600" y="3944772"/>
                                </a:lnTo>
                                <a:lnTo>
                                  <a:pt x="2514600" y="3948341"/>
                                </a:lnTo>
                                <a:lnTo>
                                  <a:pt x="2514600" y="3951465"/>
                                </a:lnTo>
                                <a:lnTo>
                                  <a:pt x="2535072" y="3971925"/>
                                </a:lnTo>
                                <a:lnTo>
                                  <a:pt x="2541765" y="3971925"/>
                                </a:lnTo>
                                <a:lnTo>
                                  <a:pt x="2562225" y="3951465"/>
                                </a:lnTo>
                                <a:lnTo>
                                  <a:pt x="2562225" y="3944772"/>
                                </a:lnTo>
                                <a:close/>
                              </a:path>
                              <a:path w="2562225" h="5600700">
                                <a:moveTo>
                                  <a:pt x="2562225" y="3592347"/>
                                </a:moveTo>
                                <a:lnTo>
                                  <a:pt x="2541765" y="3571875"/>
                                </a:lnTo>
                                <a:lnTo>
                                  <a:pt x="2535072" y="3571875"/>
                                </a:lnTo>
                                <a:lnTo>
                                  <a:pt x="2514600" y="3592347"/>
                                </a:lnTo>
                                <a:lnTo>
                                  <a:pt x="2514600" y="3595916"/>
                                </a:lnTo>
                                <a:lnTo>
                                  <a:pt x="2514600" y="3599040"/>
                                </a:lnTo>
                                <a:lnTo>
                                  <a:pt x="2535072" y="3619500"/>
                                </a:lnTo>
                                <a:lnTo>
                                  <a:pt x="2541765" y="3619500"/>
                                </a:lnTo>
                                <a:lnTo>
                                  <a:pt x="2562225" y="3599040"/>
                                </a:lnTo>
                                <a:lnTo>
                                  <a:pt x="2562225" y="35923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628637" y="0"/>
                            <a:ext cx="1438275" cy="1581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1581150">
                                <a:moveTo>
                                  <a:pt x="1438275" y="0"/>
                                </a:moveTo>
                                <a:lnTo>
                                  <a:pt x="1381125" y="0"/>
                                </a:lnTo>
                                <a:lnTo>
                                  <a:pt x="1381125" y="1514475"/>
                                </a:lnTo>
                                <a:lnTo>
                                  <a:pt x="57150" y="1514475"/>
                                </a:lnTo>
                                <a:lnTo>
                                  <a:pt x="571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14475"/>
                                </a:lnTo>
                                <a:lnTo>
                                  <a:pt x="0" y="1581150"/>
                                </a:lnTo>
                                <a:lnTo>
                                  <a:pt x="57150" y="1581150"/>
                                </a:lnTo>
                                <a:lnTo>
                                  <a:pt x="1381125" y="1581150"/>
                                </a:lnTo>
                                <a:lnTo>
                                  <a:pt x="1438275" y="1581150"/>
                                </a:lnTo>
                                <a:lnTo>
                                  <a:pt x="1438275" y="1514475"/>
                                </a:lnTo>
                                <a:lnTo>
                                  <a:pt x="14382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78C8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33424" y="0"/>
                            <a:ext cx="1228725" cy="14668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81376" id="docshapegroup2" coordorigin="0,0" coordsize="11919,16858">
                <v:shape style="position:absolute;left:4229;top:0;width:7689;height:16858" id="docshape3" coordorigin="4230,0" coordsize="7689,16858" path="m11918,4665l4230,4665,4230,16858,11918,16858,11918,4665xm11918,0l4230,0,4230,4185,11918,4185,11918,0xe" filled="true" fillcolor="#33373c" stroked="false">
                  <v:path arrowok="t"/>
                  <v:fill type="solid"/>
                </v:shape>
                <v:rect style="position:absolute;left:0;top:0;width:4230;height:16858" id="docshape4" filled="true" fillcolor="#ece8e8" stroked="false">
                  <v:fill type="solid"/>
                </v:rect>
                <v:rect style="position:absolute;left:615;top:4125;width:405;height:435" id="docshape5" filled="true" fillcolor="#e69037" stroked="false">
                  <v:fill type="solid"/>
                </v:rect>
                <v:shape style="position:absolute;left:675;top:4200;width:279;height:279" type="#_x0000_t75" id="docshape6" stroked="false">
                  <v:imagedata r:id="rId6" o:title=""/>
                </v:shape>
                <v:rect style="position:absolute;left:615;top:4635;width:405;height:420" id="docshape7" filled="true" fillcolor="#e69037" stroked="false">
                  <v:fill type="solid"/>
                </v:rect>
                <v:shape style="position:absolute;left:693;top:4710;width:243;height:270" type="#_x0000_t75" id="docshape8" stroked="false">
                  <v:imagedata r:id="rId7" o:title=""/>
                </v:shape>
                <v:rect style="position:absolute;left:615;top:5130;width:405;height:435" id="docshape9" filled="true" fillcolor="#e69037" stroked="false">
                  <v:fill type="solid"/>
                </v:rect>
                <v:shape style="position:absolute;left:675;top:5205;width:278;height:279" type="#_x0000_t75" id="docshape10" stroked="false">
                  <v:imagedata r:id="rId8" o:title=""/>
                </v:shape>
                <v:shape style="position:absolute;left:614;top:6570;width:75;height:3450" id="docshape11" coordorigin="615,6570" coordsize="75,3450" path="m690,9977l689,9972,685,9963,683,9959,676,9952,672,9950,663,9946,658,9945,647,9945,642,9946,633,9950,629,9952,622,9959,620,9963,616,9972,615,9977,615,9983,615,9988,616,9993,620,10002,622,10006,629,10013,633,10015,642,10019,647,10020,658,10020,663,10019,672,10015,676,10013,683,10006,685,10002,689,9993,690,9988,690,9977xm690,8882l689,8877,685,8868,683,8864,676,8857,672,8855,663,8851,658,8850,647,8850,642,8851,633,8855,629,8857,622,8864,620,8868,616,8877,615,8882,615,8888,615,8893,616,8898,620,8907,622,8911,629,8918,633,8920,642,8924,647,8925,658,8925,663,8924,672,8920,676,8918,683,8911,685,8907,689,8898,690,8893,690,8882xm690,8552l689,8547,685,8538,683,8534,676,8527,672,8525,663,8521,658,8520,647,8520,642,8521,633,8525,629,8527,622,8534,620,8538,616,8547,615,8552,615,8558,615,8563,616,8568,620,8577,622,8581,629,8588,633,8590,642,8594,647,8595,658,8595,663,8594,672,8590,676,8588,683,8581,685,8577,689,8568,690,8563,690,8552xm690,8237l689,8232,685,8223,683,8219,676,8212,672,8210,663,8206,658,8205,647,8205,642,8206,633,8210,629,8212,622,8219,620,8223,616,8232,615,8237,615,8243,615,8248,616,8253,620,8262,622,8266,629,8273,633,8275,642,8279,647,8280,658,8280,663,8279,672,8275,676,8273,683,8266,685,8262,689,8253,690,8248,690,8237xm690,7907l689,7902,685,7893,683,7889,676,7882,672,7880,663,7876,658,7875,647,7875,642,7876,633,7880,629,7882,622,7889,620,7893,616,7902,615,7907,615,7913,615,7918,616,7923,620,7932,622,7936,629,7943,633,7945,642,7949,647,7950,658,7950,663,7949,672,7945,676,7943,683,7936,685,7932,689,7923,690,7918,690,7907xm690,7577l689,7572,685,7563,683,7559,676,7552,672,7550,663,7546,658,7545,647,7545,642,7546,633,7550,629,7552,622,7559,620,7563,616,7572,615,7577,615,7583,615,7588,616,7593,620,7602,622,7606,629,7613,633,7615,642,7619,647,7620,658,7620,663,7619,672,7615,676,7613,683,7606,685,7602,689,7593,690,7588,690,7577xm690,7247l689,7242,685,7233,683,7229,676,7222,672,7220,663,7216,658,7215,647,7215,642,7216,633,7220,629,7222,622,7229,620,7233,616,7242,615,7247,615,7253,615,7258,616,7263,620,7272,622,7276,629,7283,633,7285,642,7289,647,7290,658,7290,663,7289,672,7285,676,7283,683,7276,685,7272,689,7263,690,7258,690,7247xm690,6932l689,6927,685,6918,683,6914,676,6907,672,6905,663,6901,658,6900,647,6900,642,6901,633,6905,629,6907,622,6914,620,6918,616,6927,615,6932,615,6938,615,6943,616,6948,620,6957,622,6961,629,6968,633,6970,642,6974,647,6975,658,6975,663,6974,672,6970,676,6968,683,6961,685,6957,689,6948,690,6943,690,6932xm690,6602l689,6597,685,6588,683,6584,676,6577,672,6575,663,6571,658,6570,647,6570,642,6571,633,6575,629,6577,622,6584,620,6588,616,6597,615,6602,615,6608,615,6613,616,6618,620,6627,622,6631,629,6638,633,6640,642,6644,647,6645,658,6645,663,6644,672,6640,676,6638,683,6631,685,6627,689,6618,690,6613,690,6602xe" filled="true" fillcolor="#000000" stroked="false">
                  <v:path arrowok="t"/>
                  <v:fill type="solid"/>
                </v:shape>
                <v:rect style="position:absolute;left:4245;top:3915;width:7545;height:15" id="docshape12" filled="true" fillcolor="#ffffff" stroked="false">
                  <v:fill type="solid"/>
                </v:rect>
                <v:shape style="position:absolute;left:4006;top:4661;width:238;height:368" id="docshape13" coordorigin="4006,4661" coordsize="238,368" path="m4244,5029l4006,4661,4244,4661,4244,5029xe" filled="true" fillcolor="#e69037" stroked="false">
                  <v:path arrowok="t"/>
                  <v:fill type="solid"/>
                </v:shape>
                <v:shape style="position:absolute;left:1079;top:0;width:4035;height:8820" id="docshape14" coordorigin="1080,0" coordsize="4035,8820" path="m3165,0l1080,0,1080,2385,3165,2385,3165,0xm5115,8777l5114,8772,5110,8763,5108,8759,5101,8752,5097,8750,5088,8746,5083,8745,5072,8745,5067,8746,5058,8750,5054,8752,5047,8759,5045,8763,5041,8772,5040,8777,5040,8783,5040,8788,5041,8793,5045,8802,5047,8806,5054,8813,5058,8815,5067,8819,5072,8820,5083,8820,5088,8819,5097,8815,5101,8813,5108,8806,5110,8802,5114,8793,5115,8788,5115,8777xm5115,8462l5114,8457,5110,8448,5108,8444,5101,8437,5097,8435,5088,8431,5083,8430,5072,8430,5067,8431,5058,8435,5054,8437,5047,8444,5045,8448,5041,8457,5040,8462,5040,8468,5040,8473,5041,8478,5045,8487,5047,8491,5054,8498,5058,8500,5067,8504,5072,8505,5083,8505,5088,8504,5097,8500,5101,8498,5108,8491,5110,8487,5114,8478,5115,8473,5115,8462xm5115,8132l5114,8127,5110,8118,5108,8114,5101,8107,5097,8105,5088,8101,5083,8100,5072,8100,5067,8101,5058,8105,5054,8107,5047,8114,5045,8118,5041,8127,5040,8132,5040,8138,5040,8143,5041,8148,5045,8157,5047,8161,5054,8168,5058,8170,5067,8174,5072,8175,5083,8175,5088,8174,5097,8170,5101,8168,5108,8161,5110,8157,5114,8148,5115,8143,5115,8132xm5115,6782l5114,6777,5110,6768,5108,6764,5101,6757,5097,6755,5088,6751,5083,6750,5072,6750,5067,6751,5058,6755,5054,6757,5047,6764,5045,6768,5041,6777,5040,6782,5040,6788,5040,6793,5041,6798,5045,6807,5047,6811,5054,6818,5058,6820,5067,6824,5072,6825,5083,6825,5088,6824,5097,6820,5101,6818,5108,6811,5110,6807,5114,6798,5115,6793,5115,6782xm5115,6212l5114,6207,5110,6198,5108,6194,5101,6187,5097,6185,5088,6181,5083,6180,5072,6180,5067,6181,5058,6185,5054,6187,5047,6194,5045,6198,5041,6207,5040,6212,5040,6218,5040,6223,5041,6228,5045,6237,5047,6241,5054,6248,5058,6250,5067,6254,5072,6255,5083,6255,5088,6254,5097,6250,5101,6248,5108,6241,5110,6237,5114,6228,5115,6223,5115,6212xm5115,5657l5114,5652,5110,5643,5108,5639,5101,5632,5097,5630,5088,5626,5083,5625,5072,5625,5067,5626,5058,5630,5054,5632,5047,5639,5045,5643,5041,5652,5040,5657,5040,5663,5040,5668,5041,5673,5045,5682,5047,5686,5054,5693,5058,5695,5067,5699,5072,5700,5083,5700,5088,5699,5097,5695,5101,5693,5108,5686,5110,5682,5114,5673,5115,5668,5115,5657xe" filled="true" fillcolor="#ffffff" stroked="false">
                  <v:path arrowok="t"/>
                  <v:fill type="solid"/>
                </v:shape>
                <v:shape style="position:absolute;left:989;top:0;width:2265;height:2490" id="docshape15" coordorigin="990,0" coordsize="2265,2490" path="m3255,0l3165,0,3165,2385,1080,2385,1080,0,990,0,990,2385,990,2490,1080,2490,3165,2490,3255,2490,3255,2385,3255,0xe" filled="true" fillcolor="#978c8c" stroked="false">
                  <v:path arrowok="t"/>
                  <v:fill type="solid"/>
                </v:shape>
                <v:shape style="position:absolute;left:1155;top:0;width:1935;height:2310" type="#_x0000_t75" id="docshape16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276" w:lineRule="auto"/>
        <w:ind w:left="769" w:right="8783"/>
      </w:pPr>
      <w:r>
        <w:rPr/>
        <w:t>California</w:t>
      </w:r>
      <w:r>
        <w:rPr>
          <w:spacing w:val="-1"/>
        </w:rPr>
        <w:t> </w:t>
      </w:r>
      <w:r>
        <w:rPr/>
        <w:t>State</w:t>
      </w:r>
      <w:r>
        <w:rPr>
          <w:spacing w:val="-1"/>
        </w:rPr>
        <w:t> </w:t>
      </w:r>
      <w:r>
        <w:rPr/>
        <w:t>University, Northridge </w:t>
      </w:r>
      <w:r>
        <w:rPr>
          <w:w w:val="85"/>
        </w:rPr>
        <w:t>| </w:t>
      </w:r>
      <w:r>
        <w:rPr/>
        <w:t>2011</w:t>
      </w:r>
    </w:p>
    <w:sectPr>
      <w:type w:val="continuous"/>
      <w:pgSz w:w="11920" w:h="16860"/>
      <w:pgMar w:top="780" w:bottom="280" w:left="141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Yu Gothic">
    <w:altName w:val="Yu Gothic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63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1" w:right="488"/>
      <w:jc w:val="center"/>
      <w:outlineLvl w:val="2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2026-02-15T03:14:17Z</dcterms:created>
  <dcterms:modified xsi:type="dcterms:W3CDTF">2026-02-15T03:14:17Z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