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32"/>
        <w:ind w:firstLine="0"/>
        <w:rPr>
          <w:rFonts w:ascii="Times New Roman"/>
          <w:sz w:val="74"/>
        </w:rPr>
      </w:pPr>
    </w:p>
    <w:p>
      <w:pPr>
        <w:pStyle w:val="Heading1"/>
      </w:pPr>
      <w:r>
        <w:rPr>
          <w:color w:val="25A6FF"/>
        </w:rPr>
        <w:t>Shawn</w:t>
      </w:r>
      <w:r>
        <w:rPr>
          <w:color w:val="25A6FF"/>
          <w:spacing w:val="-3"/>
        </w:rPr>
        <w:t> </w:t>
      </w:r>
      <w:r>
        <w:rPr>
          <w:color w:val="B45D08"/>
          <w:spacing w:val="-4"/>
        </w:rPr>
        <w:t>White</w:t>
      </w:r>
    </w:p>
    <w:p>
      <w:pPr>
        <w:pStyle w:val="Heading2"/>
        <w:spacing w:before="207"/>
        <w:ind w:left="3545"/>
        <w:jc w:val="center"/>
      </w:pPr>
      <w:r>
        <w:rPr>
          <w:color w:val="25A6FF"/>
        </w:rPr>
        <w:t>Client</w:t>
      </w:r>
      <w:r>
        <w:rPr>
          <w:color w:val="25A6FF"/>
          <w:spacing w:val="-7"/>
        </w:rPr>
        <w:t> </w:t>
      </w:r>
      <w:r>
        <w:rPr>
          <w:color w:val="25A6FF"/>
        </w:rPr>
        <w:t>Account</w:t>
      </w:r>
      <w:r>
        <w:rPr>
          <w:color w:val="25A6FF"/>
          <w:spacing w:val="2"/>
        </w:rPr>
        <w:t> </w:t>
      </w:r>
      <w:r>
        <w:rPr>
          <w:color w:val="25A6FF"/>
          <w:spacing w:val="-2"/>
        </w:rPr>
        <w:t>Executive</w:t>
      </w:r>
    </w:p>
    <w:p>
      <w:pPr>
        <w:spacing w:line="273" w:lineRule="auto" w:before="178"/>
        <w:ind w:left="3760" w:right="248" w:hanging="18"/>
        <w:jc w:val="center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2505074</wp:posOffset>
                </wp:positionH>
                <wp:positionV relativeFrom="paragraph">
                  <wp:posOffset>751564</wp:posOffset>
                </wp:positionV>
                <wp:extent cx="4791075" cy="1905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910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19050">
                              <a:moveTo>
                                <a:pt x="47910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791074" y="0"/>
                              </a:lnTo>
                              <a:lnTo>
                                <a:pt x="47910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7.249985pt;margin-top:59.178288pt;width:377.24997pt;height:1.5pt;mso-position-horizontal-relative:page;mso-position-vertical-relative:paragraph;z-index:15729152" id="docshape1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25A6FF"/>
          <w:w w:val="105"/>
          <w:sz w:val="16"/>
        </w:rPr>
        <w:t>Strategic Account Executive with 6 years of experience in client services and media sales</w:t>
      </w:r>
      <w:r>
        <w:rPr>
          <w:color w:val="25A6FF"/>
          <w:spacing w:val="80"/>
          <w:w w:val="105"/>
          <w:sz w:val="16"/>
        </w:rPr>
        <w:t> </w:t>
      </w:r>
      <w:r>
        <w:rPr>
          <w:color w:val="25A6FF"/>
          <w:w w:val="105"/>
          <w:sz w:val="16"/>
        </w:rPr>
        <w:t>Experienced in managing multi-channel advertising accounts and building tailored client</w:t>
      </w:r>
      <w:r>
        <w:rPr>
          <w:color w:val="25A6FF"/>
          <w:spacing w:val="80"/>
          <w:w w:val="105"/>
          <w:sz w:val="16"/>
        </w:rPr>
        <w:t> </w:t>
      </w:r>
      <w:r>
        <w:rPr>
          <w:color w:val="25A6FF"/>
          <w:w w:val="105"/>
          <w:sz w:val="16"/>
        </w:rPr>
        <w:t>solutions. Adept at retaining long-term clients while boosting average order value through</w:t>
      </w:r>
      <w:r>
        <w:rPr>
          <w:color w:val="25A6FF"/>
          <w:spacing w:val="80"/>
          <w:w w:val="105"/>
          <w:sz w:val="16"/>
        </w:rPr>
        <w:t> </w:t>
      </w:r>
      <w:r>
        <w:rPr>
          <w:color w:val="25A6FF"/>
          <w:w w:val="105"/>
          <w:sz w:val="16"/>
        </w:rPr>
        <w:t>upselling and customized offerings.</w:t>
      </w:r>
    </w:p>
    <w:p>
      <w:pPr>
        <w:pStyle w:val="BodyText"/>
        <w:ind w:firstLine="0"/>
        <w:rPr>
          <w:sz w:val="22"/>
        </w:rPr>
      </w:pPr>
    </w:p>
    <w:p>
      <w:pPr>
        <w:pStyle w:val="BodyText"/>
        <w:spacing w:before="84"/>
        <w:ind w:firstLine="0"/>
        <w:rPr>
          <w:sz w:val="22"/>
        </w:rPr>
      </w:pPr>
    </w:p>
    <w:p>
      <w:pPr>
        <w:pStyle w:val="Heading2"/>
        <w:ind w:left="3618"/>
      </w:pPr>
      <w:r>
        <w:rPr>
          <w:color w:val="25A6FF"/>
        </w:rPr>
        <w:t>PROFESSIONAL</w:t>
      </w:r>
      <w:r>
        <w:rPr>
          <w:color w:val="25A6FF"/>
          <w:spacing w:val="66"/>
        </w:rPr>
        <w:t> </w:t>
      </w:r>
      <w:r>
        <w:rPr>
          <w:color w:val="25A6FF"/>
          <w:spacing w:val="-2"/>
        </w:rPr>
        <w:t>EXPERIENCE</w:t>
      </w:r>
    </w:p>
    <w:p>
      <w:pPr>
        <w:pStyle w:val="BodyText"/>
        <w:spacing w:before="41"/>
        <w:ind w:firstLine="0"/>
        <w:rPr>
          <w:b/>
          <w:sz w:val="22"/>
        </w:rPr>
      </w:pPr>
    </w:p>
    <w:p>
      <w:pPr>
        <w:spacing w:before="1"/>
        <w:ind w:left="3711" w:right="0" w:firstLine="0"/>
        <w:jc w:val="left"/>
        <w:rPr>
          <w:sz w:val="18"/>
        </w:rPr>
      </w:pPr>
      <w:r>
        <w:rPr>
          <w:sz w:val="18"/>
        </w:rPr>
        <w:t>CLIENT</w:t>
      </w:r>
      <w:r>
        <w:rPr>
          <w:spacing w:val="-2"/>
          <w:sz w:val="18"/>
        </w:rPr>
        <w:t> </w:t>
      </w:r>
      <w:r>
        <w:rPr>
          <w:sz w:val="18"/>
        </w:rPr>
        <w:t>ACCOUNT</w:t>
      </w:r>
      <w:r>
        <w:rPr>
          <w:spacing w:val="12"/>
          <w:sz w:val="18"/>
        </w:rPr>
        <w:t> </w:t>
      </w:r>
      <w:r>
        <w:rPr>
          <w:sz w:val="18"/>
        </w:rPr>
        <w:t>EXECUTIVE</w:t>
      </w:r>
      <w:r>
        <w:rPr>
          <w:spacing w:val="21"/>
          <w:sz w:val="18"/>
        </w:rPr>
        <w:t> </w:t>
      </w:r>
      <w:r>
        <w:rPr>
          <w:sz w:val="18"/>
        </w:rPr>
        <w:t>|</w:t>
      </w:r>
      <w:r>
        <w:rPr>
          <w:spacing w:val="21"/>
          <w:sz w:val="18"/>
        </w:rPr>
        <w:t> </w:t>
      </w:r>
      <w:r>
        <w:rPr>
          <w:sz w:val="18"/>
        </w:rPr>
        <w:t>BEACON</w:t>
      </w:r>
      <w:r>
        <w:rPr>
          <w:spacing w:val="16"/>
          <w:sz w:val="18"/>
        </w:rPr>
        <w:t> </w:t>
      </w:r>
      <w:r>
        <w:rPr>
          <w:sz w:val="18"/>
        </w:rPr>
        <w:t>MEDIA,</w:t>
      </w:r>
      <w:r>
        <w:rPr>
          <w:spacing w:val="15"/>
          <w:sz w:val="18"/>
        </w:rPr>
        <w:t> </w:t>
      </w:r>
      <w:r>
        <w:rPr>
          <w:sz w:val="18"/>
        </w:rPr>
        <w:t>DALLAS,</w:t>
      </w:r>
      <w:r>
        <w:rPr>
          <w:spacing w:val="12"/>
          <w:sz w:val="18"/>
        </w:rPr>
        <w:t> </w:t>
      </w:r>
      <w:r>
        <w:rPr>
          <w:spacing w:val="-5"/>
          <w:sz w:val="18"/>
        </w:rPr>
        <w:t>TX</w:t>
      </w:r>
    </w:p>
    <w:p>
      <w:pPr>
        <w:pStyle w:val="Heading3"/>
        <w:spacing w:before="18"/>
        <w:ind w:left="3711"/>
      </w:pPr>
      <w:r>
        <w:rPr/>
        <w:t>JANUARY</w:t>
      </w:r>
      <w:r>
        <w:rPr>
          <w:spacing w:val="-2"/>
        </w:rPr>
        <w:t> </w:t>
      </w:r>
      <w:r>
        <w:rPr/>
        <w:t>2020</w:t>
      </w:r>
      <w:r>
        <w:rPr>
          <w:spacing w:val="-1"/>
        </w:rPr>
        <w:t> </w:t>
      </w:r>
      <w:r>
        <w:rPr/>
        <w:t>–</w:t>
      </w:r>
      <w:r>
        <w:rPr>
          <w:spacing w:val="-1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346" w:lineRule="exact" w:before="151" w:after="0"/>
        <w:ind w:left="4249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Manage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25+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active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accounts,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generating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$3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annual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revenue</w:t>
      </w:r>
    </w:p>
    <w:p>
      <w:pPr>
        <w:pStyle w:val="ListParagraph"/>
        <w:numPr>
          <w:ilvl w:val="0"/>
          <w:numId w:val="1"/>
        </w:numPr>
        <w:tabs>
          <w:tab w:pos="4248" w:val="left" w:leader="none"/>
          <w:tab w:pos="4250" w:val="left" w:leader="none"/>
        </w:tabs>
        <w:spacing w:line="201" w:lineRule="auto" w:before="27" w:after="0"/>
        <w:ind w:left="4250" w:right="190" w:hanging="298"/>
        <w:jc w:val="left"/>
        <w:rPr>
          <w:position w:val="-4"/>
          <w:sz w:val="31"/>
        </w:rPr>
      </w:pPr>
      <w:r>
        <w:rPr>
          <w:w w:val="105"/>
          <w:sz w:val="18"/>
        </w:rPr>
        <w:t>Increased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retention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rate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78%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92%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account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follow-up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 post-campaign analysis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240" w:lineRule="auto" w:before="59" w:after="0"/>
        <w:ind w:left="424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Upsold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services,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spend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3"/>
          <w:w w:val="105"/>
          <w:sz w:val="18"/>
        </w:rPr>
        <w:t> </w:t>
      </w:r>
      <w:r>
        <w:rPr>
          <w:spacing w:val="-5"/>
          <w:w w:val="105"/>
          <w:sz w:val="18"/>
        </w:rPr>
        <w:t>15%</w:t>
      </w:r>
    </w:p>
    <w:p>
      <w:pPr>
        <w:pStyle w:val="BodyText"/>
        <w:spacing w:before="8"/>
        <w:ind w:firstLine="0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20" w:h="16860"/>
          <w:pgMar w:top="0" w:bottom="0" w:left="566" w:right="425"/>
        </w:sectPr>
      </w:pPr>
    </w:p>
    <w:p>
      <w:pPr>
        <w:pStyle w:val="BodyText"/>
        <w:ind w:firstLine="0"/>
      </w:pPr>
    </w:p>
    <w:p>
      <w:pPr>
        <w:pStyle w:val="BodyText"/>
        <w:spacing w:before="113"/>
        <w:ind w:firstLine="0"/>
      </w:pP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150" w:lineRule="exact" w:before="1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Advertising</w:t>
      </w:r>
      <w:r>
        <w:rPr>
          <w:color w:val="F5F5F5"/>
          <w:spacing w:val="17"/>
          <w:sz w:val="18"/>
        </w:rPr>
        <w:t> </w:t>
      </w:r>
      <w:r>
        <w:rPr>
          <w:color w:val="F5F5F5"/>
          <w:spacing w:val="-4"/>
          <w:sz w:val="18"/>
        </w:rPr>
        <w:t>sales</w:t>
      </w:r>
    </w:p>
    <w:p>
      <w:pPr>
        <w:spacing w:before="75"/>
        <w:ind w:left="84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SALES</w:t>
      </w:r>
      <w:r>
        <w:rPr>
          <w:spacing w:val="14"/>
          <w:sz w:val="18"/>
        </w:rPr>
        <w:t> </w:t>
      </w:r>
      <w:r>
        <w:rPr>
          <w:sz w:val="18"/>
        </w:rPr>
        <w:t>COORDINATOR</w:t>
      </w:r>
      <w:r>
        <w:rPr>
          <w:spacing w:val="20"/>
          <w:sz w:val="18"/>
        </w:rPr>
        <w:t> </w:t>
      </w:r>
      <w:r>
        <w:rPr>
          <w:sz w:val="18"/>
        </w:rPr>
        <w:t>|</w:t>
      </w:r>
      <w:r>
        <w:rPr>
          <w:spacing w:val="19"/>
          <w:sz w:val="18"/>
        </w:rPr>
        <w:t> </w:t>
      </w:r>
      <w:r>
        <w:rPr>
          <w:sz w:val="18"/>
        </w:rPr>
        <w:t>APEX</w:t>
      </w:r>
      <w:r>
        <w:rPr>
          <w:spacing w:val="15"/>
          <w:sz w:val="18"/>
        </w:rPr>
        <w:t> </w:t>
      </w:r>
      <w:r>
        <w:rPr>
          <w:sz w:val="18"/>
        </w:rPr>
        <w:t>BROADCASTING,</w:t>
      </w:r>
      <w:r>
        <w:rPr>
          <w:spacing w:val="14"/>
          <w:sz w:val="18"/>
        </w:rPr>
        <w:t> </w:t>
      </w:r>
      <w:r>
        <w:rPr>
          <w:sz w:val="18"/>
        </w:rPr>
        <w:t>DALLAS,</w:t>
      </w:r>
      <w:r>
        <w:rPr>
          <w:spacing w:val="11"/>
          <w:sz w:val="18"/>
        </w:rPr>
        <w:t> </w:t>
      </w:r>
      <w:r>
        <w:rPr>
          <w:spacing w:val="-5"/>
          <w:sz w:val="18"/>
        </w:rPr>
        <w:t>TX</w:t>
      </w:r>
    </w:p>
    <w:p>
      <w:pPr>
        <w:pStyle w:val="Heading3"/>
        <w:spacing w:before="33"/>
      </w:pPr>
      <w:r>
        <w:rPr/>
        <w:t>AUGUST</w:t>
      </w:r>
      <w:r>
        <w:rPr>
          <w:spacing w:val="-5"/>
        </w:rPr>
        <w:t> </w:t>
      </w:r>
      <w:r>
        <w:rPr/>
        <w:t>2017</w:t>
      </w:r>
      <w:r>
        <w:rPr>
          <w:spacing w:val="-4"/>
        </w:rPr>
        <w:t> </w:t>
      </w:r>
      <w:r>
        <w:rPr/>
        <w:t>–</w:t>
      </w:r>
      <w:r>
        <w:rPr>
          <w:spacing w:val="-5"/>
        </w:rPr>
        <w:t> </w:t>
      </w:r>
      <w:r>
        <w:rPr/>
        <w:t>DECEMBER</w:t>
      </w:r>
      <w:r>
        <w:rPr>
          <w:spacing w:val="-4"/>
        </w:rPr>
        <w:t> 2019</w:t>
      </w:r>
    </w:p>
    <w:p>
      <w:pPr>
        <w:pStyle w:val="Heading3"/>
        <w:spacing w:after="0"/>
        <w:sectPr>
          <w:type w:val="continuous"/>
          <w:pgSz w:w="11920" w:h="16860"/>
          <w:pgMar w:top="0" w:bottom="0" w:left="566" w:right="425"/>
          <w:cols w:num="2" w:equalWidth="0">
            <w:col w:w="1828" w:space="1799"/>
            <w:col w:w="7302"/>
          </w:cols>
        </w:sectPr>
      </w:pP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43" w:lineRule="exact" w:before="18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Client</w:t>
      </w:r>
      <w:r>
        <w:rPr>
          <w:color w:val="F5F5F5"/>
          <w:spacing w:val="-4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retention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2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Cross-functional</w:t>
      </w:r>
      <w:r>
        <w:rPr>
          <w:color w:val="F5F5F5"/>
          <w:spacing w:val="25"/>
          <w:sz w:val="18"/>
        </w:rPr>
        <w:t> </w:t>
      </w:r>
      <w:r>
        <w:rPr>
          <w:color w:val="F5F5F5"/>
          <w:spacing w:val="-2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09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Media</w:t>
      </w:r>
      <w:r>
        <w:rPr>
          <w:color w:val="F5F5F5"/>
          <w:spacing w:val="-6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43" w:lineRule="exact" w:before="0" w:after="0"/>
        <w:ind w:left="380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Supported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account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executives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creating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pitches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coordinating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-4"/>
          <w:w w:val="105"/>
          <w:sz w:val="18"/>
        </w:rPr>
        <w:t> buys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23" w:lineRule="exact" w:before="0" w:after="0"/>
        <w:ind w:left="38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Developed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tools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errors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5"/>
          <w:w w:val="105"/>
          <w:sz w:val="18"/>
        </w:rPr>
        <w:t> 30%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36" w:lineRule="exact" w:before="0" w:after="0"/>
        <w:ind w:left="38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Assisted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growing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portfolio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$500,000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18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months</w:t>
      </w:r>
    </w:p>
    <w:p>
      <w:pPr>
        <w:pStyle w:val="ListParagraph"/>
        <w:spacing w:after="0" w:line="336" w:lineRule="exact"/>
        <w:jc w:val="left"/>
        <w:rPr>
          <w:position w:val="-4"/>
          <w:sz w:val="31"/>
        </w:rPr>
        <w:sectPr>
          <w:type w:val="continuous"/>
          <w:pgSz w:w="11920" w:h="16860"/>
          <w:pgMar w:top="0" w:bottom="0" w:left="566" w:right="425"/>
          <w:cols w:num="2" w:equalWidth="0">
            <w:col w:w="2830" w:space="1038"/>
            <w:col w:w="7061"/>
          </w:cols>
        </w:sectPr>
      </w:pP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240" w:lineRule="auto" w:before="1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050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05075" cy="10706100"/>
                          <a:chExt cx="25050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098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10706100">
                                <a:moveTo>
                                  <a:pt x="2409812" y="4343400"/>
                                </a:moveTo>
                                <a:lnTo>
                                  <a:pt x="0" y="4343400"/>
                                </a:lnTo>
                                <a:lnTo>
                                  <a:pt x="0" y="6524625"/>
                                </a:lnTo>
                                <a:lnTo>
                                  <a:pt x="0" y="10706087"/>
                                </a:lnTo>
                                <a:lnTo>
                                  <a:pt x="2409812" y="10706087"/>
                                </a:lnTo>
                                <a:lnTo>
                                  <a:pt x="2409812" y="6524625"/>
                                </a:lnTo>
                                <a:lnTo>
                                  <a:pt x="2409812" y="4343400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2676525"/>
                                </a:moveTo>
                                <a:lnTo>
                                  <a:pt x="0" y="2676525"/>
                                </a:lnTo>
                                <a:lnTo>
                                  <a:pt x="0" y="4057650"/>
                                </a:lnTo>
                                <a:lnTo>
                                  <a:pt x="2409812" y="4057650"/>
                                </a:lnTo>
                                <a:lnTo>
                                  <a:pt x="2409812" y="2676525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847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09924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3609975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525" y="355599"/>
                            <a:ext cx="1628774" cy="1625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Textbox 8"/>
                        <wps:cNvSpPr txBox="1"/>
                        <wps:spPr>
                          <a:xfrm>
                            <a:off x="0" y="4057649"/>
                            <a:ext cx="2505075" cy="28575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720328" y="3652377"/>
                            <a:ext cx="555625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Dallas,</w:t>
                              </w:r>
                              <w:r>
                                <w:rPr>
                                  <w:color w:val="FFFFFF"/>
                                  <w:spacing w:val="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5"/>
                                  <w:sz w:val="18"/>
                                </w:rPr>
                                <w:t>TX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720328" y="3271377"/>
                            <a:ext cx="952500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9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email@email.com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720328" y="2890377"/>
                            <a:ext cx="820419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(000)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000-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0000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2400299"/>
                            <a:ext cx="2505075" cy="276225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PERSONAL</w:t>
                              </w:r>
                              <w:r>
                                <w:rPr>
                                  <w:b/>
                                  <w:color w:val="FFFFFF"/>
                                  <w:spacing w:val="4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INFORMATION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7.25pt;height:843pt;mso-position-horizontal-relative:page;mso-position-vertical-relative:page;z-index:-15778304" id="docshapegroup2" coordorigin="0,0" coordsize="3945,16860">
                <v:shape style="position:absolute;left:0;top:0;width:3795;height:16860" id="docshape3" coordorigin="0,0" coordsize="3795,16860" path="m3795,6840l0,6840,0,10275,0,16860,3795,16860,3795,10275,3795,6840xm3795,4215l0,4215,0,6390,3795,6390,3795,4215xm3795,0l0,0,0,3780,3795,3780,3795,0xe" filled="true" fillcolor="#25a6ff" stroked="false">
                  <v:path arrowok="t"/>
                  <v:fill type="solid"/>
                </v:shape>
                <v:shape style="position:absolute;left:645;top:4485;width:317;height:317" type="#_x0000_t75" id="docshape4" stroked="false">
                  <v:imagedata r:id="rId5" o:title=""/>
                </v:shape>
                <v:shape style="position:absolute;left:645;top:5055;width:317;height:365" type="#_x0000_t75" id="docshape5" stroked="false">
                  <v:imagedata r:id="rId6" o:title=""/>
                </v:shape>
                <v:shape style="position:absolute;left:645;top:5685;width:316;height:319" type="#_x0000_t75" id="docshape6" stroked="false">
                  <v:imagedata r:id="rId7" o:title=""/>
                </v:shape>
                <v:shape style="position:absolute;left:615;top:560;width:2565;height:2560" type="#_x0000_t75" id="docshape7" stroked="false">
                  <v:imagedata r:id="rId8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6390;width:3945;height:450" type="#_x0000_t202" id="docshape8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1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751;width:875;height:186" type="#_x0000_t202" id="docshape9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Dallas,</w:t>
                        </w:r>
                        <w:r>
                          <w:rPr>
                            <w:color w:val="FFFFFF"/>
                            <w:spacing w:val="8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5"/>
                            <w:sz w:val="18"/>
                          </w:rPr>
                          <w:t>TX</w:t>
                        </w:r>
                      </w:p>
                    </w:txbxContent>
                  </v:textbox>
                  <w10:wrap type="none"/>
                </v:shape>
                <v:shape style="position:absolute;left:1134;top:5151;width:1500;height:186" type="#_x0000_t202" id="docshape10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9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email@email.com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34;top:4551;width:1292;height:186" type="#_x0000_t202" id="docshape11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(000)</w:t>
                        </w:r>
                        <w:r>
                          <w:rPr>
                            <w:color w:val="FFFFFF"/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000-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0000</w:t>
                        </w:r>
                      </w:p>
                    </w:txbxContent>
                  </v:textbox>
                  <w10:wrap type="none"/>
                </v:shape>
                <v:shape style="position:absolute;left:0;top:3780;width:3945;height:435" type="#_x0000_t202" id="docshape12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PERSONAL</w:t>
                        </w:r>
                        <w:r>
                          <w:rPr>
                            <w:b/>
                            <w:color w:val="FFFFFF"/>
                            <w:spacing w:val="4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INFORMATION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5F5F5"/>
          <w:spacing w:val="-2"/>
          <w:w w:val="105"/>
          <w:sz w:val="18"/>
        </w:rPr>
        <w:t>Upselling</w:t>
      </w:r>
    </w:p>
    <w:p>
      <w:pPr>
        <w:pStyle w:val="Heading2"/>
        <w:spacing w:before="35"/>
      </w:pPr>
      <w:r>
        <w:rPr>
          <w:b w:val="0"/>
        </w:rPr>
        <w:br w:type="column"/>
      </w:r>
      <w:r>
        <w:rPr>
          <w:color w:val="25A6FF"/>
          <w:spacing w:val="-2"/>
        </w:rPr>
        <w:t>EDUCATION</w:t>
      </w:r>
    </w:p>
    <w:p>
      <w:pPr>
        <w:pStyle w:val="BodyText"/>
        <w:spacing w:before="41"/>
        <w:ind w:firstLine="0"/>
        <w:rPr>
          <w:b/>
          <w:sz w:val="22"/>
        </w:rPr>
      </w:pPr>
    </w:p>
    <w:p>
      <w:pPr>
        <w:pStyle w:val="BodyText"/>
        <w:spacing w:line="278" w:lineRule="auto" w:before="1"/>
        <w:ind w:left="177" w:right="4373" w:firstLine="0"/>
      </w:pPr>
      <w:r>
        <w:rPr>
          <w:w w:val="105"/>
        </w:rPr>
        <w:t>Bachelor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Arts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Marketing </w:t>
      </w:r>
      <w:r>
        <w:rPr/>
        <w:t>Texas</w:t>
      </w:r>
      <w:r>
        <w:rPr>
          <w:spacing w:val="-3"/>
        </w:rPr>
        <w:t> </w:t>
      </w:r>
      <w:r>
        <w:rPr/>
        <w:t>State</w:t>
      </w:r>
      <w:r>
        <w:rPr>
          <w:spacing w:val="-2"/>
        </w:rPr>
        <w:t> </w:t>
      </w:r>
      <w:r>
        <w:rPr/>
        <w:t>University</w:t>
      </w:r>
      <w:r>
        <w:rPr>
          <w:spacing w:val="-2"/>
        </w:rPr>
        <w:t> </w:t>
      </w:r>
      <w:r>
        <w:rPr/>
        <w:t>|</w:t>
      </w:r>
      <w:r>
        <w:rPr>
          <w:spacing w:val="-2"/>
        </w:rPr>
        <w:t> </w:t>
      </w:r>
      <w:r>
        <w:rPr>
          <w:spacing w:val="-4"/>
        </w:rPr>
        <w:t>2017</w:t>
      </w:r>
    </w:p>
    <w:p>
      <w:pPr>
        <w:pStyle w:val="BodyText"/>
        <w:spacing w:before="10"/>
        <w:ind w:firstLine="0"/>
      </w:pPr>
    </w:p>
    <w:p>
      <w:pPr>
        <w:spacing w:before="0"/>
        <w:ind w:left="84" w:right="0" w:firstLine="0"/>
        <w:jc w:val="left"/>
        <w:rPr>
          <w:b/>
          <w:sz w:val="22"/>
        </w:rPr>
      </w:pPr>
      <w:r>
        <w:rPr>
          <w:b/>
          <w:color w:val="25A6FF"/>
          <w:spacing w:val="-2"/>
          <w:sz w:val="22"/>
        </w:rPr>
        <w:t>REFERENCES</w:t>
      </w:r>
    </w:p>
    <w:sectPr>
      <w:type w:val="continuous"/>
      <w:pgSz w:w="11920" w:h="16860"/>
      <w:pgMar w:top="0" w:bottom="0" w:left="566" w:right="425"/>
      <w:cols w:num="2" w:equalWidth="0">
        <w:col w:w="1187" w:space="2347"/>
        <w:col w:w="73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25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2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9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2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2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59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2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92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59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45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"/>
      <w:ind w:left="84"/>
      <w:outlineLvl w:val="3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8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mail.com" TargetMode="External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2026-02-13T09:46:09Z</dcterms:created>
  <dcterms:modified xsi:type="dcterms:W3CDTF">2026-02-13T09:46:09Z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