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243" w:right="3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4D5278"/>
          <w:sz w:val="74"/>
        </w:rPr>
        <w:t>Daniel</w:t>
      </w:r>
      <w:r>
        <w:rPr>
          <w:rFonts w:ascii="Arial"/>
          <w:b/>
          <w:color w:val="4D5278"/>
          <w:spacing w:val="14"/>
          <w:sz w:val="74"/>
        </w:rPr>
        <w:t> </w:t>
      </w:r>
      <w:r>
        <w:rPr>
          <w:rFonts w:ascii="Microsoft Sans Serif"/>
          <w:color w:val="4D5278"/>
          <w:spacing w:val="-2"/>
          <w:sz w:val="74"/>
        </w:rPr>
        <w:t>Carter</w:t>
      </w:r>
    </w:p>
    <w:p>
      <w:pPr>
        <w:pStyle w:val="Heading1"/>
      </w:pPr>
      <w:r>
        <w:rPr>
          <w:color w:val="4D5278"/>
          <w:spacing w:val="-2"/>
          <w:w w:val="105"/>
        </w:rPr>
        <w:t>Marketing</w:t>
      </w:r>
      <w:r>
        <w:rPr>
          <w:color w:val="4D5278"/>
          <w:spacing w:val="-1"/>
          <w:w w:val="105"/>
        </w:rPr>
        <w:t> </w:t>
      </w:r>
      <w:r>
        <w:rPr>
          <w:color w:val="4D5278"/>
          <w:spacing w:val="-2"/>
          <w:w w:val="105"/>
        </w:rPr>
        <w:t>Director</w:t>
      </w:r>
    </w:p>
    <w:p>
      <w:pPr>
        <w:pStyle w:val="BodyText"/>
        <w:spacing w:before="40"/>
        <w:rPr>
          <w:rFonts w:ascii="Arial"/>
          <w:b/>
        </w:rPr>
      </w:pPr>
    </w:p>
    <w:p>
      <w:pPr>
        <w:spacing w:before="0"/>
        <w:ind w:left="4243" w:right="3" w:firstLine="0"/>
        <w:jc w:val="center"/>
        <w:rPr>
          <w:b/>
          <w:sz w:val="18"/>
        </w:rPr>
      </w:pPr>
      <w:r>
        <w:rPr>
          <w:b/>
          <w:w w:val="130"/>
          <w:sz w:val="18"/>
        </w:rPr>
        <w:t>Marketing</w:t>
      </w:r>
      <w:r>
        <w:rPr>
          <w:b/>
          <w:spacing w:val="-4"/>
          <w:w w:val="130"/>
          <w:sz w:val="18"/>
        </w:rPr>
        <w:t> </w:t>
      </w:r>
      <w:r>
        <w:rPr>
          <w:b/>
          <w:w w:val="130"/>
          <w:sz w:val="18"/>
        </w:rPr>
        <w:t>director</w:t>
      </w:r>
      <w:r>
        <w:rPr>
          <w:b/>
          <w:spacing w:val="-3"/>
          <w:w w:val="130"/>
          <w:sz w:val="18"/>
        </w:rPr>
        <w:t> </w:t>
      </w:r>
      <w:r>
        <w:rPr>
          <w:b/>
          <w:w w:val="130"/>
          <w:sz w:val="18"/>
        </w:rPr>
        <w:t>with</w:t>
      </w:r>
      <w:r>
        <w:rPr>
          <w:b/>
          <w:spacing w:val="-4"/>
          <w:w w:val="130"/>
          <w:sz w:val="18"/>
        </w:rPr>
        <w:t> </w:t>
      </w:r>
      <w:r>
        <w:rPr>
          <w:b/>
          <w:w w:val="130"/>
          <w:sz w:val="18"/>
        </w:rPr>
        <w:t>expertise</w:t>
      </w:r>
      <w:r>
        <w:rPr>
          <w:b/>
          <w:spacing w:val="-3"/>
          <w:w w:val="130"/>
          <w:sz w:val="18"/>
        </w:rPr>
        <w:t> </w:t>
      </w:r>
      <w:r>
        <w:rPr>
          <w:b/>
          <w:w w:val="130"/>
          <w:sz w:val="18"/>
        </w:rPr>
        <w:t>in</w:t>
      </w:r>
      <w:r>
        <w:rPr>
          <w:b/>
          <w:spacing w:val="-4"/>
          <w:w w:val="130"/>
          <w:sz w:val="18"/>
        </w:rPr>
        <w:t> </w:t>
      </w:r>
      <w:r>
        <w:rPr>
          <w:b/>
          <w:w w:val="130"/>
          <w:sz w:val="18"/>
        </w:rPr>
        <w:t>brand</w:t>
      </w:r>
      <w:r>
        <w:rPr>
          <w:b/>
          <w:spacing w:val="-3"/>
          <w:w w:val="130"/>
          <w:sz w:val="18"/>
        </w:rPr>
        <w:t> </w:t>
      </w:r>
      <w:r>
        <w:rPr>
          <w:b/>
          <w:w w:val="130"/>
          <w:sz w:val="18"/>
        </w:rPr>
        <w:t>growth</w:t>
      </w:r>
      <w:r>
        <w:rPr>
          <w:b/>
          <w:spacing w:val="-4"/>
          <w:w w:val="130"/>
          <w:sz w:val="18"/>
        </w:rPr>
        <w:t> </w:t>
      </w:r>
      <w:r>
        <w:rPr>
          <w:b/>
          <w:w w:val="130"/>
          <w:sz w:val="18"/>
        </w:rPr>
        <w:t>and</w:t>
      </w:r>
      <w:r>
        <w:rPr>
          <w:b/>
          <w:spacing w:val="-3"/>
          <w:w w:val="130"/>
          <w:sz w:val="18"/>
        </w:rPr>
        <w:t> </w:t>
      </w:r>
      <w:r>
        <w:rPr>
          <w:b/>
          <w:w w:val="130"/>
          <w:sz w:val="18"/>
        </w:rPr>
        <w:t>strategic</w:t>
      </w:r>
      <w:r>
        <w:rPr>
          <w:b/>
          <w:spacing w:val="-4"/>
          <w:w w:val="130"/>
          <w:sz w:val="18"/>
        </w:rPr>
        <w:t> </w:t>
      </w:r>
      <w:r>
        <w:rPr>
          <w:b/>
          <w:spacing w:val="-2"/>
          <w:w w:val="130"/>
          <w:sz w:val="18"/>
        </w:rPr>
        <w:t>planning</w:t>
      </w:r>
    </w:p>
    <w:p>
      <w:pPr>
        <w:pStyle w:val="BodyText"/>
        <w:spacing w:before="55"/>
        <w:rPr>
          <w:b/>
        </w:rPr>
      </w:pPr>
    </w:p>
    <w:p>
      <w:pPr>
        <w:spacing w:line="278" w:lineRule="auto" w:before="0"/>
        <w:ind w:left="4243" w:right="0" w:firstLine="0"/>
        <w:jc w:val="center"/>
        <w:rPr>
          <w:b/>
          <w:sz w:val="18"/>
        </w:rPr>
      </w:pPr>
      <w:r>
        <w:rPr>
          <w:b/>
          <w:w w:val="130"/>
          <w:sz w:val="18"/>
        </w:rPr>
        <w:t>Marketing</w:t>
      </w:r>
      <w:r>
        <w:rPr>
          <w:b/>
          <w:spacing w:val="-12"/>
          <w:w w:val="130"/>
          <w:sz w:val="18"/>
        </w:rPr>
        <w:t> </w:t>
      </w:r>
      <w:r>
        <w:rPr>
          <w:b/>
          <w:w w:val="130"/>
          <w:sz w:val="18"/>
        </w:rPr>
        <w:t>director</w:t>
      </w:r>
      <w:r>
        <w:rPr>
          <w:b/>
          <w:spacing w:val="-12"/>
          <w:w w:val="130"/>
          <w:sz w:val="18"/>
        </w:rPr>
        <w:t> </w:t>
      </w:r>
      <w:r>
        <w:rPr>
          <w:b/>
          <w:w w:val="130"/>
          <w:sz w:val="18"/>
        </w:rPr>
        <w:t>with</w:t>
      </w:r>
      <w:r>
        <w:rPr>
          <w:b/>
          <w:spacing w:val="-12"/>
          <w:w w:val="130"/>
          <w:sz w:val="18"/>
        </w:rPr>
        <w:t> </w:t>
      </w:r>
      <w:r>
        <w:rPr>
          <w:b/>
          <w:w w:val="130"/>
          <w:sz w:val="18"/>
        </w:rPr>
        <w:t>12+</w:t>
      </w:r>
      <w:r>
        <w:rPr>
          <w:b/>
          <w:spacing w:val="-12"/>
          <w:w w:val="130"/>
          <w:sz w:val="18"/>
        </w:rPr>
        <w:t> </w:t>
      </w:r>
      <w:r>
        <w:rPr>
          <w:b/>
          <w:w w:val="130"/>
          <w:sz w:val="18"/>
        </w:rPr>
        <w:t>years'</w:t>
      </w:r>
      <w:r>
        <w:rPr>
          <w:b/>
          <w:spacing w:val="-12"/>
          <w:w w:val="130"/>
          <w:sz w:val="18"/>
        </w:rPr>
        <w:t> </w:t>
      </w:r>
      <w:r>
        <w:rPr>
          <w:b/>
          <w:w w:val="130"/>
          <w:sz w:val="18"/>
        </w:rPr>
        <w:t>experience</w:t>
      </w:r>
      <w:r>
        <w:rPr>
          <w:b/>
          <w:spacing w:val="-12"/>
          <w:w w:val="130"/>
          <w:sz w:val="18"/>
        </w:rPr>
        <w:t> </w:t>
      </w:r>
      <w:r>
        <w:rPr>
          <w:b/>
          <w:w w:val="130"/>
          <w:sz w:val="18"/>
        </w:rPr>
        <w:t>increasing</w:t>
      </w:r>
      <w:r>
        <w:rPr>
          <w:b/>
          <w:spacing w:val="-12"/>
          <w:w w:val="130"/>
          <w:sz w:val="18"/>
        </w:rPr>
        <w:t> </w:t>
      </w:r>
      <w:r>
        <w:rPr>
          <w:b/>
          <w:w w:val="130"/>
          <w:sz w:val="18"/>
        </w:rPr>
        <w:t>revenue</w:t>
      </w:r>
      <w:r>
        <w:rPr>
          <w:b/>
          <w:spacing w:val="-12"/>
          <w:w w:val="130"/>
          <w:sz w:val="18"/>
        </w:rPr>
        <w:t> </w:t>
      </w:r>
      <w:r>
        <w:rPr>
          <w:b/>
          <w:w w:val="130"/>
          <w:sz w:val="18"/>
        </w:rPr>
        <w:t>by</w:t>
      </w:r>
      <w:r>
        <w:rPr>
          <w:b/>
          <w:spacing w:val="-12"/>
          <w:w w:val="130"/>
          <w:sz w:val="18"/>
        </w:rPr>
        <w:t> </w:t>
      </w:r>
      <w:r>
        <w:rPr>
          <w:b/>
          <w:w w:val="130"/>
          <w:sz w:val="18"/>
        </w:rPr>
        <w:t>20%, leading teams of 15+, and exceeding product launch goals by 35%.</w:t>
      </w:r>
    </w:p>
    <w:p>
      <w:pPr>
        <w:pStyle w:val="BodyText"/>
        <w:spacing w:before="132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940" w:bottom="280" w:left="141" w:right="283"/>
        </w:sectPr>
      </w:pPr>
    </w:p>
    <w:p>
      <w:pPr>
        <w:pStyle w:val="BodyText"/>
        <w:spacing w:before="178"/>
        <w:rPr>
          <w:b/>
          <w:sz w:val="16"/>
        </w:rPr>
      </w:pPr>
    </w:p>
    <w:p>
      <w:pPr>
        <w:pStyle w:val="Heading2"/>
      </w:pPr>
      <w:r>
        <w:rPr>
          <w:smallCaps/>
          <w:color w:val="4D5278"/>
        </w:rPr>
        <w:t>Personal </w:t>
      </w:r>
      <w:r>
        <w:rPr>
          <w:smallCaps/>
          <w:color w:val="4D5278"/>
          <w:spacing w:val="-2"/>
        </w:rPr>
        <w:t>Information</w:t>
      </w:r>
    </w:p>
    <w:p>
      <w:pPr>
        <w:pStyle w:val="BodyText"/>
        <w:spacing w:before="123"/>
        <w:rPr>
          <w:rFonts w:ascii="Arial"/>
          <w:b/>
          <w:sz w:val="16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w w:val="110"/>
          <w:sz w:val="20"/>
        </w:rPr>
        <w:t>(123)</w:t>
      </w:r>
      <w:r>
        <w:rPr>
          <w:color w:val="1F1F1F"/>
          <w:spacing w:val="13"/>
          <w:w w:val="110"/>
          <w:sz w:val="20"/>
        </w:rPr>
        <w:t> </w:t>
      </w:r>
      <w:r>
        <w:rPr>
          <w:color w:val="1F1F1F"/>
          <w:w w:val="110"/>
          <w:sz w:val="20"/>
        </w:rPr>
        <w:t>456-</w:t>
      </w:r>
      <w:r>
        <w:rPr>
          <w:color w:val="1F1F1F"/>
          <w:spacing w:val="-4"/>
          <w:w w:val="110"/>
          <w:sz w:val="20"/>
        </w:rPr>
        <w:t>7890</w:t>
      </w:r>
    </w:p>
    <w:p>
      <w:pPr>
        <w:spacing w:line="427" w:lineRule="auto" w:before="176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w w:val="125"/>
            <w:sz w:val="20"/>
          </w:rPr>
          <w:t>email@example.com</w:t>
        </w:r>
      </w:hyperlink>
      <w:r>
        <w:rPr>
          <w:color w:val="1F1F1F"/>
          <w:spacing w:val="-2"/>
          <w:w w:val="125"/>
          <w:sz w:val="20"/>
        </w:rPr>
        <w:t> </w:t>
      </w:r>
      <w:r>
        <w:rPr>
          <w:color w:val="1F1F1F"/>
          <w:w w:val="125"/>
          <w:sz w:val="20"/>
        </w:rPr>
        <w:t>LinkedIn URL</w:t>
      </w:r>
    </w:p>
    <w:p>
      <w:pPr>
        <w:spacing w:line="230" w:lineRule="exact" w:before="0"/>
        <w:ind w:left="1012" w:right="0" w:firstLine="0"/>
        <w:jc w:val="left"/>
        <w:rPr>
          <w:sz w:val="20"/>
        </w:rPr>
      </w:pPr>
      <w:r>
        <w:rPr>
          <w:color w:val="1F1F1F"/>
          <w:w w:val="120"/>
          <w:sz w:val="20"/>
        </w:rPr>
        <w:t>City,</w:t>
      </w:r>
      <w:r>
        <w:rPr>
          <w:color w:val="1F1F1F"/>
          <w:spacing w:val="-10"/>
          <w:w w:val="120"/>
          <w:sz w:val="20"/>
        </w:rPr>
        <w:t> </w:t>
      </w:r>
      <w:r>
        <w:rPr>
          <w:color w:val="1F1F1F"/>
          <w:spacing w:val="-5"/>
          <w:w w:val="125"/>
          <w:sz w:val="20"/>
        </w:rPr>
        <w:t>ST</w:t>
      </w:r>
    </w:p>
    <w:p>
      <w:pPr>
        <w:pStyle w:val="BodyText"/>
        <w:rPr>
          <w:sz w:val="20"/>
        </w:rPr>
      </w:pPr>
    </w:p>
    <w:p>
      <w:pPr>
        <w:pStyle w:val="BodyText"/>
        <w:spacing w:before="140"/>
        <w:rPr>
          <w:sz w:val="20"/>
        </w:rPr>
      </w:pPr>
    </w:p>
    <w:p>
      <w:pPr>
        <w:pStyle w:val="Heading2"/>
      </w:pPr>
      <w:r>
        <w:rPr>
          <w:smallCaps/>
          <w:color w:val="4D5278"/>
        </w:rPr>
        <w:t>Key</w:t>
      </w:r>
      <w:r>
        <w:rPr>
          <w:smallCaps/>
          <w:color w:val="4D5278"/>
          <w:spacing w:val="3"/>
        </w:rPr>
        <w:t> </w:t>
      </w:r>
      <w:r>
        <w:rPr>
          <w:smallCaps/>
          <w:color w:val="4D5278"/>
          <w:spacing w:val="-2"/>
        </w:rPr>
        <w:t>Skills</w:t>
      </w:r>
    </w:p>
    <w:p>
      <w:pPr>
        <w:pStyle w:val="BodyText"/>
        <w:spacing w:before="97"/>
        <w:rPr>
          <w:rFonts w:ascii="Arial"/>
          <w:b/>
          <w:sz w:val="16"/>
        </w:rPr>
      </w:pPr>
    </w:p>
    <w:p>
      <w:pPr>
        <w:pStyle w:val="BodyText"/>
        <w:spacing w:before="1"/>
        <w:ind w:left="678"/>
      </w:pPr>
      <w:r>
        <w:rPr>
          <w:w w:val="130"/>
        </w:rPr>
        <w:t>Brand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development</w:t>
      </w:r>
    </w:p>
    <w:p>
      <w:pPr>
        <w:pStyle w:val="BodyText"/>
        <w:spacing w:line="360" w:lineRule="auto" w:before="95"/>
        <w:ind w:left="678"/>
      </w:pPr>
      <w:r>
        <w:rPr>
          <w:w w:val="125"/>
        </w:rPr>
        <w:t>Market</w:t>
      </w:r>
      <w:r>
        <w:rPr>
          <w:spacing w:val="-9"/>
          <w:w w:val="125"/>
        </w:rPr>
        <w:t> </w:t>
      </w:r>
      <w:r>
        <w:rPr>
          <w:w w:val="125"/>
        </w:rPr>
        <w:t>research</w:t>
      </w:r>
      <w:r>
        <w:rPr>
          <w:spacing w:val="-9"/>
          <w:w w:val="125"/>
        </w:rPr>
        <w:t> </w:t>
      </w:r>
      <w:r>
        <w:rPr>
          <w:w w:val="125"/>
        </w:rPr>
        <w:t>and</w:t>
      </w:r>
      <w:r>
        <w:rPr>
          <w:spacing w:val="-9"/>
          <w:w w:val="125"/>
        </w:rPr>
        <w:t> </w:t>
      </w:r>
      <w:r>
        <w:rPr>
          <w:w w:val="125"/>
        </w:rPr>
        <w:t>strategy </w:t>
      </w:r>
      <w:r>
        <w:rPr>
          <w:w w:val="130"/>
        </w:rPr>
        <w:t>Lead generation</w:t>
      </w:r>
    </w:p>
    <w:p>
      <w:pPr>
        <w:pStyle w:val="BodyText"/>
        <w:spacing w:before="1"/>
        <w:ind w:left="678"/>
      </w:pPr>
      <w:r>
        <w:rPr>
          <w:w w:val="130"/>
        </w:rPr>
        <w:t>Product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marketing</w:t>
      </w:r>
    </w:p>
    <w:p>
      <w:pPr>
        <w:pStyle w:val="BodyText"/>
        <w:spacing w:line="254" w:lineRule="auto" w:before="110"/>
        <w:ind w:left="678"/>
      </w:pPr>
      <w:r>
        <w:rPr>
          <w:w w:val="125"/>
        </w:rPr>
        <w:t>Budget management (over $1 million annual marketing </w:t>
      </w:r>
      <w:r>
        <w:rPr>
          <w:spacing w:val="-2"/>
          <w:w w:val="125"/>
        </w:rPr>
        <w:t>budget)</w:t>
      </w:r>
    </w:p>
    <w:p>
      <w:pPr>
        <w:pStyle w:val="Heading2"/>
        <w:spacing w:before="103"/>
      </w:pPr>
      <w:r>
        <w:rPr>
          <w:b w:val="0"/>
        </w:rPr>
        <w:br w:type="column"/>
      </w:r>
      <w:r>
        <w:rPr>
          <w:smallCaps/>
          <w:color w:val="4D5278"/>
        </w:rPr>
        <w:t>Professional</w:t>
      </w:r>
      <w:r>
        <w:rPr>
          <w:smallCaps/>
          <w:color w:val="4D5278"/>
          <w:spacing w:val="-3"/>
        </w:rPr>
        <w:t> </w:t>
      </w:r>
      <w:r>
        <w:rPr>
          <w:smallCaps/>
          <w:color w:val="4D5278"/>
          <w:spacing w:val="-2"/>
        </w:rPr>
        <w:t>Experience</w:t>
      </w:r>
    </w:p>
    <w:p>
      <w:pPr>
        <w:pStyle w:val="BodyText"/>
        <w:spacing w:before="52"/>
        <w:rPr>
          <w:rFonts w:ascii="Arial"/>
          <w:b/>
          <w:sz w:val="16"/>
        </w:rPr>
      </w:pPr>
    </w:p>
    <w:p>
      <w:pPr>
        <w:spacing w:before="1"/>
        <w:ind w:left="362" w:right="0" w:firstLine="0"/>
        <w:jc w:val="left"/>
        <w:rPr>
          <w:b/>
          <w:sz w:val="18"/>
        </w:rPr>
      </w:pPr>
      <w:r>
        <w:rPr>
          <w:b/>
          <w:w w:val="120"/>
          <w:sz w:val="18"/>
        </w:rPr>
        <w:t>Marketing</w:t>
      </w:r>
      <w:r>
        <w:rPr>
          <w:b/>
          <w:spacing w:val="16"/>
          <w:w w:val="120"/>
          <w:sz w:val="18"/>
        </w:rPr>
        <w:t> </w:t>
      </w:r>
      <w:r>
        <w:rPr>
          <w:b/>
          <w:w w:val="120"/>
          <w:sz w:val="18"/>
        </w:rPr>
        <w:t>Director</w:t>
      </w:r>
      <w:r>
        <w:rPr>
          <w:b/>
          <w:spacing w:val="17"/>
          <w:w w:val="120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17"/>
          <w:w w:val="120"/>
          <w:sz w:val="18"/>
        </w:rPr>
        <w:t> </w:t>
      </w:r>
      <w:r>
        <w:rPr>
          <w:b/>
          <w:w w:val="120"/>
          <w:sz w:val="18"/>
        </w:rPr>
        <w:t>May</w:t>
      </w:r>
      <w:r>
        <w:rPr>
          <w:b/>
          <w:spacing w:val="17"/>
          <w:w w:val="120"/>
          <w:sz w:val="18"/>
        </w:rPr>
        <w:t> </w:t>
      </w:r>
      <w:r>
        <w:rPr>
          <w:b/>
          <w:w w:val="120"/>
          <w:sz w:val="18"/>
        </w:rPr>
        <w:t>2018</w:t>
      </w:r>
      <w:r>
        <w:rPr>
          <w:b/>
          <w:spacing w:val="17"/>
          <w:w w:val="120"/>
          <w:sz w:val="18"/>
        </w:rPr>
        <w:t> </w:t>
      </w:r>
      <w:r>
        <w:rPr>
          <w:b/>
          <w:w w:val="120"/>
          <w:sz w:val="18"/>
        </w:rPr>
        <w:t>-</w:t>
      </w:r>
      <w:r>
        <w:rPr>
          <w:b/>
          <w:spacing w:val="17"/>
          <w:w w:val="120"/>
          <w:sz w:val="18"/>
        </w:rPr>
        <w:t> </w:t>
      </w:r>
      <w:r>
        <w:rPr>
          <w:b/>
          <w:spacing w:val="-2"/>
          <w:w w:val="120"/>
          <w:sz w:val="18"/>
        </w:rPr>
        <w:t>Present</w:t>
      </w:r>
    </w:p>
    <w:p>
      <w:pPr>
        <w:pStyle w:val="BodyText"/>
        <w:spacing w:before="5"/>
        <w:ind w:left="362"/>
      </w:pPr>
      <w:r>
        <w:rPr>
          <w:w w:val="115"/>
        </w:rPr>
        <w:t>Global</w:t>
      </w:r>
      <w:r>
        <w:rPr>
          <w:spacing w:val="31"/>
          <w:w w:val="115"/>
        </w:rPr>
        <w:t> </w:t>
      </w:r>
      <w:r>
        <w:rPr>
          <w:w w:val="115"/>
        </w:rPr>
        <w:t>Innovations</w:t>
      </w:r>
      <w:r>
        <w:rPr>
          <w:spacing w:val="31"/>
          <w:w w:val="115"/>
        </w:rPr>
        <w:t> </w:t>
      </w:r>
      <w:r>
        <w:rPr>
          <w:w w:val="115"/>
        </w:rPr>
        <w:t>Inc.</w:t>
      </w:r>
      <w:r>
        <w:rPr>
          <w:spacing w:val="31"/>
          <w:w w:val="115"/>
        </w:rPr>
        <w:t> </w:t>
      </w:r>
      <w:r>
        <w:rPr/>
        <w:t>|</w:t>
      </w:r>
      <w:r>
        <w:rPr>
          <w:spacing w:val="31"/>
          <w:w w:val="115"/>
        </w:rPr>
        <w:t> </w:t>
      </w:r>
      <w:r>
        <w:rPr>
          <w:w w:val="115"/>
        </w:rPr>
        <w:t>New</w:t>
      </w:r>
      <w:r>
        <w:rPr>
          <w:spacing w:val="32"/>
          <w:w w:val="115"/>
        </w:rPr>
        <w:t> </w:t>
      </w:r>
      <w:r>
        <w:rPr>
          <w:w w:val="115"/>
        </w:rPr>
        <w:t>York,</w:t>
      </w:r>
      <w:r>
        <w:rPr>
          <w:spacing w:val="31"/>
          <w:w w:val="115"/>
        </w:rPr>
        <w:t> </w:t>
      </w:r>
      <w:r>
        <w:rPr>
          <w:spacing w:val="-5"/>
          <w:w w:val="115"/>
        </w:rPr>
        <w:t>NY</w:t>
      </w:r>
    </w:p>
    <w:p>
      <w:pPr>
        <w:pStyle w:val="BodyText"/>
        <w:spacing w:line="261" w:lineRule="auto" w:before="215"/>
        <w:ind w:left="1050" w:right="501"/>
      </w:pPr>
      <w:r>
        <w:rPr>
          <w:w w:val="130"/>
        </w:rPr>
        <w:t>Increased</w:t>
      </w:r>
      <w:r>
        <w:rPr>
          <w:spacing w:val="-14"/>
          <w:w w:val="130"/>
        </w:rPr>
        <w:t> </w:t>
      </w:r>
      <w:r>
        <w:rPr>
          <w:w w:val="130"/>
        </w:rPr>
        <w:t>company</w:t>
      </w:r>
      <w:r>
        <w:rPr>
          <w:spacing w:val="-13"/>
          <w:w w:val="130"/>
        </w:rPr>
        <w:t> </w:t>
      </w:r>
      <w:r>
        <w:rPr>
          <w:w w:val="130"/>
        </w:rPr>
        <w:t>revenue</w:t>
      </w:r>
      <w:r>
        <w:rPr>
          <w:spacing w:val="-13"/>
          <w:w w:val="130"/>
        </w:rPr>
        <w:t> </w:t>
      </w:r>
      <w:r>
        <w:rPr>
          <w:w w:val="130"/>
        </w:rPr>
        <w:t>by</w:t>
      </w:r>
      <w:r>
        <w:rPr>
          <w:spacing w:val="-13"/>
          <w:w w:val="130"/>
        </w:rPr>
        <w:t> </w:t>
      </w:r>
      <w:r>
        <w:rPr>
          <w:w w:val="130"/>
        </w:rPr>
        <w:t>20%</w:t>
      </w:r>
      <w:r>
        <w:rPr>
          <w:spacing w:val="-14"/>
          <w:w w:val="130"/>
        </w:rPr>
        <w:t> </w:t>
      </w:r>
      <w:r>
        <w:rPr>
          <w:w w:val="130"/>
        </w:rPr>
        <w:t>through</w:t>
      </w:r>
      <w:r>
        <w:rPr>
          <w:spacing w:val="-13"/>
          <w:w w:val="130"/>
        </w:rPr>
        <w:t> </w:t>
      </w:r>
      <w:r>
        <w:rPr>
          <w:w w:val="130"/>
        </w:rPr>
        <w:t>targeted</w:t>
      </w:r>
      <w:r>
        <w:rPr>
          <w:spacing w:val="-13"/>
          <w:w w:val="130"/>
        </w:rPr>
        <w:t> </w:t>
      </w:r>
      <w:r>
        <w:rPr>
          <w:w w:val="130"/>
        </w:rPr>
        <w:t>demand generation campaigns</w:t>
      </w:r>
    </w:p>
    <w:p>
      <w:pPr>
        <w:pStyle w:val="BodyText"/>
        <w:spacing w:line="244" w:lineRule="auto" w:before="91"/>
        <w:ind w:left="1050" w:right="501"/>
      </w:pPr>
      <w:r>
        <w:rPr>
          <w:w w:val="125"/>
        </w:rPr>
        <w:t>Led a team of 15 marketing professionals, driving brand growth in international markets</w:t>
      </w:r>
    </w:p>
    <w:p>
      <w:pPr>
        <w:pStyle w:val="BodyText"/>
        <w:spacing w:line="261" w:lineRule="auto" w:before="107"/>
        <w:ind w:left="1050" w:right="509"/>
      </w:pPr>
      <w:r>
        <w:rPr>
          <w:w w:val="125"/>
        </w:rPr>
        <w:t>Spearheaded the launch of a new product line, exceeding sales projections by 35%</w:t>
      </w:r>
    </w:p>
    <w:p>
      <w:pPr>
        <w:spacing w:before="196"/>
        <w:ind w:left="362" w:right="0" w:firstLine="0"/>
        <w:jc w:val="left"/>
        <w:rPr>
          <w:b/>
          <w:sz w:val="18"/>
        </w:rPr>
      </w:pPr>
      <w:r>
        <w:rPr>
          <w:b/>
          <w:w w:val="120"/>
          <w:sz w:val="18"/>
        </w:rPr>
        <w:t>Senior</w:t>
      </w:r>
      <w:r>
        <w:rPr>
          <w:b/>
          <w:spacing w:val="22"/>
          <w:w w:val="120"/>
          <w:sz w:val="18"/>
        </w:rPr>
        <w:t> </w:t>
      </w:r>
      <w:r>
        <w:rPr>
          <w:b/>
          <w:w w:val="120"/>
          <w:sz w:val="18"/>
        </w:rPr>
        <w:t>Marketing</w:t>
      </w:r>
      <w:r>
        <w:rPr>
          <w:b/>
          <w:spacing w:val="23"/>
          <w:w w:val="120"/>
          <w:sz w:val="18"/>
        </w:rPr>
        <w:t> </w:t>
      </w:r>
      <w:r>
        <w:rPr>
          <w:b/>
          <w:w w:val="120"/>
          <w:sz w:val="18"/>
        </w:rPr>
        <w:t>Manager</w:t>
      </w:r>
      <w:r>
        <w:rPr>
          <w:b/>
          <w:spacing w:val="22"/>
          <w:w w:val="120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23"/>
          <w:w w:val="120"/>
          <w:sz w:val="18"/>
        </w:rPr>
        <w:t> </w:t>
      </w:r>
      <w:r>
        <w:rPr>
          <w:b/>
          <w:w w:val="120"/>
          <w:sz w:val="18"/>
        </w:rPr>
        <w:t>July</w:t>
      </w:r>
      <w:r>
        <w:rPr>
          <w:b/>
          <w:spacing w:val="22"/>
          <w:w w:val="120"/>
          <w:sz w:val="18"/>
        </w:rPr>
        <w:t> </w:t>
      </w:r>
      <w:r>
        <w:rPr>
          <w:b/>
          <w:w w:val="120"/>
          <w:sz w:val="18"/>
        </w:rPr>
        <w:t>2013</w:t>
      </w:r>
      <w:r>
        <w:rPr>
          <w:b/>
          <w:spacing w:val="23"/>
          <w:w w:val="120"/>
          <w:sz w:val="18"/>
        </w:rPr>
        <w:t> </w:t>
      </w:r>
      <w:r>
        <w:rPr>
          <w:b/>
          <w:w w:val="120"/>
          <w:sz w:val="18"/>
        </w:rPr>
        <w:t>-</w:t>
      </w:r>
      <w:r>
        <w:rPr>
          <w:b/>
          <w:spacing w:val="23"/>
          <w:w w:val="120"/>
          <w:sz w:val="18"/>
        </w:rPr>
        <w:t> </w:t>
      </w:r>
      <w:r>
        <w:rPr>
          <w:b/>
          <w:w w:val="120"/>
          <w:sz w:val="18"/>
        </w:rPr>
        <w:t>May</w:t>
      </w:r>
      <w:r>
        <w:rPr>
          <w:b/>
          <w:spacing w:val="22"/>
          <w:w w:val="120"/>
          <w:sz w:val="18"/>
        </w:rPr>
        <w:t> </w:t>
      </w:r>
      <w:r>
        <w:rPr>
          <w:b/>
          <w:spacing w:val="-4"/>
          <w:w w:val="120"/>
          <w:sz w:val="18"/>
        </w:rPr>
        <w:t>2018</w:t>
      </w:r>
    </w:p>
    <w:p>
      <w:pPr>
        <w:pStyle w:val="BodyText"/>
        <w:spacing w:before="20"/>
        <w:ind w:left="362"/>
      </w:pPr>
      <w:r>
        <w:rPr>
          <w:w w:val="115"/>
        </w:rPr>
        <w:t>ABC</w:t>
      </w:r>
      <w:r>
        <w:rPr>
          <w:spacing w:val="36"/>
          <w:w w:val="115"/>
        </w:rPr>
        <w:t> </w:t>
      </w:r>
      <w:r>
        <w:rPr>
          <w:w w:val="115"/>
        </w:rPr>
        <w:t>Enterprises</w:t>
      </w:r>
      <w:r>
        <w:rPr>
          <w:spacing w:val="36"/>
          <w:w w:val="115"/>
        </w:rPr>
        <w:t> </w:t>
      </w:r>
      <w:r>
        <w:rPr/>
        <w:t>|</w:t>
      </w:r>
      <w:r>
        <w:rPr>
          <w:spacing w:val="36"/>
          <w:w w:val="115"/>
        </w:rPr>
        <w:t> </w:t>
      </w:r>
      <w:r>
        <w:rPr>
          <w:w w:val="115"/>
        </w:rPr>
        <w:t>New</w:t>
      </w:r>
      <w:r>
        <w:rPr>
          <w:spacing w:val="37"/>
          <w:w w:val="115"/>
        </w:rPr>
        <w:t> </w:t>
      </w:r>
      <w:r>
        <w:rPr>
          <w:w w:val="115"/>
        </w:rPr>
        <w:t>York,</w:t>
      </w:r>
      <w:r>
        <w:rPr>
          <w:spacing w:val="36"/>
          <w:w w:val="115"/>
        </w:rPr>
        <w:t> </w:t>
      </w:r>
      <w:r>
        <w:rPr>
          <w:spacing w:val="-5"/>
          <w:w w:val="115"/>
        </w:rPr>
        <w:t>NY</w:t>
      </w:r>
    </w:p>
    <w:p>
      <w:pPr>
        <w:pStyle w:val="BodyText"/>
        <w:spacing w:line="244" w:lineRule="auto" w:before="215"/>
        <w:ind w:left="1050"/>
      </w:pPr>
      <w:r>
        <w:rPr>
          <w:w w:val="125"/>
        </w:rPr>
        <w:t>Managed multi-channel campaigns that improved customer acquisition by 25%</w:t>
      </w:r>
    </w:p>
    <w:p>
      <w:pPr>
        <w:pStyle w:val="BodyText"/>
        <w:spacing w:line="261" w:lineRule="auto" w:before="107"/>
        <w:ind w:left="1050" w:right="646"/>
      </w:pPr>
      <w:r>
        <w:rPr>
          <w:w w:val="125"/>
        </w:rPr>
        <w:t>Developed strategic partnerships that expanded the company’s market reach</w:t>
      </w:r>
    </w:p>
    <w:p>
      <w:pPr>
        <w:pStyle w:val="BodyText"/>
        <w:spacing w:line="261" w:lineRule="auto" w:before="76"/>
        <w:ind w:left="1050" w:right="646"/>
      </w:pPr>
      <w:r>
        <w:rPr>
          <w:w w:val="125"/>
        </w:rPr>
        <w:t>Oversaw a $500,000 advertising budget, optimizing spending for maximum ROI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940" w:bottom="280" w:left="141" w:right="283"/>
          <w:cols w:num="2" w:equalWidth="0">
            <w:col w:w="3502" w:space="571"/>
            <w:col w:w="7423"/>
          </w:cols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717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384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282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7814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4714874"/>
                            <a:ext cx="47625" cy="88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85825">
                                <a:moveTo>
                                  <a:pt x="47625" y="858672"/>
                                </a:moveTo>
                                <a:lnTo>
                                  <a:pt x="27165" y="838200"/>
                                </a:lnTo>
                                <a:lnTo>
                                  <a:pt x="20472" y="838200"/>
                                </a:lnTo>
                                <a:lnTo>
                                  <a:pt x="0" y="858672"/>
                                </a:lnTo>
                                <a:lnTo>
                                  <a:pt x="0" y="862241"/>
                                </a:lnTo>
                                <a:lnTo>
                                  <a:pt x="0" y="865365"/>
                                </a:lnTo>
                                <a:lnTo>
                                  <a:pt x="20472" y="885825"/>
                                </a:lnTo>
                                <a:lnTo>
                                  <a:pt x="27165" y="885825"/>
                                </a:lnTo>
                                <a:lnTo>
                                  <a:pt x="47625" y="865365"/>
                                </a:lnTo>
                                <a:lnTo>
                                  <a:pt x="47625" y="85867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24789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3238499"/>
                            <a:ext cx="47625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24100">
                                <a:moveTo>
                                  <a:pt x="47625" y="2296947"/>
                                </a:moveTo>
                                <a:lnTo>
                                  <a:pt x="27165" y="2276475"/>
                                </a:lnTo>
                                <a:lnTo>
                                  <a:pt x="20472" y="2276475"/>
                                </a:lnTo>
                                <a:lnTo>
                                  <a:pt x="0" y="2296947"/>
                                </a:lnTo>
                                <a:lnTo>
                                  <a:pt x="0" y="2300516"/>
                                </a:lnTo>
                                <a:lnTo>
                                  <a:pt x="0" y="2303640"/>
                                </a:lnTo>
                                <a:lnTo>
                                  <a:pt x="20472" y="2324100"/>
                                </a:lnTo>
                                <a:lnTo>
                                  <a:pt x="27165" y="2324100"/>
                                </a:lnTo>
                                <a:lnTo>
                                  <a:pt x="47625" y="2303640"/>
                                </a:lnTo>
                                <a:lnTo>
                                  <a:pt x="47625" y="2296947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1944522"/>
                                </a:moveTo>
                                <a:lnTo>
                                  <a:pt x="27165" y="1924050"/>
                                </a:lnTo>
                                <a:lnTo>
                                  <a:pt x="20472" y="1924050"/>
                                </a:lnTo>
                                <a:lnTo>
                                  <a:pt x="0" y="1944522"/>
                                </a:lnTo>
                                <a:lnTo>
                                  <a:pt x="0" y="1948091"/>
                                </a:lnTo>
                                <a:lnTo>
                                  <a:pt x="0" y="1951215"/>
                                </a:lnTo>
                                <a:lnTo>
                                  <a:pt x="20472" y="1971675"/>
                                </a:lnTo>
                                <a:lnTo>
                                  <a:pt x="27165" y="1971675"/>
                                </a:lnTo>
                                <a:lnTo>
                                  <a:pt x="47625" y="1951215"/>
                                </a:lnTo>
                                <a:lnTo>
                                  <a:pt x="47625" y="1944522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4208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4d5278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80;width:317;height:317" type="#_x0000_t75" id="docshape6" stroked="false">
                  <v:imagedata r:id="rId8" o:title=""/>
                </v:shape>
                <v:shape style="position:absolute;left:725;top:5100;width:275;height:317" type="#_x0000_t75" id="docshape7" stroked="false">
                  <v:imagedata r:id="rId9" o:title=""/>
                </v:shape>
                <v:shape style="position:absolute;left:705;top:5556;width:317;height:274" type="#_x0000_t75" id="docshape8" stroked="false">
                  <v:imagedata r:id="rId10" o:title=""/>
                </v:shape>
                <v:shape style="position:absolute;left:706;top:5955;width:315;height:317" type="#_x0000_t75" id="docshape9" stroked="false">
                  <v:imagedata r:id="rId11" o:title=""/>
                </v:shape>
                <v:shape style="position:absolute;left:524;top:7425;width:75;height:1395" id="docshape10" coordorigin="525,7425" coordsize="75,1395" path="m600,8777l599,8772,595,8763,593,8759,586,8752,582,8750,573,8746,568,8745,557,8745,552,8746,543,8750,539,8752,532,8759,530,8763,526,8772,525,8777,525,8783,525,8788,526,8793,530,8802,532,8806,539,8813,543,8815,552,8819,557,8820,568,8820,573,8819,582,8815,586,8813,593,8806,595,8802,599,8793,600,8788,600,8777xm600,8447l599,8442,595,8433,593,8429,586,8422,582,8420,573,8416,568,8415,557,8415,552,8416,543,8420,539,8422,532,8429,530,8433,526,8442,525,8447,525,8453,525,8458,526,8463,530,8472,532,8476,539,8483,543,8485,552,8489,557,8490,568,8490,573,8489,582,8485,586,8483,593,8476,595,8472,599,8463,600,8458,600,8447xm600,8117l599,8112,595,8103,593,8099,586,8092,582,8090,573,8086,568,8085,557,8085,552,8086,543,8090,539,8092,532,8099,530,8103,526,8112,525,8117,525,8123,525,8128,526,8133,530,8142,532,8146,539,8153,543,8155,552,8159,557,8160,568,8160,573,8159,582,8155,586,8153,593,8146,595,8142,599,8133,600,8128,600,8117xm600,7787l599,7782,595,7773,593,7769,586,7762,582,7760,573,7756,568,7755,557,7755,552,7756,543,7760,539,7762,532,7769,530,7773,526,7782,525,7787,525,7793,525,7798,526,7803,530,7812,532,7816,539,7823,543,7825,552,7829,557,7830,568,7830,573,7829,582,7825,586,7823,593,7816,595,7812,599,7803,600,7798,600,7787xm600,7457l599,7452,595,7443,593,7439,586,7432,582,7430,573,7426,568,7425,557,7425,552,7426,543,7430,539,7432,532,7439,530,7443,526,7452,525,7457,525,7463,525,7468,526,7473,530,7482,532,7486,539,7493,543,7495,552,7499,557,7500,568,7500,573,7499,582,7495,586,7493,593,7486,595,7482,599,7473,600,7468,600,7457xe" filled="true" fillcolor="#000000" stroked="false">
                  <v:path arrowok="t"/>
                  <v:fill type="solid"/>
                </v:shape>
                <v:rect style="position:absolute;left:4095;top:3540;width:7425;height:15" id="docshape11" filled="true" fillcolor="#4d5278" stroked="false">
                  <v:fill type="solid"/>
                </v:rect>
                <v:shape style="position:absolute;left:4964;top:5100;width:75;height:3660" id="docshape12" coordorigin="4965,5100" coordsize="75,3660" path="m5040,8717l5039,8712,5035,8703,5033,8699,5026,8692,5022,8690,5013,8686,5008,8685,4997,8685,4992,8686,4983,8690,4979,8692,4972,8699,4970,8703,4966,8712,4965,8717,4965,8723,4965,8728,4966,8733,4970,8742,4972,8746,4979,8753,4983,8755,4992,8759,4997,8760,5008,8760,5013,8759,5022,8755,5026,8753,5033,8746,5035,8742,5039,8733,5040,8728,5040,8717xm5040,8162l5039,8157,5035,8148,5033,8144,5026,8137,5022,8135,5013,8131,5008,8130,4997,8130,4992,8131,4983,8135,4979,8137,4972,8144,4970,8148,4966,8157,4965,8162,4965,8168,4965,8173,4966,8178,4970,8187,4972,8191,4979,8198,4983,8200,4992,8204,4997,8205,5008,8205,5013,8204,5022,8200,5026,8198,5033,8191,5035,8187,5039,8178,5040,8173,5040,8162xm5040,7607l5039,7602,5035,7593,5033,7589,5026,7582,5022,7580,5013,7576,5008,7575,4997,7575,4992,7576,4983,7580,4979,7582,4972,7589,4970,7593,4966,7602,4965,7607,4965,7613,4965,7618,4966,7623,4970,7632,4972,7636,4979,7643,4983,7645,4992,7649,4997,7650,5008,7650,5013,7649,5022,7645,5026,7643,5033,7636,5035,7632,5039,7623,5040,7618,5040,7607xm5040,6257l5039,6252,5035,6243,5033,6239,5026,6232,5022,6230,5013,6226,5008,6225,4997,6225,4992,6226,4983,6230,4979,6232,4972,6239,4970,6243,4966,6252,4965,6257,4965,6263,4965,6268,4966,6273,4970,6282,4972,6286,4979,6293,4983,6295,4992,6299,4997,6300,5008,6300,5013,6299,5022,6295,5026,6293,5033,6286,5035,6282,5039,6273,5040,6268,5040,6257xm5040,5702l5039,5697,5035,5688,5033,5684,5026,5677,5022,5675,5013,5671,5008,5670,4997,5670,4992,5671,4983,5675,4979,5677,4972,5684,4970,5688,4966,5697,4965,5702,4965,5708,4965,5713,4966,5718,4970,5727,4972,5731,4979,5738,4983,5740,4992,5744,4997,5745,5008,5745,5013,5744,5022,5740,5026,5738,5033,5731,5035,5727,5039,5718,5040,5713,5040,5702xm5040,5132l5039,5127,5035,5118,5033,5114,5026,5107,5022,5105,5013,5101,5008,5100,4997,5100,4992,5101,4983,5105,4979,5107,4972,5114,4970,5118,4966,5127,4965,5132,4965,5138,4965,5143,4966,5148,4970,5157,4972,5161,4979,5168,4983,5170,4992,5174,4997,5175,5008,5175,5013,5174,5022,5170,5026,5168,5033,5161,5035,5157,5039,5148,5040,5143,5040,51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64"/>
        <w:rPr>
          <w:sz w:val="16"/>
        </w:rPr>
      </w:pPr>
    </w:p>
    <w:p>
      <w:pPr>
        <w:pStyle w:val="Heading2"/>
      </w:pPr>
      <w:r>
        <w:rPr>
          <w:smallCaps/>
          <w:color w:val="4D5278"/>
          <w:spacing w:val="-2"/>
          <w:w w:val="105"/>
        </w:rPr>
        <w:t>Education</w:t>
      </w:r>
    </w:p>
    <w:p>
      <w:pPr>
        <w:pStyle w:val="BodyText"/>
        <w:spacing w:before="98"/>
        <w:rPr>
          <w:rFonts w:ascii="Arial"/>
          <w:b/>
          <w:sz w:val="16"/>
        </w:rPr>
      </w:pPr>
    </w:p>
    <w:p>
      <w:pPr>
        <w:pStyle w:val="BodyText"/>
        <w:spacing w:line="261" w:lineRule="auto"/>
        <w:ind w:left="380" w:right="7358"/>
      </w:pPr>
      <w:r>
        <w:rPr>
          <w:w w:val="125"/>
        </w:rPr>
        <w:t>Master</w:t>
      </w:r>
      <w:r>
        <w:rPr>
          <w:spacing w:val="-1"/>
          <w:w w:val="125"/>
        </w:rPr>
        <w:t> </w:t>
      </w:r>
      <w:r>
        <w:rPr>
          <w:w w:val="125"/>
        </w:rPr>
        <w:t>of</w:t>
      </w:r>
      <w:r>
        <w:rPr>
          <w:spacing w:val="-1"/>
          <w:w w:val="125"/>
        </w:rPr>
        <w:t> </w:t>
      </w:r>
      <w:r>
        <w:rPr>
          <w:w w:val="125"/>
        </w:rPr>
        <w:t>Business</w:t>
      </w:r>
      <w:r>
        <w:rPr>
          <w:spacing w:val="-1"/>
          <w:w w:val="125"/>
        </w:rPr>
        <w:t> </w:t>
      </w:r>
      <w:r>
        <w:rPr>
          <w:w w:val="125"/>
        </w:rPr>
        <w:t>Administration (MBA), Marketing</w:t>
      </w:r>
    </w:p>
    <w:p>
      <w:pPr>
        <w:pStyle w:val="BodyText"/>
        <w:spacing w:line="206" w:lineRule="exact"/>
        <w:ind w:left="380"/>
      </w:pPr>
      <w:r>
        <w:rPr>
          <w:w w:val="115"/>
        </w:rPr>
        <w:t>Columbia</w:t>
      </w:r>
      <w:r>
        <w:rPr>
          <w:spacing w:val="45"/>
          <w:w w:val="115"/>
        </w:rPr>
        <w:t> </w:t>
      </w:r>
      <w:r>
        <w:rPr>
          <w:w w:val="115"/>
        </w:rPr>
        <w:t>University</w:t>
      </w:r>
      <w:r>
        <w:rPr>
          <w:spacing w:val="45"/>
          <w:w w:val="115"/>
        </w:rPr>
        <w:t> </w:t>
      </w:r>
      <w:r>
        <w:rPr/>
        <w:t>|</w:t>
      </w:r>
      <w:r>
        <w:rPr>
          <w:spacing w:val="45"/>
          <w:w w:val="115"/>
        </w:rPr>
        <w:t> </w:t>
      </w:r>
      <w:r>
        <w:rPr>
          <w:spacing w:val="-4"/>
          <w:w w:val="115"/>
        </w:rPr>
        <w:t>2013</w:t>
      </w:r>
    </w:p>
    <w:sectPr>
      <w:type w:val="continuous"/>
      <w:pgSz w:w="11920" w:h="16860"/>
      <w:pgMar w:top="94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7"/>
      <w:ind w:left="4243" w:right="3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2026-02-28T14:03:51Z</dcterms:created>
  <dcterms:modified xsi:type="dcterms:W3CDTF">2026-02-28T14:03:51Z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