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15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Emma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10"/>
          <w:sz w:val="74"/>
        </w:rPr>
        <w:t>Reynolds</w:t>
      </w:r>
    </w:p>
    <w:p>
      <w:pPr>
        <w:pStyle w:val="BodyText"/>
        <w:spacing w:before="379"/>
        <w:ind w:left="4415"/>
      </w:pPr>
      <w:r>
        <w:rPr>
          <w:color w:val="FFFFFF"/>
        </w:rPr>
        <w:t>Software</w:t>
      </w:r>
      <w:r>
        <w:rPr>
          <w:color w:val="FFFFFF"/>
          <w:spacing w:val="14"/>
        </w:rPr>
        <w:t> </w:t>
      </w:r>
      <w:r>
        <w:rPr>
          <w:color w:val="FFFFFF"/>
        </w:rPr>
        <w:t>product</w:t>
      </w:r>
      <w:r>
        <w:rPr>
          <w:color w:val="FFFFFF"/>
          <w:spacing w:val="14"/>
        </w:rPr>
        <w:t> </w:t>
      </w:r>
      <w:r>
        <w:rPr>
          <w:color w:val="FFFFFF"/>
        </w:rPr>
        <w:t>manager</w:t>
      </w:r>
      <w:r>
        <w:rPr>
          <w:color w:val="FFFFFF"/>
          <w:spacing w:val="14"/>
        </w:rPr>
        <w:t> </w:t>
      </w:r>
      <w:r>
        <w:rPr>
          <w:color w:val="FFFFFF"/>
        </w:rPr>
        <w:t>bridging</w:t>
      </w:r>
      <w:r>
        <w:rPr>
          <w:color w:val="FFFFFF"/>
          <w:spacing w:val="14"/>
        </w:rPr>
        <w:t> </w:t>
      </w:r>
      <w:r>
        <w:rPr>
          <w:color w:val="FFFFFF"/>
        </w:rPr>
        <w:t>technology</w:t>
      </w:r>
      <w:r>
        <w:rPr>
          <w:color w:val="FFFFFF"/>
          <w:spacing w:val="14"/>
        </w:rPr>
        <w:t> </w:t>
      </w:r>
      <w:r>
        <w:rPr>
          <w:color w:val="FFFFFF"/>
        </w:rPr>
        <w:t>and</w:t>
      </w:r>
      <w:r>
        <w:rPr>
          <w:color w:val="FFFFFF"/>
          <w:spacing w:val="15"/>
        </w:rPr>
        <w:t> </w:t>
      </w:r>
      <w:r>
        <w:rPr>
          <w:color w:val="FFFFFF"/>
        </w:rPr>
        <w:t>business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strategy</w:t>
      </w:r>
    </w:p>
    <w:p>
      <w:pPr>
        <w:pStyle w:val="BodyText"/>
        <w:spacing w:line="268" w:lineRule="auto" w:before="123"/>
        <w:ind w:left="4415" w:right="22"/>
      </w:pPr>
      <w:r>
        <w:rPr>
          <w:color w:val="FFFFFF"/>
          <w:w w:val="105"/>
        </w:rPr>
        <w:t>Experienced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software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product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eight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SaaS product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development.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agile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methodologies,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API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integrations,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cloud </w:t>
      </w:r>
      <w:r>
        <w:rPr>
          <w:color w:val="FFFFFF"/>
          <w:spacing w:val="-2"/>
          <w:w w:val="105"/>
        </w:rPr>
        <w:t>solutions.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141" w:right="425"/>
        </w:sectPr>
      </w:pPr>
    </w:p>
    <w:p>
      <w:pPr>
        <w:pStyle w:val="Heading1"/>
        <w:spacing w:before="31"/>
      </w:pPr>
      <w:r>
        <w:rPr>
          <w:color w:val="073762"/>
          <w:sz w:val="44"/>
        </w:rPr>
        <w:t>P</w:t>
      </w:r>
      <w:r>
        <w:rPr>
          <w:color w:val="073762"/>
        </w:rPr>
        <w:t>ERSONAL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INFORMATION</w:t>
      </w:r>
    </w:p>
    <w:p>
      <w:pPr>
        <w:spacing w:before="61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073762"/>
          <w:sz w:val="44"/>
        </w:rPr>
        <w:t>P</w:t>
      </w:r>
      <w:r>
        <w:rPr>
          <w:b/>
          <w:color w:val="073762"/>
          <w:sz w:val="26"/>
        </w:rPr>
        <w:t>ROFESSIONAL</w:t>
      </w:r>
      <w:r>
        <w:rPr>
          <w:b/>
          <w:color w:val="073762"/>
          <w:spacing w:val="-4"/>
          <w:sz w:val="26"/>
        </w:rPr>
        <w:t> </w:t>
      </w:r>
      <w:r>
        <w:rPr>
          <w:b/>
          <w:color w:val="073762"/>
          <w:spacing w:val="-2"/>
          <w:sz w:val="26"/>
        </w:rPr>
        <w:t>EXPERIENCE</w:t>
      </w:r>
    </w:p>
    <w:p>
      <w:pPr>
        <w:spacing w:after="0"/>
        <w:jc w:val="left"/>
        <w:rPr>
          <w:b/>
          <w:sz w:val="26"/>
        </w:rPr>
        <w:sectPr>
          <w:type w:val="continuous"/>
          <w:pgSz w:w="11920" w:h="16860"/>
          <w:pgMar w:top="940" w:bottom="280" w:left="141" w:right="425"/>
          <w:cols w:num="2" w:equalWidth="0">
            <w:col w:w="3597" w:space="829"/>
            <w:col w:w="6928"/>
          </w:cols>
        </w:sectPr>
      </w:pPr>
    </w:p>
    <w:p>
      <w:pPr>
        <w:pStyle w:val="BodyText"/>
        <w:spacing w:before="4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940" w:bottom="280" w:left="141" w:right="425"/>
        </w:sectPr>
      </w:pPr>
    </w:p>
    <w:p>
      <w:pPr>
        <w:pStyle w:val="BodyText"/>
        <w:spacing w:before="154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(555) 654-9871</w:t>
      </w:r>
    </w:p>
    <w:p>
      <w:pPr>
        <w:pStyle w:val="BodyText"/>
        <w:spacing w:line="345" w:lineRule="auto" w:before="133"/>
        <w:ind w:left="429" w:right="455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emma.reynolds@email.com</w:t>
        </w:r>
      </w:hyperlink>
      <w:r>
        <w:rPr/>
        <w:t> </w:t>
      </w:r>
      <w:r>
        <w:rPr>
          <w:position w:val="-7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</w:rPr>
        <w:t> </w:t>
      </w:r>
      <w:r>
        <w:rPr/>
        <w:t>LinkedIn | Portfolio</w:t>
      </w:r>
    </w:p>
    <w:p>
      <w:pPr>
        <w:pStyle w:val="BodyText"/>
        <w:spacing w:before="36"/>
        <w:ind w:left="43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San Francisco, CA</w:t>
      </w:r>
    </w:p>
    <w:p>
      <w:pPr>
        <w:pStyle w:val="BodyText"/>
        <w:spacing w:before="24"/>
      </w:pPr>
    </w:p>
    <w:p>
      <w:pPr>
        <w:pStyle w:val="Heading1"/>
      </w:pPr>
      <w:r>
        <w:rPr>
          <w:color w:val="073762"/>
          <w:sz w:val="44"/>
        </w:rPr>
        <w:t>K</w:t>
      </w:r>
      <w:r>
        <w:rPr>
          <w:color w:val="073762"/>
        </w:rPr>
        <w:t>EY</w:t>
      </w:r>
      <w:r>
        <w:rPr>
          <w:color w:val="073762"/>
          <w:spacing w:val="-2"/>
        </w:rPr>
        <w:t> SKILLS</w:t>
      </w:r>
    </w:p>
    <w:p>
      <w:pPr>
        <w:pStyle w:val="BodyText"/>
        <w:spacing w:before="159"/>
        <w:rPr>
          <w:b/>
          <w:sz w:val="26"/>
        </w:rPr>
      </w:pPr>
    </w:p>
    <w:p>
      <w:pPr>
        <w:pStyle w:val="BodyText"/>
        <w:tabs>
          <w:tab w:pos="732" w:val="left" w:leader="none"/>
        </w:tabs>
        <w:ind w:left="4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API</w:t>
      </w:r>
      <w:r>
        <w:rPr>
          <w:spacing w:val="-4"/>
        </w:rPr>
        <w:t> </w:t>
      </w:r>
      <w:r>
        <w:rPr>
          <w:spacing w:val="-2"/>
        </w:rPr>
        <w:t>integrations</w:t>
      </w:r>
    </w:p>
    <w:p>
      <w:pPr>
        <w:pStyle w:val="BodyText"/>
        <w:tabs>
          <w:tab w:pos="732" w:val="left" w:leader="none"/>
        </w:tabs>
        <w:spacing w:before="123"/>
        <w:ind w:left="4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Cloud</w:t>
      </w:r>
      <w:r>
        <w:rPr>
          <w:spacing w:val="7"/>
        </w:rPr>
        <w:t> </w:t>
      </w:r>
      <w:r>
        <w:rPr/>
        <w:t>computing</w:t>
      </w:r>
      <w:r>
        <w:rPr>
          <w:spacing w:val="8"/>
        </w:rPr>
        <w:t> </w:t>
      </w:r>
      <w:r>
        <w:rPr/>
        <w:t>(AWS,</w:t>
      </w:r>
      <w:r>
        <w:rPr>
          <w:spacing w:val="8"/>
        </w:rPr>
        <w:t> </w:t>
      </w:r>
      <w:r>
        <w:rPr/>
        <w:t>GCP,</w:t>
      </w:r>
      <w:r>
        <w:rPr>
          <w:spacing w:val="7"/>
        </w:rPr>
        <w:t> </w:t>
      </w:r>
      <w:r>
        <w:rPr>
          <w:spacing w:val="-2"/>
        </w:rPr>
        <w:t>Azure)</w:t>
      </w:r>
    </w:p>
    <w:p>
      <w:pPr>
        <w:pStyle w:val="BodyText"/>
        <w:tabs>
          <w:tab w:pos="732" w:val="left" w:leader="none"/>
        </w:tabs>
        <w:spacing w:before="123"/>
        <w:ind w:left="428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Feature </w:t>
      </w:r>
      <w:r>
        <w:rPr>
          <w:spacing w:val="-2"/>
        </w:rPr>
        <w:t>prioritization</w:t>
      </w:r>
    </w:p>
    <w:p>
      <w:pPr>
        <w:pStyle w:val="BodyText"/>
        <w:tabs>
          <w:tab w:pos="732" w:val="left" w:leader="none"/>
        </w:tabs>
        <w:spacing w:before="108"/>
        <w:ind w:left="4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Product-market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ﬁt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analysis</w:t>
      </w:r>
    </w:p>
    <w:p>
      <w:pPr>
        <w:pStyle w:val="BodyText"/>
        <w:tabs>
          <w:tab w:pos="732" w:val="left" w:leader="none"/>
        </w:tabs>
        <w:spacing w:before="123"/>
        <w:ind w:left="4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Technical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stakeholder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47"/>
      </w:pPr>
    </w:p>
    <w:p>
      <w:pPr>
        <w:pStyle w:val="Heading1"/>
        <w:spacing w:before="1"/>
      </w:pPr>
      <w:r>
        <w:rPr>
          <w:color w:val="073762"/>
          <w:spacing w:val="-2"/>
          <w:sz w:val="44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line="348" w:lineRule="auto" w:before="75"/>
        <w:ind w:left="100" w:right="48"/>
      </w:pPr>
      <w:r>
        <w:rPr/>
        <w:br w:type="column"/>
      </w:r>
      <w:r>
        <w:rPr>
          <w:spacing w:val="-2"/>
          <w:w w:val="105"/>
        </w:rPr>
        <w:t>SOFTWARE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PRODUCT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CLOUDSYNC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INC.,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FRANCISCO,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CA </w:t>
      </w:r>
      <w:r>
        <w:rPr>
          <w:w w:val="105"/>
        </w:rPr>
        <w:t>JUNE 2019 – PRESENT</w:t>
      </w:r>
    </w:p>
    <w:p>
      <w:pPr>
        <w:pStyle w:val="BodyText"/>
        <w:spacing w:line="278" w:lineRule="auto" w:before="164"/>
        <w:ind w:left="658" w:right="48"/>
      </w:pPr>
      <w:r>
        <w:rPr>
          <w:w w:val="105"/>
        </w:rPr>
        <w:t>Led</w:t>
      </w:r>
      <w:r>
        <w:rPr>
          <w:spacing w:val="-3"/>
          <w:w w:val="105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w w:val="105"/>
        </w:rPr>
        <w:t>development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cloud-based</w:t>
      </w:r>
      <w:r>
        <w:rPr>
          <w:spacing w:val="-3"/>
          <w:w w:val="105"/>
        </w:rPr>
        <w:t> </w:t>
      </w:r>
      <w:r>
        <w:rPr>
          <w:w w:val="105"/>
        </w:rPr>
        <w:t>collaboration</w:t>
      </w:r>
      <w:r>
        <w:rPr>
          <w:spacing w:val="-3"/>
          <w:w w:val="105"/>
        </w:rPr>
        <w:t> </w:t>
      </w:r>
      <w:r>
        <w:rPr>
          <w:w w:val="105"/>
        </w:rPr>
        <w:t>tool,</w:t>
      </w:r>
      <w:r>
        <w:rPr>
          <w:spacing w:val="-3"/>
          <w:w w:val="105"/>
        </w:rPr>
        <w:t> </w:t>
      </w:r>
      <w:r>
        <w:rPr>
          <w:w w:val="105"/>
        </w:rPr>
        <w:t>increasing enterprise adoption by 50%</w:t>
      </w:r>
    </w:p>
    <w:p>
      <w:pPr>
        <w:pStyle w:val="BodyText"/>
        <w:spacing w:line="261" w:lineRule="auto" w:before="90"/>
        <w:ind w:left="658" w:right="87"/>
      </w:pPr>
      <w:r>
        <w:rPr>
          <w:w w:val="105"/>
        </w:rPr>
        <w:t>Manage</w:t>
      </w:r>
      <w:r>
        <w:rPr>
          <w:spacing w:val="-10"/>
          <w:w w:val="105"/>
        </w:rPr>
        <w:t> </w:t>
      </w:r>
      <w:r>
        <w:rPr>
          <w:w w:val="105"/>
        </w:rPr>
        <w:t>API</w:t>
      </w:r>
      <w:r>
        <w:rPr>
          <w:spacing w:val="-10"/>
          <w:w w:val="105"/>
        </w:rPr>
        <w:t> </w:t>
      </w:r>
      <w:r>
        <w:rPr>
          <w:w w:val="105"/>
        </w:rPr>
        <w:t>integrations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major</w:t>
      </w:r>
      <w:r>
        <w:rPr>
          <w:spacing w:val="-10"/>
          <w:w w:val="105"/>
        </w:rPr>
        <w:t> </w:t>
      </w:r>
      <w:r>
        <w:rPr>
          <w:w w:val="105"/>
        </w:rPr>
        <w:t>third-party</w:t>
      </w:r>
      <w:r>
        <w:rPr>
          <w:spacing w:val="-10"/>
          <w:w w:val="105"/>
        </w:rPr>
        <w:t> </w:t>
      </w:r>
      <w:r>
        <w:rPr>
          <w:w w:val="105"/>
        </w:rPr>
        <w:t>platforms,</w:t>
      </w:r>
      <w:r>
        <w:rPr>
          <w:spacing w:val="-10"/>
          <w:w w:val="105"/>
        </w:rPr>
        <w:t> </w:t>
      </w:r>
      <w:r>
        <w:rPr>
          <w:w w:val="105"/>
        </w:rPr>
        <w:t>improving product scalability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line="331" w:lineRule="auto"/>
        <w:ind w:left="100" w:right="1011"/>
      </w:pPr>
      <w:r>
        <w:rPr>
          <w:spacing w:val="-2"/>
          <w:w w:val="105"/>
        </w:rPr>
        <w:t>PRODUCT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NEXTGEN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SOFTWARE,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LOS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ANGELES,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CA </w:t>
      </w:r>
      <w:r>
        <w:rPr>
          <w:w w:val="105"/>
        </w:rPr>
        <w:t>MARCH 2016 – MAY 2019</w:t>
      </w:r>
    </w:p>
    <w:p>
      <w:pPr>
        <w:pStyle w:val="BodyText"/>
        <w:spacing w:line="278" w:lineRule="auto" w:before="194"/>
        <w:ind w:left="658" w:right="48"/>
      </w:pPr>
      <w:r>
        <w:rPr>
          <w:w w:val="105"/>
        </w:rPr>
        <w:t>Launched</w:t>
      </w:r>
      <w:r>
        <w:rPr>
          <w:spacing w:val="-9"/>
          <w:w w:val="105"/>
        </w:rPr>
        <w:t> </w:t>
      </w:r>
      <w:r>
        <w:rPr>
          <w:w w:val="105"/>
        </w:rPr>
        <w:t>new</w:t>
      </w:r>
      <w:r>
        <w:rPr>
          <w:spacing w:val="-9"/>
          <w:w w:val="105"/>
        </w:rPr>
        <w:t> </w:t>
      </w:r>
      <w:r>
        <w:rPr>
          <w:w w:val="105"/>
        </w:rPr>
        <w:t>software</w:t>
      </w:r>
      <w:r>
        <w:rPr>
          <w:spacing w:val="-9"/>
          <w:w w:val="105"/>
        </w:rPr>
        <w:t> </w:t>
      </w:r>
      <w:r>
        <w:rPr>
          <w:w w:val="105"/>
        </w:rPr>
        <w:t>features</w:t>
      </w:r>
      <w:r>
        <w:rPr>
          <w:spacing w:val="-9"/>
          <w:w w:val="105"/>
        </w:rPr>
        <w:t> </w:t>
      </w:r>
      <w:r>
        <w:rPr>
          <w:w w:val="105"/>
        </w:rPr>
        <w:t>that</w:t>
      </w:r>
      <w:r>
        <w:rPr>
          <w:spacing w:val="-9"/>
          <w:w w:val="105"/>
        </w:rPr>
        <w:t> </w:t>
      </w:r>
      <w:r>
        <w:rPr>
          <w:w w:val="105"/>
        </w:rPr>
        <w:t>improved</w:t>
      </w:r>
      <w:r>
        <w:rPr>
          <w:spacing w:val="-9"/>
          <w:w w:val="105"/>
        </w:rPr>
        <w:t> </w:t>
      </w:r>
      <w:r>
        <w:rPr>
          <w:w w:val="105"/>
        </w:rPr>
        <w:t>system</w:t>
      </w:r>
      <w:r>
        <w:rPr>
          <w:spacing w:val="-9"/>
          <w:w w:val="105"/>
        </w:rPr>
        <w:t> </w:t>
      </w:r>
      <w:r>
        <w:rPr>
          <w:w w:val="105"/>
        </w:rPr>
        <w:t>performance</w:t>
      </w:r>
      <w:r>
        <w:rPr>
          <w:spacing w:val="-9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30%</w:t>
      </w:r>
    </w:p>
    <w:p>
      <w:pPr>
        <w:pStyle w:val="BodyText"/>
        <w:spacing w:line="278" w:lineRule="auto" w:before="75"/>
        <w:ind w:left="658" w:right="48"/>
      </w:pPr>
      <w:r>
        <w:rPr>
          <w:w w:val="105"/>
        </w:rPr>
        <w:t>Collaborated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engineering</w:t>
      </w:r>
      <w:r>
        <w:rPr>
          <w:spacing w:val="-8"/>
          <w:w w:val="105"/>
        </w:rPr>
        <w:t> </w:t>
      </w:r>
      <w:r>
        <w:rPr>
          <w:w w:val="105"/>
        </w:rPr>
        <w:t>teams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streamline</w:t>
      </w:r>
      <w:r>
        <w:rPr>
          <w:spacing w:val="-8"/>
          <w:w w:val="105"/>
        </w:rPr>
        <w:t> </w:t>
      </w:r>
      <w:r>
        <w:rPr>
          <w:w w:val="105"/>
        </w:rPr>
        <w:t>backend</w:t>
      </w:r>
      <w:r>
        <w:rPr>
          <w:spacing w:val="-8"/>
          <w:w w:val="105"/>
        </w:rPr>
        <w:t> </w:t>
      </w:r>
      <w:r>
        <w:rPr>
          <w:w w:val="105"/>
        </w:rPr>
        <w:t>processes, reducing downtime by 20%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940" w:bottom="280" w:left="141" w:right="425"/>
          <w:cols w:num="2" w:equalWidth="0">
            <w:col w:w="3838" w:space="589"/>
            <w:col w:w="692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33625">
                                <a:moveTo>
                                  <a:pt x="7568183" y="2333624"/>
                                </a:moveTo>
                                <a:lnTo>
                                  <a:pt x="0" y="2333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33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2333625"/>
                            <a:ext cx="4758690" cy="523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238750">
                                <a:moveTo>
                                  <a:pt x="4758308" y="5238749"/>
                                </a:moveTo>
                                <a:lnTo>
                                  <a:pt x="0" y="52387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23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133712" y="3581399"/>
                            <a:ext cx="4762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097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2619374"/>
                            <a:ext cx="280987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790950">
                                <a:moveTo>
                                  <a:pt x="2809862" y="3543300"/>
                                </a:moveTo>
                                <a:lnTo>
                                  <a:pt x="0" y="3543300"/>
                                </a:lnTo>
                                <a:lnTo>
                                  <a:pt x="0" y="3790950"/>
                                </a:lnTo>
                                <a:lnTo>
                                  <a:pt x="2809862" y="3790950"/>
                                </a:lnTo>
                                <a:lnTo>
                                  <a:pt x="2809862" y="3543300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47875"/>
                                </a:lnTo>
                                <a:lnTo>
                                  <a:pt x="2809862" y="2047875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67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3" o:title=""/>
                </v:shape>
                <v:rect style="position:absolute;left:4425;top:3675;width:7494;height:8250" id="docshape5" filled="true" fillcolor="#f5f5f5" stroked="false">
                  <v:fill type="solid"/>
                </v:rect>
                <v:shape style="position:absolute;left:4934;top:5640;width:75;height:2850" id="docshape6" coordorigin="4935,5640" coordsize="75,2850" path="m5010,8447l5009,8442,5005,8433,5003,8429,4996,8422,4992,8420,4983,8416,4978,8415,4967,8415,4962,8416,4953,8420,4949,8422,4942,8429,4940,8433,4936,8442,4935,8447,4935,8453,4935,8458,4936,8463,4940,8472,4942,8476,4949,8483,4953,8485,4962,8489,4967,8490,4978,8490,4983,8489,4992,8485,4996,8483,5003,8476,5005,8472,5009,8463,5010,8458,5010,8447xm5010,7892l5009,7887,5005,7878,5003,7874,4996,7867,4992,7865,4983,7861,4978,7860,4967,7860,4962,7861,4953,7865,4949,7867,4942,7874,4940,7878,4936,7887,4935,7892,4935,7898,4935,7903,4936,7908,4940,7917,4942,7921,4949,7928,4953,7930,4962,7934,4967,7935,4978,7935,4983,7934,4992,7930,4996,7928,5003,7921,5005,7917,5009,7908,5010,7903,5010,7892xm5010,6227l5009,6222,5005,6213,5003,6209,4996,6202,4992,6200,4983,6196,4978,6195,4967,6195,4962,6196,4953,6200,4949,6202,4942,6209,4940,6213,4936,6222,4935,6227,4935,6233,4935,6238,4936,6243,4940,6252,4942,6256,4949,6263,4953,6265,4962,6269,4967,6270,4978,6270,4983,6269,4992,6265,4996,6263,5003,6256,5005,6252,5009,6243,5010,6238,5010,6227xm5010,5672l5009,5667,5005,5658,5003,5654,4996,5647,4992,5645,4983,5641,4978,5640,4967,5640,4962,5641,4953,5645,4949,5647,4942,5654,4940,5658,4936,5667,4935,5672,4935,5678,4935,5683,4936,5688,4940,5697,4942,5701,4949,5708,4953,5710,4962,5714,4967,5715,4978,5715,4983,5714,4992,5710,4996,5708,5003,5701,5005,5697,5009,5688,5010,5683,5010,5672xe" filled="true" fillcolor="#000000" stroked="false">
                  <v:path arrowok="t"/>
                  <v:fill type="solid"/>
                </v:shape>
                <v:shape style="position:absolute;left:0;top:4125;width:4425;height:5970" id="docshape7" coordorigin="0,4125" coordsize="4425,5970" path="m4425,9705l0,9705,0,10095,4425,10095,4425,9705xm4425,6975l0,6975,0,7350,4425,7350,4425,6975xm4425,4125l0,4125,0,4500,4425,4500,4425,412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3"/>
      </w:pPr>
    </w:p>
    <w:p>
      <w:pPr>
        <w:pStyle w:val="BodyText"/>
        <w:spacing w:line="278" w:lineRule="auto" w:before="1"/>
        <w:ind w:left="435" w:right="7496"/>
      </w:pPr>
      <w:r>
        <w:rPr>
          <w:w w:val="105"/>
        </w:rPr>
        <w:t>Bachelor of Science in Computer Science</w:t>
      </w:r>
      <w:r>
        <w:rPr>
          <w:spacing w:val="-14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California,</w:t>
      </w:r>
      <w:r>
        <w:rPr>
          <w:spacing w:val="-13"/>
          <w:w w:val="105"/>
        </w:rPr>
        <w:t> </w:t>
      </w:r>
      <w:r>
        <w:rPr>
          <w:w w:val="105"/>
        </w:rPr>
        <w:t>Berkeley</w:t>
      </w:r>
    </w:p>
    <w:p>
      <w:pPr>
        <w:pStyle w:val="BodyText"/>
        <w:spacing w:before="89"/>
        <w:ind w:left="435"/>
      </w:pPr>
      <w:r>
        <w:rPr/>
        <w:t>Berkeley,</w:t>
      </w:r>
      <w:r>
        <w:rPr>
          <w:spacing w:val="6"/>
        </w:rPr>
        <w:t> </w:t>
      </w:r>
      <w:r>
        <w:rPr/>
        <w:t>CA</w:t>
      </w:r>
      <w:r>
        <w:rPr>
          <w:spacing w:val="6"/>
        </w:rPr>
        <w:t> </w:t>
      </w:r>
      <w:r>
        <w:rPr/>
        <w:t>|</w:t>
      </w:r>
      <w:r>
        <w:rPr>
          <w:spacing w:val="6"/>
        </w:rPr>
        <w:t> </w:t>
      </w:r>
      <w:r>
        <w:rPr/>
        <w:t>August</w:t>
      </w:r>
      <w:r>
        <w:rPr>
          <w:spacing w:val="6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9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ma.reynold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2026-02-20T11:49:04Z</dcterms:created>
  <dcterms:modified xsi:type="dcterms:W3CDTF">2026-02-20T11:49:04Z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