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33373C"/>
        </w:rPr>
        <w:t>Blake</w:t>
      </w:r>
      <w:r>
        <w:rPr>
          <w:color w:val="33373C"/>
          <w:spacing w:val="-38"/>
        </w:rPr>
        <w:t> </w:t>
      </w:r>
      <w:r>
        <w:rPr>
          <w:color w:val="33373C"/>
          <w:spacing w:val="-2"/>
        </w:rPr>
        <w:t>Allen</w:t>
      </w:r>
    </w:p>
    <w:p>
      <w:pPr>
        <w:pStyle w:val="Heading2"/>
      </w:pPr>
      <w:r>
        <w:rPr>
          <w:color w:val="33373C"/>
        </w:rPr>
        <w:t>Fire</w:t>
      </w:r>
      <w:r>
        <w:rPr>
          <w:color w:val="33373C"/>
          <w:spacing w:val="29"/>
        </w:rPr>
        <w:t> </w:t>
      </w:r>
      <w:r>
        <w:rPr>
          <w:color w:val="33373C"/>
        </w:rPr>
        <w:t>Department</w:t>
      </w:r>
      <w:r>
        <w:rPr>
          <w:color w:val="33373C"/>
          <w:spacing w:val="30"/>
        </w:rPr>
        <w:t> </w:t>
      </w:r>
      <w:r>
        <w:rPr>
          <w:color w:val="33373C"/>
        </w:rPr>
        <w:t>Training</w:t>
      </w:r>
      <w:r>
        <w:rPr>
          <w:color w:val="33373C"/>
          <w:spacing w:val="30"/>
        </w:rPr>
        <w:t> </w:t>
      </w:r>
      <w:r>
        <w:rPr>
          <w:color w:val="33373C"/>
          <w:spacing w:val="-2"/>
        </w:rPr>
        <w:t>Officer</w:t>
      </w:r>
    </w:p>
    <w:p>
      <w:pPr>
        <w:pStyle w:val="BodyText"/>
        <w:spacing w:before="170"/>
        <w:ind w:left="22"/>
        <w:jc w:val="center"/>
      </w:pPr>
      <w:r>
        <w:rPr>
          <w:w w:val="115"/>
        </w:rPr>
        <w:t>Des</w:t>
      </w:r>
      <w:r>
        <w:rPr>
          <w:spacing w:val="24"/>
          <w:w w:val="115"/>
        </w:rPr>
        <w:t> </w:t>
      </w:r>
      <w:r>
        <w:rPr>
          <w:w w:val="115"/>
        </w:rPr>
        <w:t>Moines,</w:t>
      </w:r>
      <w:r>
        <w:rPr>
          <w:spacing w:val="25"/>
          <w:w w:val="115"/>
        </w:rPr>
        <w:t> </w:t>
      </w:r>
      <w:r>
        <w:rPr>
          <w:w w:val="115"/>
        </w:rPr>
        <w:t>IA</w:t>
      </w:r>
      <w:r>
        <w:rPr>
          <w:spacing w:val="73"/>
          <w:w w:val="115"/>
        </w:rPr>
        <w:t> </w:t>
      </w:r>
      <w:r>
        <w:rPr/>
        <w:t>|</w:t>
      </w:r>
      <w:r>
        <w:rPr>
          <w:spacing w:val="71"/>
          <w:w w:val="115"/>
        </w:rPr>
        <w:t> </w:t>
      </w:r>
      <w:r>
        <w:rPr>
          <w:w w:val="115"/>
        </w:rPr>
        <w:t>(XXX)</w:t>
      </w:r>
      <w:r>
        <w:rPr>
          <w:spacing w:val="25"/>
          <w:w w:val="115"/>
        </w:rPr>
        <w:t> </w:t>
      </w:r>
      <w:r>
        <w:rPr>
          <w:w w:val="115"/>
        </w:rPr>
        <w:t>XXX-XXXX</w:t>
      </w:r>
      <w:r>
        <w:rPr>
          <w:spacing w:val="73"/>
          <w:w w:val="115"/>
        </w:rPr>
        <w:t> </w:t>
      </w:r>
      <w:r>
        <w:rPr/>
        <w:t>|</w:t>
      </w:r>
      <w:r>
        <w:rPr>
          <w:spacing w:val="71"/>
          <w:w w:val="115"/>
        </w:rPr>
        <w:t> </w:t>
      </w:r>
      <w:hyperlink r:id="rId5">
        <w:r>
          <w:rPr>
            <w:w w:val="115"/>
          </w:rPr>
          <w:t>email@email.com</w:t>
        </w:r>
      </w:hyperlink>
      <w:r>
        <w:rPr>
          <w:spacing w:val="73"/>
          <w:w w:val="115"/>
        </w:rPr>
        <w:t> </w:t>
      </w:r>
      <w:r>
        <w:rPr/>
        <w:t>|</w:t>
      </w:r>
      <w:r>
        <w:rPr>
          <w:spacing w:val="71"/>
          <w:w w:val="115"/>
        </w:rPr>
        <w:t> </w:t>
      </w:r>
      <w:r>
        <w:rPr>
          <w:w w:val="115"/>
        </w:rPr>
        <w:t>Resume</w:t>
      </w:r>
      <w:r>
        <w:rPr>
          <w:spacing w:val="25"/>
          <w:w w:val="115"/>
        </w:rPr>
        <w:t> </w:t>
      </w:r>
      <w:r>
        <w:rPr>
          <w:w w:val="115"/>
        </w:rPr>
        <w:t>Link</w:t>
      </w:r>
      <w:r>
        <w:rPr>
          <w:spacing w:val="25"/>
          <w:w w:val="115"/>
        </w:rPr>
        <w:t> </w:t>
      </w:r>
      <w:r>
        <w:rPr/>
        <w:t>|</w:t>
      </w:r>
      <w:r>
        <w:rPr>
          <w:spacing w:val="25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58610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1500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76" w:lineRule="auto" w:before="192"/>
        <w:ind w:left="892" w:right="1077"/>
        <w:jc w:val="both"/>
      </w:pPr>
      <w:r>
        <w:rPr>
          <w:w w:val="130"/>
        </w:rPr>
        <w:t>Training</w:t>
      </w:r>
      <w:r>
        <w:rPr>
          <w:spacing w:val="-12"/>
          <w:w w:val="130"/>
        </w:rPr>
        <w:t> </w:t>
      </w:r>
      <w:r>
        <w:rPr>
          <w:w w:val="130"/>
        </w:rPr>
        <w:t>Officer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2"/>
          <w:w w:val="130"/>
        </w:rPr>
        <w:t> </w:t>
      </w:r>
      <w:r>
        <w:rPr>
          <w:w w:val="130"/>
        </w:rPr>
        <w:t>over</w:t>
      </w:r>
      <w:r>
        <w:rPr>
          <w:spacing w:val="-12"/>
          <w:w w:val="130"/>
        </w:rPr>
        <w:t> </w:t>
      </w:r>
      <w:r>
        <w:rPr>
          <w:w w:val="130"/>
        </w:rPr>
        <w:t>10</w:t>
      </w:r>
      <w:r>
        <w:rPr>
          <w:spacing w:val="-11"/>
          <w:w w:val="130"/>
        </w:rPr>
        <w:t> </w:t>
      </w:r>
      <w:r>
        <w:rPr>
          <w:w w:val="130"/>
        </w:rPr>
        <w:t>years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2"/>
          <w:w w:val="130"/>
        </w:rPr>
        <w:t> </w:t>
      </w:r>
      <w:r>
        <w:rPr>
          <w:w w:val="130"/>
        </w:rPr>
        <w:t>experience</w:t>
      </w:r>
      <w:r>
        <w:rPr>
          <w:spacing w:val="-12"/>
          <w:w w:val="130"/>
        </w:rPr>
        <w:t> </w:t>
      </w:r>
      <w:r>
        <w:rPr>
          <w:w w:val="130"/>
        </w:rPr>
        <w:t>leading</w:t>
      </w:r>
      <w:r>
        <w:rPr>
          <w:spacing w:val="-11"/>
          <w:w w:val="130"/>
        </w:rPr>
        <w:t> </w:t>
      </w:r>
      <w:r>
        <w:rPr>
          <w:w w:val="130"/>
        </w:rPr>
        <w:t>department-wide</w:t>
      </w:r>
      <w:r>
        <w:rPr>
          <w:spacing w:val="-12"/>
          <w:w w:val="130"/>
        </w:rPr>
        <w:t> </w:t>
      </w:r>
      <w:r>
        <w:rPr>
          <w:w w:val="130"/>
        </w:rPr>
        <w:t>drills,</w:t>
      </w:r>
      <w:r>
        <w:rPr>
          <w:spacing w:val="-12"/>
          <w:w w:val="130"/>
        </w:rPr>
        <w:t> </w:t>
      </w:r>
      <w:r>
        <w:rPr>
          <w:w w:val="130"/>
        </w:rPr>
        <w:t>onboarding,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continuing</w:t>
      </w:r>
      <w:r>
        <w:rPr>
          <w:spacing w:val="-12"/>
          <w:w w:val="130"/>
        </w:rPr>
        <w:t> </w:t>
      </w:r>
      <w:r>
        <w:rPr>
          <w:w w:val="130"/>
        </w:rPr>
        <w:t>education programs.</w:t>
      </w:r>
      <w:r>
        <w:rPr>
          <w:spacing w:val="-4"/>
          <w:w w:val="130"/>
        </w:rPr>
        <w:t> </w:t>
      </w:r>
      <w:r>
        <w:rPr>
          <w:w w:val="130"/>
        </w:rPr>
        <w:t>Specializes</w:t>
      </w:r>
      <w:r>
        <w:rPr>
          <w:spacing w:val="-4"/>
          <w:w w:val="130"/>
        </w:rPr>
        <w:t> </w:t>
      </w:r>
      <w:r>
        <w:rPr>
          <w:w w:val="130"/>
        </w:rPr>
        <w:t>in</w:t>
      </w:r>
      <w:r>
        <w:rPr>
          <w:spacing w:val="-4"/>
          <w:w w:val="130"/>
        </w:rPr>
        <w:t> </w:t>
      </w:r>
      <w:r>
        <w:rPr>
          <w:w w:val="130"/>
        </w:rPr>
        <w:t>NFPA-compliant</w:t>
      </w:r>
      <w:r>
        <w:rPr>
          <w:spacing w:val="-4"/>
          <w:w w:val="130"/>
        </w:rPr>
        <w:t> </w:t>
      </w:r>
      <w:r>
        <w:rPr>
          <w:w w:val="130"/>
        </w:rPr>
        <w:t>curriculum</w:t>
      </w:r>
      <w:r>
        <w:rPr>
          <w:spacing w:val="-4"/>
          <w:w w:val="130"/>
        </w:rPr>
        <w:t> </w:t>
      </w:r>
      <w:r>
        <w:rPr>
          <w:w w:val="130"/>
        </w:rPr>
        <w:t>design,</w:t>
      </w:r>
      <w:r>
        <w:rPr>
          <w:spacing w:val="-4"/>
          <w:w w:val="130"/>
        </w:rPr>
        <w:t> </w:t>
      </w:r>
      <w:r>
        <w:rPr>
          <w:w w:val="130"/>
        </w:rPr>
        <w:t>scenario-based</w:t>
      </w:r>
      <w:r>
        <w:rPr>
          <w:spacing w:val="-4"/>
          <w:w w:val="130"/>
        </w:rPr>
        <w:t> </w:t>
      </w:r>
      <w:r>
        <w:rPr>
          <w:w w:val="130"/>
        </w:rPr>
        <w:t>training,</w:t>
      </w:r>
      <w:r>
        <w:rPr>
          <w:spacing w:val="-4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performance</w:t>
      </w:r>
      <w:r>
        <w:rPr>
          <w:spacing w:val="-4"/>
          <w:w w:val="130"/>
        </w:rPr>
        <w:t> </w:t>
      </w:r>
      <w:r>
        <w:rPr>
          <w:w w:val="130"/>
        </w:rPr>
        <w:t>assessment</w:t>
      </w:r>
      <w:r>
        <w:rPr>
          <w:spacing w:val="-4"/>
          <w:w w:val="130"/>
        </w:rPr>
        <w:t> </w:t>
      </w:r>
      <w:r>
        <w:rPr>
          <w:w w:val="130"/>
        </w:rPr>
        <w:t>for new and veteran firefighters.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-249713</wp:posOffset>
                </wp:positionV>
                <wp:extent cx="7568565" cy="2571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16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9.662485pt;width:595.950pt;height:20.25pt;mso-position-horizontal-relative:page;mso-position-vertical-relative:paragraph;z-index:15729152" id="docshapegroup2" coordorigin="0,-393" coordsize="11919,405">
                <v:rect style="position:absolute;left:0;top:-394;width:11919;height:40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94;width:11919;height:405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z w:val="16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-2"/>
                            <w:sz w:val="1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Curriculum</w:t>
      </w:r>
      <w:r>
        <w:rPr>
          <w:spacing w:val="-2"/>
          <w:w w:val="130"/>
          <w:sz w:val="16"/>
        </w:rPr>
        <w:t> development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25"/>
          <w:sz w:val="16"/>
        </w:rPr>
        <w:t>Instructor</w:t>
      </w:r>
      <w:r>
        <w:rPr>
          <w:spacing w:val="8"/>
          <w:w w:val="125"/>
          <w:sz w:val="16"/>
        </w:rPr>
        <w:t> </w:t>
      </w:r>
      <w:r>
        <w:rPr>
          <w:spacing w:val="-2"/>
          <w:w w:val="125"/>
          <w:sz w:val="16"/>
        </w:rPr>
        <w:t>evaluation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35"/>
          <w:sz w:val="16"/>
        </w:rPr>
        <w:t>NFPA</w:t>
      </w:r>
      <w:r>
        <w:rPr>
          <w:spacing w:val="-11"/>
          <w:w w:val="135"/>
          <w:sz w:val="16"/>
        </w:rPr>
        <w:t> </w:t>
      </w:r>
      <w:r>
        <w:rPr>
          <w:spacing w:val="-2"/>
          <w:w w:val="135"/>
          <w:sz w:val="16"/>
        </w:rPr>
        <w:t>standards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330209</wp:posOffset>
                </wp:positionV>
                <wp:extent cx="7568565" cy="2667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66700"/>
                          <a:chExt cx="7568565" cy="266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">
                                <a:moveTo>
                                  <a:pt x="7568183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66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2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2"/>
                                  <w:sz w:val="1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0757pt;width:595.950pt;height:21pt;mso-position-horizontal-relative:page;mso-position-vertical-relative:paragraph;z-index:15729664" id="docshapegroup5" coordorigin="0,520" coordsize="11919,420">
                <v:rect style="position:absolute;left:0;top:520;width:11919;height:420" id="docshape6" filled="true" fillcolor="#8b3399" stroked="false">
                  <v:fill opacity="13107f" type="solid"/>
                </v:rect>
                <v:shape style="position:absolute;left:0;top:520;width:11919;height:420" type="#_x0000_t202" id="docshape7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z w:val="1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2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3373C"/>
                            <w:spacing w:val="-2"/>
                            <w:sz w:val="1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6"/>
        </w:rPr>
        <w:t>Training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Drill</w:t>
      </w:r>
      <w:r>
        <w:rPr>
          <w:spacing w:val="1"/>
          <w:w w:val="125"/>
          <w:sz w:val="16"/>
        </w:rPr>
        <w:t> </w:t>
      </w:r>
      <w:r>
        <w:rPr>
          <w:spacing w:val="-2"/>
          <w:w w:val="125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30"/>
          <w:sz w:val="16"/>
        </w:rPr>
        <w:t>Live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burn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scenarios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Performance</w:t>
      </w:r>
      <w:r>
        <w:rPr>
          <w:spacing w:val="5"/>
          <w:w w:val="130"/>
          <w:sz w:val="16"/>
        </w:rPr>
        <w:t> </w:t>
      </w:r>
      <w:r>
        <w:rPr>
          <w:spacing w:val="-2"/>
          <w:w w:val="130"/>
          <w:sz w:val="16"/>
        </w:rPr>
        <w:t>tracking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162" w:space="2279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706"/>
      </w:pPr>
      <w:r>
        <w:rPr>
          <w:w w:val="120"/>
        </w:rPr>
        <w:t>TRAINING</w:t>
      </w:r>
      <w:r>
        <w:rPr>
          <w:spacing w:val="23"/>
          <w:w w:val="120"/>
        </w:rPr>
        <w:t> </w:t>
      </w:r>
      <w:r>
        <w:rPr>
          <w:w w:val="120"/>
        </w:rPr>
        <w:t>OFFICER</w:t>
      </w:r>
      <w:r>
        <w:rPr>
          <w:spacing w:val="71"/>
          <w:w w:val="120"/>
        </w:rPr>
        <w:t> </w:t>
      </w:r>
      <w:r>
        <w:rPr/>
        <w:t>|</w:t>
      </w:r>
      <w:r>
        <w:rPr>
          <w:spacing w:val="69"/>
          <w:w w:val="120"/>
        </w:rPr>
        <w:t> </w:t>
      </w:r>
      <w:r>
        <w:rPr>
          <w:w w:val="120"/>
        </w:rPr>
        <w:t>DES</w:t>
      </w:r>
      <w:r>
        <w:rPr>
          <w:spacing w:val="24"/>
          <w:w w:val="120"/>
        </w:rPr>
        <w:t> </w:t>
      </w:r>
      <w:r>
        <w:rPr>
          <w:w w:val="120"/>
        </w:rPr>
        <w:t>MOINES</w:t>
      </w:r>
      <w:r>
        <w:rPr>
          <w:spacing w:val="23"/>
          <w:w w:val="120"/>
        </w:rPr>
        <w:t> </w:t>
      </w:r>
      <w:r>
        <w:rPr>
          <w:w w:val="120"/>
        </w:rPr>
        <w:t>FIRE</w:t>
      </w:r>
      <w:r>
        <w:rPr>
          <w:spacing w:val="23"/>
          <w:w w:val="120"/>
        </w:rPr>
        <w:t> </w:t>
      </w:r>
      <w:r>
        <w:rPr>
          <w:w w:val="120"/>
        </w:rPr>
        <w:t>DEPARTMENT,</w:t>
      </w:r>
      <w:r>
        <w:rPr>
          <w:spacing w:val="23"/>
          <w:w w:val="120"/>
        </w:rPr>
        <w:t> </w:t>
      </w:r>
      <w:r>
        <w:rPr>
          <w:w w:val="120"/>
        </w:rPr>
        <w:t>IA</w:t>
      </w:r>
      <w:r>
        <w:rPr>
          <w:spacing w:val="71"/>
          <w:w w:val="120"/>
        </w:rPr>
        <w:t> </w:t>
      </w:r>
      <w:r>
        <w:rPr/>
        <w:t>|</w:t>
      </w:r>
      <w:r>
        <w:rPr>
          <w:spacing w:val="70"/>
          <w:w w:val="120"/>
        </w:rPr>
        <w:t> </w:t>
      </w:r>
      <w:r>
        <w:rPr>
          <w:w w:val="120"/>
        </w:rPr>
        <w:t>MARCH</w:t>
      </w:r>
      <w:r>
        <w:rPr>
          <w:spacing w:val="23"/>
          <w:w w:val="120"/>
        </w:rPr>
        <w:t> </w:t>
      </w:r>
      <w:r>
        <w:rPr>
          <w:w w:val="120"/>
        </w:rPr>
        <w:t>2019</w:t>
      </w:r>
      <w:r>
        <w:rPr>
          <w:spacing w:val="23"/>
          <w:w w:val="120"/>
        </w:rPr>
        <w:t> </w:t>
      </w:r>
      <w:r>
        <w:rPr>
          <w:w w:val="120"/>
        </w:rPr>
        <w:t>–</w:t>
      </w:r>
      <w:r>
        <w:rPr>
          <w:spacing w:val="24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43" w:lineRule="exact" w:before="182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Develop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annual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training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plans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compliance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state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national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guidelines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30"/>
          <w:sz w:val="16"/>
        </w:rPr>
        <w:t>Lead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hands-on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live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fire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drills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technical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rescue</w:t>
      </w:r>
      <w:r>
        <w:rPr>
          <w:spacing w:val="-11"/>
          <w:w w:val="130"/>
          <w:sz w:val="16"/>
        </w:rPr>
        <w:t> </w:t>
      </w:r>
      <w:r>
        <w:rPr>
          <w:spacing w:val="-2"/>
          <w:w w:val="130"/>
          <w:sz w:val="16"/>
        </w:rPr>
        <w:t>simulations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Maintain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certification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logs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submit</w:t>
      </w:r>
      <w:r>
        <w:rPr>
          <w:spacing w:val="3"/>
          <w:w w:val="130"/>
          <w:sz w:val="16"/>
        </w:rPr>
        <w:t> </w:t>
      </w:r>
      <w:r>
        <w:rPr>
          <w:spacing w:val="-2"/>
          <w:w w:val="130"/>
          <w:sz w:val="16"/>
        </w:rPr>
        <w:t>training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audits</w:t>
      </w:r>
    </w:p>
    <w:p>
      <w:pPr>
        <w:pStyle w:val="BodyText"/>
        <w:spacing w:before="182"/>
        <w:ind w:left="706"/>
      </w:pPr>
      <w:r>
        <w:rPr>
          <w:w w:val="125"/>
        </w:rPr>
        <w:t>FIREFIGHTER</w:t>
      </w:r>
      <w:r>
        <w:rPr>
          <w:spacing w:val="53"/>
          <w:w w:val="125"/>
        </w:rPr>
        <w:t> </w:t>
      </w:r>
      <w:r>
        <w:rPr/>
        <w:t>|</w:t>
      </w:r>
      <w:r>
        <w:rPr>
          <w:spacing w:val="53"/>
          <w:w w:val="125"/>
        </w:rPr>
        <w:t> </w:t>
      </w:r>
      <w:r>
        <w:rPr>
          <w:w w:val="125"/>
        </w:rPr>
        <w:t>POLK</w:t>
      </w:r>
      <w:r>
        <w:rPr>
          <w:spacing w:val="13"/>
          <w:w w:val="125"/>
        </w:rPr>
        <w:t> </w:t>
      </w:r>
      <w:r>
        <w:rPr>
          <w:w w:val="125"/>
        </w:rPr>
        <w:t>COUNTY</w:t>
      </w:r>
      <w:r>
        <w:rPr>
          <w:spacing w:val="12"/>
          <w:w w:val="125"/>
        </w:rPr>
        <w:t> </w:t>
      </w:r>
      <w:r>
        <w:rPr>
          <w:w w:val="125"/>
        </w:rPr>
        <w:t>FIRE</w:t>
      </w:r>
      <w:r>
        <w:rPr>
          <w:spacing w:val="12"/>
          <w:w w:val="125"/>
        </w:rPr>
        <w:t> </w:t>
      </w:r>
      <w:r>
        <w:rPr>
          <w:w w:val="125"/>
        </w:rPr>
        <w:t>DISTRICT,</w:t>
      </w:r>
      <w:r>
        <w:rPr>
          <w:spacing w:val="13"/>
          <w:w w:val="125"/>
        </w:rPr>
        <w:t> </w:t>
      </w:r>
      <w:r>
        <w:rPr>
          <w:w w:val="125"/>
        </w:rPr>
        <w:t>IA</w:t>
      </w:r>
      <w:r>
        <w:rPr>
          <w:spacing w:val="54"/>
          <w:w w:val="125"/>
        </w:rPr>
        <w:t>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JULY</w:t>
      </w:r>
      <w:r>
        <w:rPr>
          <w:spacing w:val="13"/>
          <w:w w:val="125"/>
        </w:rPr>
        <w:t> </w:t>
      </w:r>
      <w:r>
        <w:rPr>
          <w:w w:val="125"/>
        </w:rPr>
        <w:t>2013</w:t>
      </w:r>
      <w:r>
        <w:rPr>
          <w:spacing w:val="12"/>
          <w:w w:val="125"/>
        </w:rPr>
        <w:t> </w:t>
      </w:r>
      <w:r>
        <w:rPr>
          <w:w w:val="125"/>
        </w:rPr>
        <w:t>–</w:t>
      </w:r>
      <w:r>
        <w:rPr>
          <w:spacing w:val="13"/>
          <w:w w:val="125"/>
        </w:rPr>
        <w:t> </w:t>
      </w:r>
      <w:r>
        <w:rPr>
          <w:w w:val="125"/>
        </w:rPr>
        <w:t>FEBRUARY</w:t>
      </w:r>
      <w:r>
        <w:rPr>
          <w:spacing w:val="12"/>
          <w:w w:val="125"/>
        </w:rPr>
        <w:t> </w:t>
      </w:r>
      <w:r>
        <w:rPr>
          <w:spacing w:val="-4"/>
          <w:w w:val="125"/>
        </w:rPr>
        <w:t>2019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spacing w:val="-2"/>
          <w:w w:val="130"/>
          <w:sz w:val="16"/>
        </w:rPr>
        <w:t>Responded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to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structure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fires,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EMS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calls,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technical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rescues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339852</wp:posOffset>
                </wp:positionV>
                <wp:extent cx="7568565" cy="2571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0014pt;width:595.950pt;height:20.25pt;mso-position-horizontal-relative:page;mso-position-vertical-relative:paragraph;z-index:15730176" id="docshapegroup8" coordorigin="0,535" coordsize="11919,405">
                <v:rect style="position:absolute;left:0;top:535;width:11919;height:405" id="docshape9" filled="true" fillcolor="#8b3399" stroked="false">
                  <v:fill opacity="13107f" type="solid"/>
                </v:rect>
                <v:shape style="position:absolute;left:0;top:535;width:11919;height:405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Participated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peer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mentoring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new</w:t>
      </w:r>
      <w:r>
        <w:rPr>
          <w:spacing w:val="-10"/>
          <w:w w:val="130"/>
          <w:sz w:val="16"/>
        </w:rPr>
        <w:t> </w:t>
      </w:r>
      <w:r>
        <w:rPr>
          <w:spacing w:val="-2"/>
          <w:w w:val="130"/>
          <w:sz w:val="16"/>
        </w:rPr>
        <w:t>recruits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76" w:lineRule="auto" w:before="1"/>
        <w:ind w:left="706" w:right="512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440191</wp:posOffset>
                </wp:positionV>
                <wp:extent cx="7568565" cy="2571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57175"/>
                          <a:chExt cx="7568565" cy="2571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257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3373C"/>
                                  <w:spacing w:val="-2"/>
                                  <w:w w:val="105"/>
                                  <w:sz w:val="16"/>
                                </w:rPr>
                                <w:t>References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4.660763pt;width:595.950pt;height:20.25pt;mso-position-horizontal-relative:page;mso-position-vertical-relative:paragraph;z-index:15730688" id="docshapegroup11" coordorigin="0,693" coordsize="11919,405">
                <v:rect style="position:absolute;left:0;top:693;width:11919;height:405" id="docshape12" filled="true" fillcolor="#8b3399" stroked="false">
                  <v:fill opacity="13107f" type="solid"/>
                </v:rect>
                <v:shape style="position:absolute;left:0;top:693;width:11919;height:405" type="#_x0000_t202" id="docshape13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33373C"/>
                            <w:spacing w:val="-2"/>
                            <w:w w:val="105"/>
                            <w:sz w:val="16"/>
                          </w:rPr>
                          <w:t>References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Bachelor</w:t>
      </w:r>
      <w:r>
        <w:rPr>
          <w:spacing w:val="29"/>
          <w:w w:val="120"/>
        </w:rPr>
        <w:t> </w:t>
      </w:r>
      <w:r>
        <w:rPr>
          <w:w w:val="120"/>
        </w:rPr>
        <w:t>of</w:t>
      </w:r>
      <w:r>
        <w:rPr>
          <w:spacing w:val="29"/>
          <w:w w:val="120"/>
        </w:rPr>
        <w:t> </w:t>
      </w:r>
      <w:r>
        <w:rPr>
          <w:w w:val="120"/>
        </w:rPr>
        <w:t>Science</w:t>
      </w:r>
      <w:r>
        <w:rPr>
          <w:spacing w:val="29"/>
          <w:w w:val="120"/>
        </w:rPr>
        <w:t> </w:t>
      </w:r>
      <w:r>
        <w:rPr>
          <w:w w:val="120"/>
        </w:rPr>
        <w:t>in</w:t>
      </w:r>
      <w:r>
        <w:rPr>
          <w:spacing w:val="29"/>
          <w:w w:val="120"/>
        </w:rPr>
        <w:t> </w:t>
      </w:r>
      <w:r>
        <w:rPr>
          <w:w w:val="120"/>
        </w:rPr>
        <w:t>Fire</w:t>
      </w:r>
      <w:r>
        <w:rPr>
          <w:spacing w:val="29"/>
          <w:w w:val="120"/>
        </w:rPr>
        <w:t> </w:t>
      </w:r>
      <w:r>
        <w:rPr>
          <w:w w:val="120"/>
        </w:rPr>
        <w:t>Service</w:t>
      </w:r>
      <w:r>
        <w:rPr>
          <w:spacing w:val="29"/>
          <w:w w:val="120"/>
        </w:rPr>
        <w:t> </w:t>
      </w:r>
      <w:r>
        <w:rPr>
          <w:w w:val="120"/>
        </w:rPr>
        <w:t>Administration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Waldorf</w:t>
      </w:r>
      <w:r>
        <w:rPr>
          <w:spacing w:val="29"/>
          <w:w w:val="120"/>
        </w:rPr>
        <w:t> </w:t>
      </w:r>
      <w:r>
        <w:rPr>
          <w:w w:val="120"/>
        </w:rPr>
        <w:t>University May 2013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22"/>
      <w:jc w:val="center"/>
      <w:outlineLvl w:val="1"/>
    </w:pPr>
    <w:rPr>
      <w:rFonts w:ascii="Microsoft Sans Serif" w:hAnsi="Microsoft Sans Serif" w:eastAsia="Microsoft Sans Serif" w:cs="Microsoft Sans Serif"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7"/>
      <w:ind w:left="22"/>
      <w:jc w:val="center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2026-02-13T10:39:03Z</dcterms:created>
  <dcterms:modified xsi:type="dcterms:W3CDTF">2026-02-13T10:39:03Z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