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515" w:right="0" w:firstLine="0"/>
        <w:jc w:val="left"/>
        <w:rPr>
          <w:sz w:val="74"/>
        </w:rPr>
      </w:pPr>
      <w:r>
        <w:rPr>
          <w:rFonts w:ascii="Trebuchet MS"/>
          <w:b/>
          <w:color w:val="0C5394"/>
          <w:sz w:val="74"/>
        </w:rPr>
        <w:t>Yaling</w:t>
      </w:r>
      <w:r>
        <w:rPr>
          <w:rFonts w:ascii="Trebuchet MS"/>
          <w:b/>
          <w:color w:val="0C5394"/>
          <w:spacing w:val="31"/>
          <w:sz w:val="74"/>
        </w:rPr>
        <w:t> </w:t>
      </w:r>
      <w:r>
        <w:rPr>
          <w:color w:val="0C5394"/>
          <w:spacing w:val="9"/>
          <w:sz w:val="74"/>
        </w:rPr>
        <w:t>Zhang</w:t>
      </w:r>
    </w:p>
    <w:p>
      <w:pPr>
        <w:pStyle w:val="BodyText"/>
        <w:rPr>
          <w:sz w:val="18"/>
        </w:rPr>
      </w:pPr>
    </w:p>
    <w:p>
      <w:pPr>
        <w:pStyle w:val="BodyText"/>
        <w:spacing w:before="93"/>
        <w:rPr>
          <w:sz w:val="18"/>
        </w:rPr>
      </w:pPr>
    </w:p>
    <w:p>
      <w:pPr>
        <w:spacing w:before="0"/>
        <w:ind w:left="4336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color w:val="0C5394"/>
          <w:w w:val="105"/>
          <w:sz w:val="18"/>
        </w:rPr>
        <w:t>A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B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O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U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T</w:t>
      </w:r>
      <w:r>
        <w:rPr>
          <w:rFonts w:ascii="Trebuchet MS"/>
          <w:b/>
          <w:color w:val="0C5394"/>
          <w:spacing w:val="65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M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spacing w:val="-10"/>
          <w:w w:val="105"/>
          <w:sz w:val="18"/>
        </w:rPr>
        <w:t>E</w:t>
      </w:r>
    </w:p>
    <w:p>
      <w:pPr>
        <w:pStyle w:val="BodyText"/>
        <w:spacing w:line="300" w:lineRule="auto" w:before="170"/>
        <w:ind w:left="4336" w:right="63"/>
      </w:pPr>
      <w:r>
        <w:rPr>
          <w:w w:val="105"/>
        </w:rPr>
        <w:t>A</w:t>
      </w:r>
      <w:r>
        <w:rPr>
          <w:spacing w:val="33"/>
          <w:w w:val="105"/>
        </w:rPr>
        <w:t> </w:t>
      </w:r>
      <w:r>
        <w:rPr>
          <w:w w:val="105"/>
        </w:rPr>
        <w:t>special</w:t>
      </w:r>
      <w:r>
        <w:rPr>
          <w:spacing w:val="33"/>
          <w:w w:val="105"/>
        </w:rPr>
        <w:t> </w:t>
      </w:r>
      <w:r>
        <w:rPr>
          <w:w w:val="105"/>
        </w:rPr>
        <w:t>education</w:t>
      </w:r>
      <w:r>
        <w:rPr>
          <w:spacing w:val="33"/>
          <w:w w:val="105"/>
        </w:rPr>
        <w:t> </w:t>
      </w:r>
      <w:r>
        <w:rPr>
          <w:w w:val="105"/>
        </w:rPr>
        <w:t>teacher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seven</w:t>
      </w:r>
      <w:r>
        <w:rPr>
          <w:spacing w:val="33"/>
          <w:w w:val="105"/>
        </w:rPr>
        <w:t> </w:t>
      </w:r>
      <w:r>
        <w:rPr>
          <w:w w:val="105"/>
        </w:rPr>
        <w:t>years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experience,</w:t>
      </w:r>
      <w:r>
        <w:rPr>
          <w:spacing w:val="33"/>
          <w:w w:val="105"/>
        </w:rPr>
        <w:t> </w:t>
      </w:r>
      <w:r>
        <w:rPr>
          <w:w w:val="105"/>
        </w:rPr>
        <w:t>specializing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education technology,</w:t>
      </w:r>
      <w:r>
        <w:rPr>
          <w:spacing w:val="38"/>
          <w:w w:val="105"/>
        </w:rPr>
        <w:t> </w:t>
      </w:r>
      <w:r>
        <w:rPr>
          <w:w w:val="105"/>
        </w:rPr>
        <w:t>behavior</w:t>
      </w:r>
      <w:r>
        <w:rPr>
          <w:spacing w:val="38"/>
          <w:w w:val="105"/>
        </w:rPr>
        <w:t> </w:t>
      </w:r>
      <w:r>
        <w:rPr>
          <w:w w:val="105"/>
        </w:rPr>
        <w:t>management,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data-driven</w:t>
      </w:r>
      <w:r>
        <w:rPr>
          <w:spacing w:val="38"/>
          <w:w w:val="105"/>
        </w:rPr>
        <w:t> </w:t>
      </w:r>
      <w:r>
        <w:rPr>
          <w:w w:val="105"/>
        </w:rPr>
        <w:t>instruction.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38"/>
          <w:w w:val="105"/>
        </w:rPr>
        <w:t> </w:t>
      </w:r>
      <w:r>
        <w:rPr>
          <w:w w:val="105"/>
        </w:rPr>
        <w:t>proven</w:t>
      </w:r>
      <w:r>
        <w:rPr>
          <w:spacing w:val="38"/>
          <w:w w:val="105"/>
        </w:rPr>
        <w:t> </w:t>
      </w:r>
      <w:r>
        <w:rPr>
          <w:w w:val="105"/>
        </w:rPr>
        <w:t>track</w:t>
      </w:r>
      <w:r>
        <w:rPr>
          <w:spacing w:val="38"/>
          <w:w w:val="105"/>
        </w:rPr>
        <w:t> </w:t>
      </w:r>
      <w:r>
        <w:rPr>
          <w:w w:val="105"/>
        </w:rPr>
        <w:t>record of</w:t>
      </w:r>
      <w:r>
        <w:rPr>
          <w:spacing w:val="40"/>
          <w:w w:val="105"/>
        </w:rPr>
        <w:t> </w:t>
      </w:r>
      <w:r>
        <w:rPr>
          <w:w w:val="105"/>
        </w:rPr>
        <w:t>incorporating</w:t>
      </w:r>
      <w:r>
        <w:rPr>
          <w:spacing w:val="40"/>
          <w:w w:val="105"/>
        </w:rPr>
        <w:t> </w:t>
      </w:r>
      <w:r>
        <w:rPr>
          <w:w w:val="105"/>
        </w:rPr>
        <w:t>adaptive</w:t>
      </w:r>
      <w:r>
        <w:rPr>
          <w:spacing w:val="40"/>
          <w:w w:val="105"/>
        </w:rPr>
        <w:t> </w:t>
      </w:r>
      <w:r>
        <w:rPr>
          <w:w w:val="105"/>
        </w:rPr>
        <w:t>technologies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social-emotional</w:t>
      </w:r>
      <w:r>
        <w:rPr>
          <w:spacing w:val="40"/>
          <w:w w:val="105"/>
        </w:rPr>
        <w:t> </w:t>
      </w:r>
      <w:r>
        <w:rPr>
          <w:w w:val="105"/>
        </w:rPr>
        <w:t>teaching</w:t>
      </w:r>
      <w:r>
        <w:rPr>
          <w:spacing w:val="40"/>
          <w:w w:val="105"/>
        </w:rPr>
        <w:t> </w:t>
      </w:r>
      <w:r>
        <w:rPr>
          <w:w w:val="105"/>
        </w:rPr>
        <w:t>strategies</w:t>
      </w:r>
      <w:r>
        <w:rPr>
          <w:spacing w:val="40"/>
          <w:w w:val="105"/>
        </w:rPr>
        <w:t> </w:t>
      </w:r>
      <w:r>
        <w:rPr>
          <w:w w:val="105"/>
        </w:rPr>
        <w:t>to support</w:t>
      </w:r>
      <w:r>
        <w:rPr>
          <w:spacing w:val="40"/>
          <w:w w:val="105"/>
        </w:rPr>
        <w:t> </w:t>
      </w:r>
      <w:r>
        <w:rPr>
          <w:w w:val="105"/>
        </w:rPr>
        <w:t>academic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personal</w:t>
      </w:r>
      <w:r>
        <w:rPr>
          <w:spacing w:val="40"/>
          <w:w w:val="105"/>
        </w:rPr>
        <w:t> </w:t>
      </w:r>
      <w:r>
        <w:rPr>
          <w:w w:val="105"/>
        </w:rPr>
        <w:t>growth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students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diverse</w:t>
      </w:r>
      <w:r>
        <w:rPr>
          <w:spacing w:val="40"/>
          <w:w w:val="105"/>
        </w:rPr>
        <w:t> </w:t>
      </w:r>
      <w:r>
        <w:rPr>
          <w:w w:val="105"/>
        </w:rPr>
        <w:t>learning</w:t>
      </w:r>
      <w:r>
        <w:rPr>
          <w:spacing w:val="40"/>
          <w:w w:val="105"/>
        </w:rPr>
        <w:t> </w:t>
      </w:r>
      <w:r>
        <w:rPr>
          <w:w w:val="105"/>
        </w:rPr>
        <w:t>needs.</w:t>
      </w:r>
    </w:p>
    <w:p>
      <w:pPr>
        <w:pStyle w:val="BodyText"/>
        <w:spacing w:before="62"/>
      </w:pPr>
    </w:p>
    <w:p>
      <w:pPr>
        <w:spacing w:before="0"/>
        <w:ind w:left="4336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color w:val="0C5394"/>
          <w:w w:val="105"/>
          <w:sz w:val="18"/>
        </w:rPr>
        <w:t>P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R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O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F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E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S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S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I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O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N</w:t>
      </w:r>
      <w:r>
        <w:rPr>
          <w:rFonts w:ascii="Trebuchet MS"/>
          <w:b/>
          <w:color w:val="0C5394"/>
          <w:spacing w:val="-17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A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L</w:t>
      </w:r>
      <w:r>
        <w:rPr>
          <w:rFonts w:ascii="Trebuchet MS"/>
          <w:b/>
          <w:color w:val="0C5394"/>
          <w:spacing w:val="70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E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X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P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E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R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I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E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N</w:t>
      </w:r>
      <w:r>
        <w:rPr>
          <w:rFonts w:ascii="Trebuchet MS"/>
          <w:b/>
          <w:color w:val="0C5394"/>
          <w:spacing w:val="-18"/>
          <w:w w:val="105"/>
          <w:sz w:val="18"/>
        </w:rPr>
        <w:t> </w:t>
      </w:r>
      <w:r>
        <w:rPr>
          <w:rFonts w:ascii="Trebuchet MS"/>
          <w:b/>
          <w:color w:val="0C5394"/>
          <w:w w:val="105"/>
          <w:sz w:val="18"/>
        </w:rPr>
        <w:t>C</w:t>
      </w:r>
      <w:r>
        <w:rPr>
          <w:rFonts w:ascii="Trebuchet MS"/>
          <w:b/>
          <w:color w:val="0C5394"/>
          <w:spacing w:val="-19"/>
          <w:w w:val="105"/>
          <w:sz w:val="18"/>
        </w:rPr>
        <w:t> </w:t>
      </w:r>
      <w:r>
        <w:rPr>
          <w:rFonts w:ascii="Trebuchet MS"/>
          <w:b/>
          <w:color w:val="0C5394"/>
          <w:spacing w:val="-10"/>
          <w:w w:val="105"/>
          <w:sz w:val="18"/>
        </w:rPr>
        <w:t>E</w:t>
      </w:r>
    </w:p>
    <w:p>
      <w:pPr>
        <w:spacing w:after="0"/>
        <w:jc w:val="left"/>
        <w:rPr>
          <w:rFonts w:ascii="Trebuchet MS"/>
          <w:b/>
          <w:sz w:val="18"/>
        </w:rPr>
        <w:sectPr>
          <w:type w:val="continuous"/>
          <w:pgSz w:w="11920" w:h="16860"/>
          <w:pgMar w:top="920" w:bottom="280" w:left="425" w:right="283"/>
        </w:sect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3"/>
        <w:rPr>
          <w:rFonts w:ascii="Trebuchet MS"/>
          <w:b/>
          <w:sz w:val="18"/>
        </w:rPr>
      </w:pPr>
    </w:p>
    <w:p>
      <w:pPr>
        <w:spacing w:before="0"/>
        <w:ind w:left="95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color w:val="FFFFFF"/>
          <w:sz w:val="18"/>
        </w:rPr>
        <w:t>P</w:t>
      </w:r>
      <w:r>
        <w:rPr>
          <w:rFonts w:ascii="Trebuchet MS"/>
          <w:b/>
          <w:color w:val="FFFFFF"/>
          <w:spacing w:val="-12"/>
          <w:sz w:val="18"/>
        </w:rPr>
        <w:t> </w:t>
      </w:r>
      <w:r>
        <w:rPr>
          <w:rFonts w:ascii="Trebuchet MS"/>
          <w:b/>
          <w:color w:val="FFFFFF"/>
          <w:sz w:val="18"/>
        </w:rPr>
        <w:t>E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R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S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O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N</w:t>
      </w:r>
      <w:r>
        <w:rPr>
          <w:rFonts w:ascii="Trebuchet MS"/>
          <w:b/>
          <w:color w:val="FFFFFF"/>
          <w:spacing w:val="-9"/>
          <w:sz w:val="18"/>
        </w:rPr>
        <w:t> </w:t>
      </w:r>
      <w:r>
        <w:rPr>
          <w:rFonts w:ascii="Trebuchet MS"/>
          <w:b/>
          <w:color w:val="FFFFFF"/>
          <w:sz w:val="18"/>
        </w:rPr>
        <w:t>A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L</w:t>
      </w:r>
      <w:r>
        <w:rPr>
          <w:rFonts w:ascii="Trebuchet MS"/>
          <w:b/>
          <w:color w:val="FFFFFF"/>
          <w:spacing w:val="61"/>
          <w:w w:val="150"/>
          <w:sz w:val="18"/>
        </w:rPr>
        <w:t> </w:t>
      </w:r>
      <w:r>
        <w:rPr>
          <w:rFonts w:ascii="Trebuchet MS"/>
          <w:b/>
          <w:color w:val="FFFFFF"/>
          <w:sz w:val="18"/>
        </w:rPr>
        <w:t>I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N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F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O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R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M</w:t>
      </w:r>
      <w:r>
        <w:rPr>
          <w:rFonts w:ascii="Trebuchet MS"/>
          <w:b/>
          <w:color w:val="FFFFFF"/>
          <w:spacing w:val="-9"/>
          <w:sz w:val="18"/>
        </w:rPr>
        <w:t> </w:t>
      </w:r>
      <w:r>
        <w:rPr>
          <w:rFonts w:ascii="Trebuchet MS"/>
          <w:b/>
          <w:color w:val="FFFFFF"/>
          <w:sz w:val="18"/>
        </w:rPr>
        <w:t>A</w:t>
      </w:r>
      <w:r>
        <w:rPr>
          <w:rFonts w:ascii="Trebuchet MS"/>
          <w:b/>
          <w:color w:val="FFFFFF"/>
          <w:spacing w:val="-24"/>
          <w:sz w:val="18"/>
        </w:rPr>
        <w:t> </w:t>
      </w:r>
      <w:r>
        <w:rPr>
          <w:rFonts w:ascii="Trebuchet MS"/>
          <w:b/>
          <w:color w:val="FFFFFF"/>
          <w:sz w:val="18"/>
        </w:rPr>
        <w:t>T</w:t>
      </w:r>
      <w:r>
        <w:rPr>
          <w:rFonts w:ascii="Trebuchet MS"/>
          <w:b/>
          <w:color w:val="FFFFFF"/>
          <w:spacing w:val="-12"/>
          <w:sz w:val="18"/>
        </w:rPr>
        <w:t> </w:t>
      </w:r>
      <w:r>
        <w:rPr>
          <w:rFonts w:ascii="Trebuchet MS"/>
          <w:b/>
          <w:color w:val="FFFFFF"/>
          <w:sz w:val="18"/>
        </w:rPr>
        <w:t>I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O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pacing w:val="-10"/>
          <w:sz w:val="18"/>
        </w:rPr>
        <w:t>N</w:t>
      </w:r>
    </w:p>
    <w:p>
      <w:pPr>
        <w:spacing w:before="166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Special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Teacher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Summit</w:t>
      </w:r>
      <w:r>
        <w:rPr>
          <w:spacing w:val="26"/>
          <w:sz w:val="18"/>
        </w:rPr>
        <w:t> </w:t>
      </w:r>
      <w:r>
        <w:rPr>
          <w:sz w:val="18"/>
        </w:rPr>
        <w:t>Valley</w:t>
      </w:r>
      <w:r>
        <w:rPr>
          <w:spacing w:val="26"/>
          <w:sz w:val="18"/>
        </w:rPr>
        <w:t> </w:t>
      </w:r>
      <w:r>
        <w:rPr>
          <w:sz w:val="18"/>
        </w:rPr>
        <w:t>Elementary,</w:t>
      </w:r>
      <w:r>
        <w:rPr>
          <w:spacing w:val="27"/>
          <w:sz w:val="18"/>
        </w:rPr>
        <w:t> </w:t>
      </w:r>
      <w:r>
        <w:rPr>
          <w:sz w:val="18"/>
        </w:rPr>
        <w:t>Denver,</w:t>
      </w:r>
      <w:r>
        <w:rPr>
          <w:spacing w:val="26"/>
          <w:sz w:val="18"/>
        </w:rPr>
        <w:t> </w:t>
      </w:r>
      <w:r>
        <w:rPr>
          <w:sz w:val="18"/>
        </w:rPr>
        <w:t>CO</w:t>
      </w:r>
      <w:r>
        <w:rPr>
          <w:spacing w:val="25"/>
          <w:sz w:val="18"/>
        </w:rPr>
        <w:t> </w:t>
      </w:r>
      <w:r>
        <w:rPr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August</w:t>
      </w:r>
      <w:r>
        <w:rPr>
          <w:spacing w:val="26"/>
          <w:sz w:val="18"/>
        </w:rPr>
        <w:t> </w:t>
      </w:r>
      <w:r>
        <w:rPr>
          <w:sz w:val="18"/>
        </w:rPr>
        <w:t>2019</w:t>
      </w:r>
      <w:r>
        <w:rPr>
          <w:spacing w:val="27"/>
          <w:sz w:val="18"/>
        </w:rPr>
        <w:t> </w:t>
      </w:r>
      <w:r>
        <w:rPr>
          <w:sz w:val="18"/>
        </w:rPr>
        <w:t>-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283"/>
          <w:cols w:num="2" w:equalWidth="0">
            <w:col w:w="3075" w:space="1165"/>
            <w:col w:w="6972"/>
          </w:cols>
        </w:sectPr>
      </w:pPr>
    </w:p>
    <w:p>
      <w:pPr>
        <w:pStyle w:val="BodyText"/>
        <w:spacing w:before="124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67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 Denver, CO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1" w:after="0"/>
        <w:ind w:left="1267" w:right="30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Design and implement IEPs for over 17 students per semester, resulting in an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85% goal attainment rate.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12" w:after="0"/>
        <w:ind w:left="1267" w:right="302" w:hanging="298"/>
        <w:jc w:val="left"/>
        <w:rPr>
          <w:sz w:val="16"/>
        </w:rPr>
      </w:pPr>
      <w:r>
        <w:rPr>
          <w:w w:val="105"/>
          <w:sz w:val="16"/>
        </w:rPr>
        <w:t>Collaborate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interdisciplinary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occupational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therapists,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speech pathologists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holistic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</w:p>
    <w:p>
      <w:pPr>
        <w:pStyle w:val="BodyText"/>
        <w:spacing w:before="46"/>
        <w:ind w:left="1267"/>
      </w:pPr>
      <w:r>
        <w:rPr>
          <w:spacing w:val="-2"/>
          <w:w w:val="105"/>
        </w:rPr>
        <w:t>needs.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8" w:lineRule="auto" w:before="80" w:after="0"/>
        <w:ind w:left="1267" w:right="180" w:hanging="298"/>
        <w:jc w:val="left"/>
        <w:rPr>
          <w:sz w:val="16"/>
        </w:rPr>
      </w:pP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enhance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integrate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multisensory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strategies, such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interactive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whiteboards,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auditory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tactile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learning</w:t>
      </w:r>
    </w:p>
    <w:p>
      <w:pPr>
        <w:pStyle w:val="BodyText"/>
        <w:spacing w:before="45"/>
        <w:ind w:left="1267"/>
      </w:pPr>
      <w:r>
        <w:rPr>
          <w:spacing w:val="-2"/>
          <w:w w:val="105"/>
        </w:rPr>
        <w:t>materials.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425" w:right="283"/>
          <w:cols w:num="2" w:equalWidth="0">
            <w:col w:w="2808" w:space="782"/>
            <w:col w:w="7622"/>
          </w:cols>
        </w:sectPr>
      </w:pPr>
    </w:p>
    <w:p>
      <w:pPr>
        <w:pStyle w:val="BodyText"/>
        <w:spacing w:before="164"/>
        <w:rPr>
          <w:sz w:val="18"/>
        </w:rPr>
      </w:pPr>
    </w:p>
    <w:p>
      <w:pPr>
        <w:spacing w:before="0"/>
        <w:ind w:left="95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color w:val="FFFFFF"/>
          <w:w w:val="110"/>
          <w:sz w:val="18"/>
        </w:rPr>
        <w:t>K</w:t>
      </w:r>
      <w:r>
        <w:rPr>
          <w:rFonts w:ascii="Trebuchet MS"/>
          <w:b/>
          <w:color w:val="FFFFFF"/>
          <w:spacing w:val="-24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E</w:t>
      </w:r>
      <w:r>
        <w:rPr>
          <w:rFonts w:ascii="Trebuchet MS"/>
          <w:b/>
          <w:color w:val="FFFFFF"/>
          <w:spacing w:val="-23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Y</w:t>
      </w:r>
      <w:r>
        <w:rPr>
          <w:rFonts w:ascii="Trebuchet MS"/>
          <w:b/>
          <w:color w:val="FFFFFF"/>
          <w:spacing w:val="31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S</w:t>
      </w:r>
      <w:r>
        <w:rPr>
          <w:rFonts w:ascii="Trebuchet MS"/>
          <w:b/>
          <w:color w:val="FFFFFF"/>
          <w:spacing w:val="-24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K</w:t>
      </w:r>
      <w:r>
        <w:rPr>
          <w:rFonts w:ascii="Trebuchet MS"/>
          <w:b/>
          <w:color w:val="FFFFFF"/>
          <w:spacing w:val="-23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I</w:t>
      </w:r>
      <w:r>
        <w:rPr>
          <w:rFonts w:ascii="Trebuchet MS"/>
          <w:b/>
          <w:color w:val="FFFFFF"/>
          <w:spacing w:val="-24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L</w:t>
      </w:r>
      <w:r>
        <w:rPr>
          <w:rFonts w:ascii="Trebuchet MS"/>
          <w:b/>
          <w:color w:val="FFFFFF"/>
          <w:spacing w:val="-23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L</w:t>
      </w:r>
      <w:r>
        <w:rPr>
          <w:rFonts w:ascii="Trebuchet MS"/>
          <w:b/>
          <w:color w:val="FFFFFF"/>
          <w:spacing w:val="-24"/>
          <w:w w:val="110"/>
          <w:sz w:val="18"/>
        </w:rPr>
        <w:t> </w:t>
      </w:r>
      <w:r>
        <w:rPr>
          <w:rFonts w:ascii="Trebuchet MS"/>
          <w:b/>
          <w:color w:val="FFFFFF"/>
          <w:spacing w:val="-10"/>
          <w:w w:val="110"/>
          <w:sz w:val="18"/>
        </w:rPr>
        <w:t>S</w:t>
      </w:r>
    </w:p>
    <w:p>
      <w:pPr>
        <w:spacing w:before="26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Special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Teacher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Eagle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Ridge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Middle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School,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Aurora,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2012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283"/>
          <w:cols w:num="2" w:equalWidth="0">
            <w:col w:w="1457" w:space="2784"/>
            <w:col w:w="6971"/>
          </w:cols>
        </w:sectPr>
      </w:pP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124" w:after="0"/>
        <w:ind w:left="577" w:right="0" w:hanging="296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IEPs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spacing w:val="2"/>
          <w:sz w:val="18"/>
        </w:rPr>
        <w:t>Differentiated</w:t>
      </w:r>
      <w:r>
        <w:rPr>
          <w:color w:val="FFFFFF"/>
          <w:spacing w:val="48"/>
          <w:sz w:val="18"/>
        </w:rPr>
        <w:t> </w:t>
      </w:r>
      <w:r>
        <w:rPr>
          <w:color w:val="FFFFFF"/>
          <w:spacing w:val="-2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Behavior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8"/>
        </w:rPr>
        <w:t>intervention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spacing w:val="2"/>
          <w:sz w:val="18"/>
        </w:rPr>
        <w:t>Multisensory</w:t>
      </w:r>
      <w:r>
        <w:rPr>
          <w:color w:val="FFFFFF"/>
          <w:spacing w:val="48"/>
          <w:sz w:val="18"/>
        </w:rPr>
        <w:t> </w:t>
      </w:r>
      <w:r>
        <w:rPr>
          <w:color w:val="FFFFFF"/>
          <w:spacing w:val="-2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16" w:lineRule="auto" w:before="19" w:after="0"/>
        <w:ind w:left="579" w:right="1068" w:hanging="298"/>
        <w:jc w:val="left"/>
        <w:rPr>
          <w:sz w:val="18"/>
        </w:rPr>
      </w:pPr>
      <w:r>
        <w:rPr>
          <w:color w:val="FFFFFF"/>
          <w:w w:val="105"/>
          <w:sz w:val="18"/>
        </w:rPr>
        <w:t>Inclusive classroom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800" w:val="left" w:leader="none"/>
          <w:tab w:pos="802" w:val="left" w:leader="none"/>
        </w:tabs>
        <w:spacing w:line="208" w:lineRule="auto" w:before="44" w:after="0"/>
        <w:ind w:left="802" w:right="240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Delivered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differentiated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instruction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classes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various disabilities,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autism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spectrum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disorder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ADHD.</w:t>
      </w:r>
    </w:p>
    <w:p>
      <w:pPr>
        <w:pStyle w:val="ListParagraph"/>
        <w:numPr>
          <w:ilvl w:val="1"/>
          <w:numId w:val="2"/>
        </w:numPr>
        <w:tabs>
          <w:tab w:pos="800" w:val="left" w:leader="none"/>
          <w:tab w:pos="802" w:val="left" w:leader="none"/>
        </w:tabs>
        <w:spacing w:line="196" w:lineRule="auto" w:before="97" w:after="0"/>
        <w:ind w:left="802" w:right="113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intervention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(BIPs)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address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challenges, resulting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goal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attainment.</w:t>
      </w:r>
    </w:p>
    <w:p>
      <w:pPr>
        <w:pStyle w:val="ListParagraph"/>
        <w:numPr>
          <w:ilvl w:val="1"/>
          <w:numId w:val="2"/>
        </w:numPr>
        <w:tabs>
          <w:tab w:pos="800" w:val="left" w:leader="none"/>
          <w:tab w:pos="802" w:val="left" w:leader="none"/>
        </w:tabs>
        <w:spacing w:line="196" w:lineRule="auto" w:before="111" w:after="0"/>
        <w:ind w:left="802" w:right="396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workshops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faculty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integrating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inclusive teaching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classrooms.</w:t>
      </w:r>
    </w:p>
    <w:p>
      <w:pPr>
        <w:pStyle w:val="BodyText"/>
        <w:spacing w:before="173"/>
      </w:pPr>
    </w:p>
    <w:p>
      <w:pPr>
        <w:spacing w:before="0"/>
        <w:ind w:left="281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color w:val="0C5394"/>
          <w:sz w:val="18"/>
        </w:rPr>
        <w:t>C</w:t>
      </w:r>
      <w:r>
        <w:rPr>
          <w:rFonts w:ascii="Trebuchet MS"/>
          <w:b/>
          <w:color w:val="0C5394"/>
          <w:spacing w:val="-13"/>
          <w:sz w:val="18"/>
        </w:rPr>
        <w:t> </w:t>
      </w:r>
      <w:r>
        <w:rPr>
          <w:rFonts w:ascii="Trebuchet MS"/>
          <w:b/>
          <w:color w:val="0C5394"/>
          <w:sz w:val="18"/>
        </w:rPr>
        <w:t>E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R</w:t>
      </w:r>
      <w:r>
        <w:rPr>
          <w:rFonts w:ascii="Trebuchet MS"/>
          <w:b/>
          <w:color w:val="0C5394"/>
          <w:spacing w:val="-17"/>
          <w:sz w:val="18"/>
        </w:rPr>
        <w:t> </w:t>
      </w:r>
      <w:r>
        <w:rPr>
          <w:rFonts w:ascii="Trebuchet MS"/>
          <w:b/>
          <w:color w:val="0C5394"/>
          <w:sz w:val="18"/>
        </w:rPr>
        <w:t>T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I</w:t>
      </w:r>
      <w:r>
        <w:rPr>
          <w:rFonts w:ascii="Trebuchet MS"/>
          <w:b/>
          <w:color w:val="0C5394"/>
          <w:spacing w:val="-13"/>
          <w:sz w:val="18"/>
        </w:rPr>
        <w:t> </w:t>
      </w:r>
      <w:r>
        <w:rPr>
          <w:rFonts w:ascii="Trebuchet MS"/>
          <w:b/>
          <w:color w:val="0C5394"/>
          <w:sz w:val="18"/>
        </w:rPr>
        <w:t>F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I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C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A</w:t>
      </w:r>
      <w:r>
        <w:rPr>
          <w:rFonts w:ascii="Trebuchet MS"/>
          <w:b/>
          <w:color w:val="0C5394"/>
          <w:spacing w:val="-26"/>
          <w:sz w:val="18"/>
        </w:rPr>
        <w:t> </w:t>
      </w:r>
      <w:r>
        <w:rPr>
          <w:rFonts w:ascii="Trebuchet MS"/>
          <w:b/>
          <w:color w:val="0C5394"/>
          <w:sz w:val="18"/>
        </w:rPr>
        <w:t>T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I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O</w:t>
      </w:r>
      <w:r>
        <w:rPr>
          <w:rFonts w:ascii="Trebuchet MS"/>
          <w:b/>
          <w:color w:val="0C5394"/>
          <w:spacing w:val="-12"/>
          <w:sz w:val="18"/>
        </w:rPr>
        <w:t> </w:t>
      </w:r>
      <w:r>
        <w:rPr>
          <w:rFonts w:ascii="Trebuchet MS"/>
          <w:b/>
          <w:color w:val="0C5394"/>
          <w:sz w:val="18"/>
        </w:rPr>
        <w:t>N</w:t>
      </w:r>
      <w:r>
        <w:rPr>
          <w:rFonts w:ascii="Trebuchet MS"/>
          <w:b/>
          <w:color w:val="0C5394"/>
          <w:spacing w:val="-13"/>
          <w:sz w:val="18"/>
        </w:rPr>
        <w:t> </w:t>
      </w:r>
      <w:r>
        <w:rPr>
          <w:rFonts w:ascii="Trebuchet MS"/>
          <w:b/>
          <w:color w:val="0C5394"/>
          <w:spacing w:val="-10"/>
          <w:sz w:val="18"/>
        </w:rPr>
        <w:t>S</w:t>
      </w:r>
    </w:p>
    <w:p>
      <w:pPr>
        <w:spacing w:after="0"/>
        <w:jc w:val="left"/>
        <w:rPr>
          <w:rFonts w:ascii="Trebuchet MS"/>
          <w:b/>
          <w:sz w:val="18"/>
        </w:rPr>
        <w:sectPr>
          <w:type w:val="continuous"/>
          <w:pgSz w:w="11920" w:h="16860"/>
          <w:pgMar w:top="920" w:bottom="280" w:left="425" w:right="283"/>
          <w:cols w:num="2" w:equalWidth="0">
            <w:col w:w="3338" w:space="716"/>
            <w:col w:w="7158"/>
          </w:cols>
        </w:sectPr>
      </w:pPr>
    </w:p>
    <w:p>
      <w:pPr>
        <w:spacing w:before="196"/>
        <w:ind w:left="95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352550"/>
                            <a:ext cx="4762500" cy="935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352280">
                                <a:moveTo>
                                  <a:pt x="0" y="9352025"/>
                                </a:moveTo>
                                <a:lnTo>
                                  <a:pt x="4762233" y="93520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52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35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352550">
                                <a:moveTo>
                                  <a:pt x="4758308" y="1352549"/>
                                </a:moveTo>
                                <a:lnTo>
                                  <a:pt x="0" y="1352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352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33349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1376" id="docshapegroup1" coordorigin="0,0" coordsize="11919,16858">
                <v:rect style="position:absolute;left:4418;top:2130;width:7500;height:1472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0;width:7494;height:2130" id="docshape14" filled="true" fillcolor="#ffffff" stroked="false">
                  <v:fill type="solid"/>
                </v:rect>
                <v:rect style="position:absolute;left:4755;top:210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color w:val="FFFFFF"/>
          <w:sz w:val="18"/>
        </w:rPr>
        <w:t>E</w:t>
      </w:r>
      <w:r>
        <w:rPr>
          <w:rFonts w:ascii="Trebuchet MS"/>
          <w:b/>
          <w:color w:val="FFFFFF"/>
          <w:spacing w:val="-14"/>
          <w:sz w:val="18"/>
        </w:rPr>
        <w:t> </w:t>
      </w:r>
      <w:r>
        <w:rPr>
          <w:rFonts w:ascii="Trebuchet MS"/>
          <w:b/>
          <w:color w:val="FFFFFF"/>
          <w:sz w:val="18"/>
        </w:rPr>
        <w:t>D</w:t>
      </w:r>
      <w:r>
        <w:rPr>
          <w:rFonts w:ascii="Trebuchet MS"/>
          <w:b/>
          <w:color w:val="FFFFFF"/>
          <w:spacing w:val="-13"/>
          <w:sz w:val="18"/>
        </w:rPr>
        <w:t> </w:t>
      </w:r>
      <w:r>
        <w:rPr>
          <w:rFonts w:ascii="Trebuchet MS"/>
          <w:b/>
          <w:color w:val="FFFFFF"/>
          <w:sz w:val="18"/>
        </w:rPr>
        <w:t>U</w:t>
      </w:r>
      <w:r>
        <w:rPr>
          <w:rFonts w:ascii="Trebuchet MS"/>
          <w:b/>
          <w:color w:val="FFFFFF"/>
          <w:spacing w:val="-13"/>
          <w:sz w:val="18"/>
        </w:rPr>
        <w:t> </w:t>
      </w:r>
      <w:r>
        <w:rPr>
          <w:rFonts w:ascii="Trebuchet MS"/>
          <w:b/>
          <w:color w:val="FFFFFF"/>
          <w:sz w:val="18"/>
        </w:rPr>
        <w:t>C</w:t>
      </w:r>
      <w:r>
        <w:rPr>
          <w:rFonts w:ascii="Trebuchet MS"/>
          <w:b/>
          <w:color w:val="FFFFFF"/>
          <w:spacing w:val="-13"/>
          <w:sz w:val="18"/>
        </w:rPr>
        <w:t> </w:t>
      </w:r>
      <w:r>
        <w:rPr>
          <w:rFonts w:ascii="Trebuchet MS"/>
          <w:b/>
          <w:color w:val="FFFFFF"/>
          <w:sz w:val="18"/>
        </w:rPr>
        <w:t>A</w:t>
      </w:r>
      <w:r>
        <w:rPr>
          <w:rFonts w:ascii="Trebuchet MS"/>
          <w:b/>
          <w:color w:val="FFFFFF"/>
          <w:spacing w:val="-26"/>
          <w:sz w:val="18"/>
        </w:rPr>
        <w:t> </w:t>
      </w:r>
      <w:r>
        <w:rPr>
          <w:rFonts w:ascii="Trebuchet MS"/>
          <w:b/>
          <w:color w:val="FFFFFF"/>
          <w:sz w:val="18"/>
        </w:rPr>
        <w:t>T</w:t>
      </w:r>
      <w:r>
        <w:rPr>
          <w:rFonts w:ascii="Trebuchet MS"/>
          <w:b/>
          <w:color w:val="FFFFFF"/>
          <w:spacing w:val="-13"/>
          <w:sz w:val="18"/>
        </w:rPr>
        <w:t> </w:t>
      </w:r>
      <w:r>
        <w:rPr>
          <w:rFonts w:ascii="Trebuchet MS"/>
          <w:b/>
          <w:color w:val="FFFFFF"/>
          <w:sz w:val="18"/>
        </w:rPr>
        <w:t>I</w:t>
      </w:r>
      <w:r>
        <w:rPr>
          <w:rFonts w:ascii="Trebuchet MS"/>
          <w:b/>
          <w:color w:val="FFFFFF"/>
          <w:spacing w:val="-13"/>
          <w:sz w:val="18"/>
        </w:rPr>
        <w:t> </w:t>
      </w:r>
      <w:r>
        <w:rPr>
          <w:rFonts w:ascii="Trebuchet MS"/>
          <w:b/>
          <w:color w:val="FFFFFF"/>
          <w:sz w:val="18"/>
        </w:rPr>
        <w:t>O</w:t>
      </w:r>
      <w:r>
        <w:rPr>
          <w:rFonts w:ascii="Trebuchet MS"/>
          <w:b/>
          <w:color w:val="FFFFFF"/>
          <w:spacing w:val="-13"/>
          <w:sz w:val="18"/>
        </w:rPr>
        <w:t> </w:t>
      </w:r>
      <w:r>
        <w:rPr>
          <w:rFonts w:ascii="Trebuchet MS"/>
          <w:b/>
          <w:color w:val="FFFFFF"/>
          <w:spacing w:val="-10"/>
          <w:sz w:val="18"/>
        </w:rPr>
        <w:t>N</w:t>
      </w:r>
    </w:p>
    <w:p>
      <w:pPr>
        <w:spacing w:line="295" w:lineRule="auto" w:before="197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Special </w:t>
      </w:r>
      <w:r>
        <w:rPr>
          <w:b/>
          <w:color w:val="FFFFFF"/>
          <w:spacing w:val="-2"/>
          <w:w w:val="105"/>
          <w:sz w:val="18"/>
        </w:rPr>
        <w:t>Education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95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Colorado, Boulder, </w:t>
      </w:r>
      <w:r>
        <w:rPr>
          <w:color w:val="FFFFFF"/>
          <w:spacing w:val="-6"/>
          <w:w w:val="105"/>
          <w:sz w:val="18"/>
        </w:rPr>
        <w:t>CO</w:t>
      </w:r>
    </w:p>
    <w:p>
      <w:pPr>
        <w:spacing w:line="193" w:lineRule="exact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March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2017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</w:tabs>
        <w:spacing w:line="336" w:lineRule="exact" w:before="90" w:after="0"/>
        <w:ind w:left="391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State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Colorado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Special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Teaching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</w:tabs>
        <w:spacing w:line="336" w:lineRule="exact" w:before="0" w:after="0"/>
        <w:ind w:left="391" w:right="0" w:hanging="296"/>
        <w:jc w:val="left"/>
        <w:rPr>
          <w:sz w:val="16"/>
        </w:rPr>
      </w:pPr>
      <w:r>
        <w:rPr>
          <w:w w:val="105"/>
          <w:sz w:val="16"/>
        </w:rPr>
        <w:t>Applied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(ABA)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August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sectPr>
      <w:type w:val="continuous"/>
      <w:pgSz w:w="11920" w:h="16860"/>
      <w:pgMar w:top="920" w:bottom="280" w:left="425" w:right="283"/>
      <w:cols w:num="2" w:equalWidth="0">
        <w:col w:w="3126" w:space="1115"/>
        <w:col w:w="69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2026-02-20T11:55:55Z</dcterms:created>
  <dcterms:modified xsi:type="dcterms:W3CDTF">2026-02-20T11:55:55Z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