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286" w:right="1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1"/>
      </w:pPr>
      <w:r>
        <w:rPr>
          <w:color w:val="FFFFFF"/>
        </w:rPr>
        <w:t>Retail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Assistant</w:t>
      </w:r>
    </w:p>
    <w:p>
      <w:pPr>
        <w:spacing w:before="183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Customer-focused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retail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assistant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strong</w:t>
      </w:r>
      <w:r>
        <w:rPr>
          <w:b/>
          <w:color w:val="FFFFFF"/>
          <w:spacing w:val="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merchandising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cash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handling</w:t>
      </w:r>
      <w:r>
        <w:rPr>
          <w:b/>
          <w:color w:val="FFFFFF"/>
          <w:spacing w:val="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skills</w:t>
      </w:r>
    </w:p>
    <w:p>
      <w:pPr>
        <w:spacing w:line="259" w:lineRule="auto" w:before="15"/>
        <w:ind w:left="590" w:right="436" w:firstLine="0"/>
        <w:jc w:val="left"/>
        <w:rPr>
          <w:sz w:val="16"/>
        </w:rPr>
      </w:pPr>
      <w:r>
        <w:rPr>
          <w:color w:val="FFFFFF"/>
          <w:w w:val="125"/>
          <w:sz w:val="16"/>
        </w:rPr>
        <w:t>Reliable and personable Retail Assistant with 5 years of experience in fast-paced retail environments. Known for maintaining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visually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appealing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displays,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sales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goals,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ensuring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smooth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day-to-day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566"/>
        </w:sectPr>
      </w:pPr>
    </w:p>
    <w:p>
      <w:pPr>
        <w:pStyle w:val="Heading2"/>
        <w:spacing w:before="118"/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</w:p>
    <w:p>
      <w:pPr>
        <w:pStyle w:val="BodyText"/>
        <w:spacing w:before="19"/>
        <w:rPr>
          <w:rFonts w:ascii="Microsoft Sans Serif"/>
          <w:sz w:val="26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-24005</wp:posOffset>
            </wp:positionV>
            <wp:extent cx="165344" cy="19041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6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Heading2"/>
        <w:spacing w:before="103"/>
      </w:pPr>
      <w:r>
        <w:rPr/>
        <w:br w:type="column"/>
      </w:r>
      <w:r>
        <w:rPr>
          <w:w w:val="105"/>
        </w:rPr>
        <w:t>Professional</w:t>
      </w:r>
      <w:r>
        <w:rPr>
          <w:spacing w:val="50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52" w:lineRule="auto" w:before="282"/>
        <w:ind w:left="51" w:right="1365"/>
      </w:pPr>
      <w:r>
        <w:rPr>
          <w:w w:val="125"/>
        </w:rPr>
        <w:t>RETAIL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THE</w:t>
      </w:r>
      <w:r>
        <w:rPr>
          <w:spacing w:val="40"/>
          <w:w w:val="125"/>
        </w:rPr>
        <w:t> </w:t>
      </w:r>
      <w:r>
        <w:rPr>
          <w:w w:val="125"/>
        </w:rPr>
        <w:t>STYLE</w:t>
      </w:r>
      <w:r>
        <w:rPr>
          <w:spacing w:val="40"/>
          <w:w w:val="125"/>
        </w:rPr>
        <w:t> </w:t>
      </w:r>
      <w:r>
        <w:rPr>
          <w:w w:val="125"/>
        </w:rPr>
        <w:t>STORE,</w:t>
      </w:r>
      <w:r>
        <w:rPr>
          <w:spacing w:val="40"/>
          <w:w w:val="125"/>
        </w:rPr>
        <w:t> </w:t>
      </w:r>
      <w:r>
        <w:rPr>
          <w:w w:val="125"/>
        </w:rPr>
        <w:t>COLUMBUS,</w:t>
      </w:r>
      <w:r>
        <w:rPr>
          <w:spacing w:val="40"/>
          <w:w w:val="125"/>
        </w:rPr>
        <w:t> </w:t>
      </w:r>
      <w:r>
        <w:rPr>
          <w:w w:val="125"/>
        </w:rPr>
        <w:t>OH MARCH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566"/>
          <w:cols w:num="2" w:equalWidth="0">
            <w:col w:w="2822" w:space="861"/>
            <w:col w:w="7388"/>
          </w:cols>
        </w:sectPr>
      </w:pPr>
    </w:p>
    <w:p>
      <w:pPr>
        <w:pStyle w:val="BodyText"/>
        <w:spacing w:before="137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ST</w:t>
      </w:r>
    </w:p>
    <w:p>
      <w:pPr>
        <w:pStyle w:val="BodyText"/>
        <w:spacing w:before="80"/>
      </w:pPr>
    </w:p>
    <w:p>
      <w:pPr>
        <w:pStyle w:val="Heading2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03" w:after="0"/>
        <w:ind w:left="349" w:right="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Helped improve customer satisfaction scores by 22% through attentive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service and product knowledge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29" w:after="0"/>
        <w:ind w:left="347" w:right="0" w:hanging="296"/>
        <w:jc w:val="left"/>
        <w:rPr>
          <w:sz w:val="18"/>
        </w:rPr>
      </w:pPr>
      <w:r>
        <w:rPr>
          <w:w w:val="130"/>
          <w:sz w:val="18"/>
        </w:rPr>
        <w:t>Reorganized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display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sections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weekly,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resulting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higher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impulse</w:t>
      </w:r>
      <w:r>
        <w:rPr>
          <w:spacing w:val="10"/>
          <w:w w:val="130"/>
          <w:sz w:val="18"/>
        </w:rPr>
        <w:t> </w:t>
      </w:r>
      <w:r>
        <w:rPr>
          <w:spacing w:val="-4"/>
          <w:w w:val="130"/>
          <w:sz w:val="18"/>
        </w:rPr>
        <w:t>sales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1481" w:space="2444"/>
            <w:col w:w="714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93" w:after="0"/>
        <w:ind w:left="645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Merchandising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POS</w:t>
      </w:r>
      <w:r>
        <w:rPr>
          <w:spacing w:val="27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BodyText"/>
        <w:spacing w:line="252" w:lineRule="auto" w:before="211"/>
        <w:ind w:left="349" w:right="3022"/>
      </w:pPr>
      <w:r>
        <w:rPr/>
        <w:br w:type="column"/>
      </w:r>
      <w:r>
        <w:rPr>
          <w:w w:val="125"/>
        </w:rPr>
        <w:t>SALES ASSOCIATE </w:t>
      </w:r>
      <w:r>
        <w:rPr>
          <w:position w:val="1"/>
        </w:rPr>
        <w:t>| </w:t>
      </w:r>
      <w:r>
        <w:rPr>
          <w:w w:val="125"/>
        </w:rPr>
        <w:t>MAXWEAR, DAYTON, OH</w:t>
      </w:r>
      <w:r>
        <w:rPr>
          <w:spacing w:val="40"/>
          <w:w w:val="125"/>
        </w:rPr>
        <w:t> </w:t>
      </w:r>
      <w:r>
        <w:rPr>
          <w:w w:val="125"/>
        </w:rPr>
        <w:t>MAY 2019 – FEBRUARY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566"/>
          <w:cols w:num="2" w:equalWidth="0">
            <w:col w:w="2127" w:space="1258"/>
            <w:col w:w="768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Customer</w:t>
      </w:r>
      <w:r>
        <w:rPr>
          <w:spacing w:val="52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Floor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set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execution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97" w:after="0"/>
        <w:ind w:left="646" w:right="57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Maintained 98% accuracy in cash reconciliation and point-of-sale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566"/>
          <w:cols w:num="2" w:equalWidth="0">
            <w:col w:w="2520" w:space="1107"/>
            <w:col w:w="7444"/>
          </w:cols>
        </w:sectPr>
      </w:pPr>
    </w:p>
    <w:p>
      <w:pPr>
        <w:pStyle w:val="Heading2"/>
        <w:spacing w:before="2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00299" y="2476499"/>
                            <a:ext cx="5168265" cy="448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486275">
                                <a:moveTo>
                                  <a:pt x="5167883" y="4486274"/>
                                </a:moveTo>
                                <a:lnTo>
                                  <a:pt x="0" y="44862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48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706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B45E04"/>
          <w:spacing w:val="-2"/>
          <w:w w:val="110"/>
        </w:rPr>
        <w:t>Education</w:t>
      </w:r>
    </w:p>
    <w:p>
      <w:pPr>
        <w:pStyle w:val="BodyText"/>
        <w:spacing w:before="2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790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Associate Degree in Retail </w:t>
      </w:r>
      <w:r>
        <w:rPr>
          <w:spacing w:val="-2"/>
          <w:w w:val="125"/>
          <w:sz w:val="18"/>
        </w:rPr>
        <w:t>Operations</w:t>
      </w:r>
    </w:p>
    <w:p>
      <w:pPr>
        <w:pStyle w:val="BodyText"/>
        <w:spacing w:before="90"/>
      </w:pPr>
    </w:p>
    <w:p>
      <w:pPr>
        <w:pStyle w:val="BodyText"/>
        <w:spacing w:line="261" w:lineRule="auto"/>
        <w:ind w:left="646" w:right="7854"/>
      </w:pPr>
      <w:r>
        <w:rPr>
          <w:w w:val="120"/>
        </w:rPr>
        <w:t>Columbus Community</w:t>
      </w:r>
      <w:r>
        <w:rPr>
          <w:spacing w:val="40"/>
          <w:w w:val="120"/>
        </w:rPr>
        <w:t> </w:t>
      </w:r>
      <w:r>
        <w:rPr>
          <w:w w:val="120"/>
        </w:rPr>
        <w:t>College </w:t>
      </w:r>
      <w:r>
        <w:rPr/>
        <w:t>| </w:t>
      </w:r>
      <w:r>
        <w:rPr>
          <w:w w:val="120"/>
        </w:rPr>
        <w:t>2018</w:t>
      </w:r>
    </w:p>
    <w:sectPr>
      <w:type w:val="continuous"/>
      <w:pgSz w:w="11920" w:h="16860"/>
      <w:pgMar w:top="78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28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2026-02-15T18:20:18Z</dcterms:created>
  <dcterms:modified xsi:type="dcterms:W3CDTF">2026-02-15T18:20:18Z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