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8CD3D3"/>
          <w:spacing w:val="-19"/>
        </w:rPr>
        <w:t>Rebecca</w:t>
      </w:r>
      <w:r>
        <w:rPr>
          <w:color w:val="8CD3D3"/>
          <w:spacing w:val="-21"/>
        </w:rPr>
        <w:t> </w:t>
      </w:r>
      <w:r>
        <w:rPr>
          <w:color w:val="8CD3D3"/>
          <w:spacing w:val="-2"/>
        </w:rPr>
        <w:t>Turner</w:t>
      </w:r>
    </w:p>
    <w:p>
      <w:pPr>
        <w:pStyle w:val="Heading2"/>
      </w:pPr>
      <w:r>
        <w:rPr>
          <w:color w:val="8CD3D3"/>
          <w:spacing w:val="2"/>
        </w:rPr>
        <w:t>Automotive</w:t>
      </w:r>
      <w:r>
        <w:rPr>
          <w:color w:val="8CD3D3"/>
          <w:spacing w:val="29"/>
        </w:rPr>
        <w:t> </w:t>
      </w:r>
      <w:r>
        <w:rPr>
          <w:color w:val="8CD3D3"/>
          <w:spacing w:val="2"/>
        </w:rPr>
        <w:t>Project</w:t>
      </w:r>
      <w:r>
        <w:rPr>
          <w:color w:val="8CD3D3"/>
          <w:spacing w:val="30"/>
        </w:rPr>
        <w:t> </w:t>
      </w:r>
      <w:r>
        <w:rPr>
          <w:color w:val="8CD3D3"/>
          <w:spacing w:val="-2"/>
        </w:rPr>
        <w:t>Manager</w:t>
      </w:r>
    </w:p>
    <w:p>
      <w:pPr>
        <w:pStyle w:val="BodyText"/>
        <w:spacing w:before="207"/>
        <w:ind w:left="22"/>
        <w:jc w:val="center"/>
      </w:pPr>
      <w:r>
        <w:rPr>
          <w:w w:val="125"/>
        </w:rPr>
        <w:t>City,</w:t>
      </w:r>
      <w:r>
        <w:rPr>
          <w:spacing w:val="-12"/>
          <w:w w:val="125"/>
        </w:rPr>
        <w:t> </w:t>
      </w:r>
      <w:r>
        <w:rPr>
          <w:w w:val="125"/>
        </w:rPr>
        <w:t>ST</w:t>
      </w:r>
      <w:r>
        <w:rPr>
          <w:spacing w:val="12"/>
          <w:w w:val="125"/>
        </w:rPr>
        <w:t> </w:t>
      </w:r>
      <w:r>
        <w:rPr>
          <w:w w:val="125"/>
        </w:rPr>
        <w:t>|</w:t>
      </w:r>
      <w:r>
        <w:rPr>
          <w:spacing w:val="14"/>
          <w:w w:val="125"/>
        </w:rPr>
        <w:t> </w:t>
      </w:r>
      <w:r>
        <w:rPr>
          <w:w w:val="125"/>
        </w:rPr>
        <w:t>(123)</w:t>
      </w:r>
      <w:r>
        <w:rPr>
          <w:spacing w:val="-11"/>
          <w:w w:val="125"/>
        </w:rPr>
        <w:t> </w:t>
      </w:r>
      <w:r>
        <w:rPr>
          <w:w w:val="125"/>
        </w:rPr>
        <w:t>456-7890</w:t>
      </w:r>
      <w:r>
        <w:rPr>
          <w:spacing w:val="15"/>
          <w:w w:val="125"/>
        </w:rPr>
        <w:t> </w:t>
      </w:r>
      <w:r>
        <w:rPr>
          <w:w w:val="125"/>
        </w:rPr>
        <w:t>|</w:t>
      </w:r>
      <w:r>
        <w:rPr>
          <w:spacing w:val="14"/>
          <w:w w:val="125"/>
        </w:rPr>
        <w:t> </w:t>
      </w:r>
      <w:hyperlink r:id="rId5">
        <w:r>
          <w:rPr>
            <w:spacing w:val="-2"/>
            <w:w w:val="125"/>
          </w:rPr>
          <w:t>email@example.com</w:t>
        </w:r>
      </w:hyperlink>
    </w:p>
    <w:p>
      <w:pPr>
        <w:pStyle w:val="BodyText"/>
        <w:spacing w:before="5"/>
        <w:rPr>
          <w:sz w:val="6"/>
        </w:rPr>
      </w:pPr>
      <w:r>
        <w:rPr>
          <w:sz w:val="6"/>
        </w:rPr>
        <mc:AlternateContent>
          <mc:Choice Requires="wps">
            <w:drawing>
              <wp:anchor distT="0" distB="0" distL="0" distR="0" allowOverlap="1" layoutInCell="1" locked="0" behindDoc="1" simplePos="0" relativeHeight="487587840">
                <wp:simplePos x="0" y="0"/>
                <wp:positionH relativeFrom="page">
                  <wp:posOffset>571499</wp:posOffset>
                </wp:positionH>
                <wp:positionV relativeFrom="paragraph">
                  <wp:posOffset>63174</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63139"/>
                          </a:srgbClr>
                        </a:solidFill>
                      </wps:spPr>
                      <wps:bodyPr wrap="square" lIns="0" tIns="0" rIns="0" bIns="0" rtlCol="0">
                        <a:prstTxWarp prst="textNoShape">
                          <a:avLst/>
                        </a:prstTxWarp>
                        <a:noAutofit/>
                      </wps:bodyPr>
                    </wps:wsp>
                  </a:graphicData>
                </a:graphic>
              </wp:anchor>
            </w:drawing>
          </mc:Choice>
          <mc:Fallback>
            <w:pict>
              <v:rect style="position:absolute;margin-left:44.999996pt;margin-top:4.974384pt;width:507.74996pt;height:.75pt;mso-position-horizontal-relative:page;mso-position-vertical-relative:paragraph;z-index:-15728640;mso-wrap-distance-left:0;mso-wrap-distance-right:0" id="docshape1" filled="true" fillcolor="#000000" stroked="false">
                <v:fill opacity="41379f" type="solid"/>
                <w10:wrap type="topAndBottom"/>
              </v:rect>
            </w:pict>
          </mc:Fallback>
        </mc:AlternateContent>
      </w:r>
    </w:p>
    <w:p>
      <w:pPr>
        <w:pStyle w:val="BodyText"/>
        <w:spacing w:line="288" w:lineRule="auto" w:before="178"/>
        <w:ind w:left="892" w:right="1129"/>
        <w:jc w:val="both"/>
      </w:pPr>
      <w:r>
        <w:rPr>
          <w:w w:val="120"/>
        </w:rPr>
        <w:t>Automotive Project Manager with seven years of experience in vehicle platform development and supplier management. Skilled in EV integration, parts procurement, and prototype testing, having helped launch two electric vehicle platforms </w:t>
      </w:r>
      <w:r>
        <w:rPr>
          <w:w w:val="125"/>
        </w:rPr>
        <w:t>with a 10% weight reduction.</w:t>
      </w:r>
    </w:p>
    <w:p>
      <w:pPr>
        <w:pStyle w:val="BodyText"/>
      </w:pPr>
    </w:p>
    <w:p>
      <w:pPr>
        <w:pStyle w:val="BodyText"/>
      </w:pPr>
    </w:p>
    <w:p>
      <w:pPr>
        <w:pStyle w:val="BodyText"/>
      </w:pPr>
    </w:p>
    <w:p>
      <w:pPr>
        <w:pStyle w:val="BodyText"/>
      </w:pPr>
    </w:p>
    <w:p>
      <w:pPr>
        <w:pStyle w:val="BodyText"/>
        <w:spacing w:before="66"/>
      </w:pPr>
    </w:p>
    <w:p>
      <w:pPr>
        <w:pStyle w:val="BodyText"/>
        <w:ind w:left="706"/>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-407778</wp:posOffset>
                </wp:positionV>
                <wp:extent cx="7568565" cy="29527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295275"/>
                          <a:chExt cx="7568565" cy="295275"/>
                        </a:xfrm>
                      </wpg:grpSpPr>
                      <wps:wsp>
                        <wps:cNvPr id="3" name="Graphic 3"/>
                        <wps:cNvSpPr/>
                        <wps:spPr>
                          <a:xfrm>
                            <a:off x="0" y="0"/>
                            <a:ext cx="7568565" cy="295275"/>
                          </a:xfrm>
                          <a:custGeom>
                            <a:avLst/>
                            <a:gdLst/>
                            <a:ahLst/>
                            <a:cxnLst/>
                            <a:rect l="l" t="t" r="r" b="b"/>
                            <a:pathLst>
                              <a:path w="7568565" h="295275">
                                <a:moveTo>
                                  <a:pt x="7568183" y="295274"/>
                                </a:moveTo>
                                <a:lnTo>
                                  <a:pt x="0" y="295274"/>
                                </a:lnTo>
                                <a:lnTo>
                                  <a:pt x="0" y="0"/>
                                </a:lnTo>
                                <a:lnTo>
                                  <a:pt x="7568183" y="0"/>
                                </a:lnTo>
                                <a:lnTo>
                                  <a:pt x="7568183" y="295274"/>
                                </a:lnTo>
                                <a:close/>
                              </a:path>
                            </a:pathLst>
                          </a:custGeom>
                          <a:solidFill>
                            <a:srgbClr val="8B3399">
                              <a:alpha val="19999"/>
                            </a:srgbClr>
                          </a:solidFill>
                        </wps:spPr>
                        <wps:bodyPr wrap="square" lIns="0" tIns="0" rIns="0" bIns="0" rtlCol="0">
                          <a:prstTxWarp prst="textNoShape">
                            <a:avLst/>
                          </a:prstTxWarp>
                          <a:noAutofit/>
                        </wps:bodyPr>
                      </wps:wsp>
                      <wps:wsp>
                        <wps:cNvPr id="4" name="Textbox 4"/>
                        <wps:cNvSpPr txBox="1"/>
                        <wps:spPr>
                          <a:xfrm>
                            <a:off x="0" y="0"/>
                            <a:ext cx="7568565" cy="295275"/>
                          </a:xfrm>
                          <a:prstGeom prst="rect">
                            <a:avLst/>
                          </a:prstGeom>
                        </wps:spPr>
                        <wps:txbx>
                          <w:txbxContent>
                            <w:p>
                              <w:pPr>
                                <w:spacing w:before="112"/>
                                <w:ind w:left="743" w:right="0" w:firstLine="0"/>
                                <w:jc w:val="left"/>
                                <w:rPr>
                                  <w:rFonts w:ascii="Arial"/>
                                  <w:b/>
                                  <w:sz w:val="20"/>
                                </w:rPr>
                              </w:pPr>
                              <w:r>
                                <w:rPr>
                                  <w:rFonts w:ascii="Arial"/>
                                  <w:b/>
                                  <w:color w:val="8CD3D3"/>
                                  <w:sz w:val="20"/>
                                </w:rPr>
                                <w:t>Professional </w:t>
                              </w:r>
                              <w:r>
                                <w:rPr>
                                  <w:rFonts w:ascii="Arial"/>
                                  <w:b/>
                                  <w:color w:val="8CD3D3"/>
                                  <w:spacing w:val="-2"/>
                                  <w:sz w:val="20"/>
                                </w:rPr>
                                <w:t>Experience</w:t>
                              </w:r>
                            </w:p>
                          </w:txbxContent>
                        </wps:txbx>
                        <wps:bodyPr wrap="square" lIns="0" tIns="0" rIns="0" bIns="0" rtlCol="0">
                          <a:noAutofit/>
                        </wps:bodyPr>
                      </wps:wsp>
                    </wpg:wgp>
                  </a:graphicData>
                </a:graphic>
              </wp:anchor>
            </w:drawing>
          </mc:Choice>
          <mc:Fallback>
            <w:pict>
              <v:group style="position:absolute;margin-left:0pt;margin-top:-32.108582pt;width:595.950pt;height:23.25pt;mso-position-horizontal-relative:page;mso-position-vertical-relative:paragraph;z-index:15729152" id="docshapegroup2" coordorigin="0,-642" coordsize="11919,465">
                <v:rect style="position:absolute;left:0;top:-643;width:11919;height:465" id="docshape3" filled="true" fillcolor="#8b3399" stroked="false">
                  <v:fill opacity="13107f" type="solid"/>
                </v:rect>
                <v:shapetype id="_x0000_t202" o:spt="202" coordsize="21600,21600" path="m,l,21600r21600,l21600,xe">
                  <v:stroke joinstyle="miter"/>
                  <v:path gradientshapeok="t" o:connecttype="rect"/>
                </v:shapetype>
                <v:shape style="position:absolute;left:0;top:-643;width:11919;height:465" type="#_x0000_t202" id="docshape4" filled="false" stroked="false">
                  <v:textbox inset="0,0,0,0">
                    <w:txbxContent>
                      <w:p>
                        <w:pPr>
                          <w:spacing w:before="112"/>
                          <w:ind w:left="743" w:right="0" w:firstLine="0"/>
                          <w:jc w:val="left"/>
                          <w:rPr>
                            <w:rFonts w:ascii="Arial"/>
                            <w:b/>
                            <w:sz w:val="20"/>
                          </w:rPr>
                        </w:pPr>
                        <w:r>
                          <w:rPr>
                            <w:rFonts w:ascii="Arial"/>
                            <w:b/>
                            <w:color w:val="8CD3D3"/>
                            <w:sz w:val="20"/>
                          </w:rPr>
                          <w:t>Professional </w:t>
                        </w:r>
                        <w:r>
                          <w:rPr>
                            <w:rFonts w:ascii="Arial"/>
                            <w:b/>
                            <w:color w:val="8CD3D3"/>
                            <w:spacing w:val="-2"/>
                            <w:sz w:val="20"/>
                          </w:rPr>
                          <w:t>Experience</w:t>
                        </w:r>
                      </w:p>
                    </w:txbxContent>
                  </v:textbox>
                  <w10:wrap type="none"/>
                </v:shape>
                <w10:wrap type="none"/>
              </v:group>
            </w:pict>
          </mc:Fallback>
        </mc:AlternateContent>
      </w:r>
      <w:r>
        <w:rPr>
          <w:w w:val="120"/>
        </w:rPr>
        <w:t>AUTOMOTIVE</w:t>
      </w:r>
      <w:r>
        <w:rPr>
          <w:spacing w:val="-3"/>
          <w:w w:val="120"/>
        </w:rPr>
        <w:t> </w:t>
      </w:r>
      <w:r>
        <w:rPr>
          <w:w w:val="120"/>
        </w:rPr>
        <w:t>PROJECT</w:t>
      </w:r>
      <w:r>
        <w:rPr>
          <w:spacing w:val="-2"/>
          <w:w w:val="120"/>
        </w:rPr>
        <w:t> </w:t>
      </w:r>
      <w:r>
        <w:rPr>
          <w:w w:val="120"/>
        </w:rPr>
        <w:t>MANAGER</w:t>
      </w:r>
      <w:r>
        <w:rPr>
          <w:spacing w:val="34"/>
          <w:w w:val="120"/>
        </w:rPr>
        <w:t> </w:t>
      </w:r>
      <w:r>
        <w:rPr>
          <w:w w:val="120"/>
        </w:rPr>
        <w:t>|</w:t>
      </w:r>
      <w:r>
        <w:rPr>
          <w:spacing w:val="32"/>
          <w:w w:val="120"/>
        </w:rPr>
        <w:t> </w:t>
      </w:r>
      <w:r>
        <w:rPr>
          <w:w w:val="120"/>
        </w:rPr>
        <w:t>DRIVETECH</w:t>
      </w:r>
      <w:r>
        <w:rPr>
          <w:spacing w:val="-2"/>
          <w:w w:val="120"/>
        </w:rPr>
        <w:t> </w:t>
      </w:r>
      <w:r>
        <w:rPr>
          <w:w w:val="120"/>
        </w:rPr>
        <w:t>MOTORS,</w:t>
      </w:r>
      <w:r>
        <w:rPr>
          <w:spacing w:val="-2"/>
          <w:w w:val="120"/>
        </w:rPr>
        <w:t> </w:t>
      </w:r>
      <w:r>
        <w:rPr>
          <w:w w:val="120"/>
        </w:rPr>
        <w:t>DETROIT,</w:t>
      </w:r>
      <w:r>
        <w:rPr>
          <w:spacing w:val="-2"/>
          <w:w w:val="120"/>
        </w:rPr>
        <w:t> </w:t>
      </w:r>
      <w:r>
        <w:rPr>
          <w:w w:val="120"/>
        </w:rPr>
        <w:t>MI</w:t>
      </w:r>
      <w:r>
        <w:rPr>
          <w:spacing w:val="32"/>
          <w:w w:val="120"/>
        </w:rPr>
        <w:t> </w:t>
      </w:r>
      <w:r>
        <w:rPr>
          <w:w w:val="120"/>
        </w:rPr>
        <w:t>|</w:t>
      </w:r>
      <w:r>
        <w:rPr>
          <w:spacing w:val="33"/>
          <w:w w:val="120"/>
        </w:rPr>
        <w:t> </w:t>
      </w:r>
      <w:r>
        <w:rPr>
          <w:w w:val="120"/>
        </w:rPr>
        <w:t>JANUARY</w:t>
      </w:r>
      <w:r>
        <w:rPr>
          <w:spacing w:val="-2"/>
          <w:w w:val="120"/>
        </w:rPr>
        <w:t> </w:t>
      </w:r>
      <w:r>
        <w:rPr>
          <w:w w:val="120"/>
        </w:rPr>
        <w:t>2018</w:t>
      </w:r>
      <w:r>
        <w:rPr>
          <w:spacing w:val="-3"/>
          <w:w w:val="120"/>
        </w:rPr>
        <w:t> </w:t>
      </w:r>
      <w:r>
        <w:rPr>
          <w:w w:val="120"/>
        </w:rPr>
        <w:t>–</w:t>
      </w:r>
      <w:r>
        <w:rPr>
          <w:spacing w:val="-2"/>
          <w:w w:val="120"/>
        </w:rPr>
        <w:t> PRESENT</w:t>
      </w:r>
    </w:p>
    <w:p>
      <w:pPr>
        <w:pStyle w:val="BodyText"/>
        <w:spacing w:before="1"/>
      </w:pPr>
    </w:p>
    <w:p>
      <w:pPr>
        <w:pStyle w:val="ListParagraph"/>
        <w:numPr>
          <w:ilvl w:val="0"/>
          <w:numId w:val="1"/>
        </w:numPr>
        <w:tabs>
          <w:tab w:pos="1169" w:val="left" w:leader="none"/>
        </w:tabs>
        <w:spacing w:line="336" w:lineRule="exact" w:before="1" w:after="0"/>
        <w:ind w:left="1169" w:right="0" w:hanging="296"/>
        <w:jc w:val="left"/>
        <w:rPr>
          <w:sz w:val="16"/>
        </w:rPr>
      </w:pPr>
      <w:r>
        <w:rPr>
          <w:w w:val="120"/>
          <w:sz w:val="16"/>
        </w:rPr>
        <w:t>Launched</w:t>
      </w:r>
      <w:r>
        <w:rPr>
          <w:spacing w:val="-8"/>
          <w:w w:val="120"/>
          <w:sz w:val="16"/>
        </w:rPr>
        <w:t> </w:t>
      </w:r>
      <w:r>
        <w:rPr>
          <w:w w:val="120"/>
          <w:sz w:val="16"/>
        </w:rPr>
        <w:t>two</w:t>
      </w:r>
      <w:r>
        <w:rPr>
          <w:spacing w:val="-8"/>
          <w:w w:val="120"/>
          <w:sz w:val="16"/>
        </w:rPr>
        <w:t> </w:t>
      </w:r>
      <w:r>
        <w:rPr>
          <w:w w:val="120"/>
          <w:sz w:val="16"/>
        </w:rPr>
        <w:t>EV</w:t>
      </w:r>
      <w:r>
        <w:rPr>
          <w:spacing w:val="-7"/>
          <w:w w:val="120"/>
          <w:sz w:val="16"/>
        </w:rPr>
        <w:t> </w:t>
      </w:r>
      <w:r>
        <w:rPr>
          <w:w w:val="120"/>
          <w:sz w:val="16"/>
        </w:rPr>
        <w:t>platforms,</w:t>
      </w:r>
      <w:r>
        <w:rPr>
          <w:spacing w:val="-8"/>
          <w:w w:val="120"/>
          <w:sz w:val="16"/>
        </w:rPr>
        <w:t> </w:t>
      </w:r>
      <w:r>
        <w:rPr>
          <w:w w:val="120"/>
          <w:sz w:val="16"/>
        </w:rPr>
        <w:t>achieving</w:t>
      </w:r>
      <w:r>
        <w:rPr>
          <w:spacing w:val="-8"/>
          <w:w w:val="120"/>
          <w:sz w:val="16"/>
        </w:rPr>
        <w:t> </w:t>
      </w:r>
      <w:r>
        <w:rPr>
          <w:w w:val="120"/>
          <w:sz w:val="16"/>
        </w:rPr>
        <w:t>a</w:t>
      </w:r>
      <w:r>
        <w:rPr>
          <w:spacing w:val="-7"/>
          <w:w w:val="120"/>
          <w:sz w:val="16"/>
        </w:rPr>
        <w:t> </w:t>
      </w:r>
      <w:r>
        <w:rPr>
          <w:w w:val="120"/>
          <w:sz w:val="16"/>
        </w:rPr>
        <w:t>10%</w:t>
      </w:r>
      <w:r>
        <w:rPr>
          <w:spacing w:val="-8"/>
          <w:w w:val="120"/>
          <w:sz w:val="16"/>
        </w:rPr>
        <w:t> </w:t>
      </w:r>
      <w:r>
        <w:rPr>
          <w:w w:val="120"/>
          <w:sz w:val="16"/>
        </w:rPr>
        <w:t>average</w:t>
      </w:r>
      <w:r>
        <w:rPr>
          <w:spacing w:val="-8"/>
          <w:w w:val="120"/>
          <w:sz w:val="16"/>
        </w:rPr>
        <w:t> </w:t>
      </w:r>
      <w:r>
        <w:rPr>
          <w:w w:val="120"/>
          <w:sz w:val="16"/>
        </w:rPr>
        <w:t>weight</w:t>
      </w:r>
      <w:r>
        <w:rPr>
          <w:spacing w:val="-7"/>
          <w:w w:val="120"/>
          <w:sz w:val="16"/>
        </w:rPr>
        <w:t> </w:t>
      </w:r>
      <w:r>
        <w:rPr>
          <w:w w:val="120"/>
          <w:sz w:val="16"/>
        </w:rPr>
        <w:t>reduction</w:t>
      </w:r>
      <w:r>
        <w:rPr>
          <w:spacing w:val="-8"/>
          <w:w w:val="120"/>
          <w:sz w:val="16"/>
        </w:rPr>
        <w:t> </w:t>
      </w:r>
      <w:r>
        <w:rPr>
          <w:w w:val="120"/>
          <w:sz w:val="16"/>
        </w:rPr>
        <w:t>across</w:t>
      </w:r>
      <w:r>
        <w:rPr>
          <w:spacing w:val="-8"/>
          <w:w w:val="120"/>
          <w:sz w:val="16"/>
        </w:rPr>
        <w:t> </w:t>
      </w:r>
      <w:r>
        <w:rPr>
          <w:spacing w:val="-2"/>
          <w:w w:val="120"/>
          <w:sz w:val="16"/>
        </w:rPr>
        <w:t>models.</w:t>
      </w:r>
    </w:p>
    <w:p>
      <w:pPr>
        <w:pStyle w:val="ListParagraph"/>
        <w:numPr>
          <w:ilvl w:val="0"/>
          <w:numId w:val="1"/>
        </w:numPr>
        <w:tabs>
          <w:tab w:pos="1169" w:val="left" w:leader="none"/>
        </w:tabs>
        <w:spacing w:line="336" w:lineRule="exact" w:before="0" w:after="0"/>
        <w:ind w:left="1169" w:right="0" w:hanging="296"/>
        <w:jc w:val="left"/>
        <w:rPr>
          <w:sz w:val="16"/>
        </w:rPr>
      </w:pPr>
      <w:r>
        <w:rPr>
          <w:w w:val="120"/>
          <w:sz w:val="16"/>
        </w:rPr>
        <w:t>Managed</w:t>
      </w:r>
      <w:r>
        <w:rPr>
          <w:spacing w:val="-1"/>
          <w:w w:val="120"/>
          <w:sz w:val="16"/>
        </w:rPr>
        <w:t> </w:t>
      </w:r>
      <w:r>
        <w:rPr>
          <w:w w:val="120"/>
          <w:sz w:val="16"/>
        </w:rPr>
        <w:t>supplier negotiations,</w:t>
      </w:r>
      <w:r>
        <w:rPr>
          <w:spacing w:val="-1"/>
          <w:w w:val="120"/>
          <w:sz w:val="16"/>
        </w:rPr>
        <w:t> </w:t>
      </w:r>
      <w:r>
        <w:rPr>
          <w:w w:val="120"/>
          <w:sz w:val="16"/>
        </w:rPr>
        <w:t>cutting parts lead</w:t>
      </w:r>
      <w:r>
        <w:rPr>
          <w:spacing w:val="-1"/>
          <w:w w:val="120"/>
          <w:sz w:val="16"/>
        </w:rPr>
        <w:t> </w:t>
      </w:r>
      <w:r>
        <w:rPr>
          <w:w w:val="120"/>
          <w:sz w:val="16"/>
        </w:rPr>
        <w:t>times by </w:t>
      </w:r>
      <w:r>
        <w:rPr>
          <w:spacing w:val="-4"/>
          <w:w w:val="120"/>
          <w:sz w:val="16"/>
        </w:rPr>
        <w:t>18%.</w:t>
      </w:r>
    </w:p>
    <w:p>
      <w:pPr>
        <w:pStyle w:val="BodyText"/>
        <w:spacing w:before="182"/>
        <w:ind w:left="706"/>
      </w:pPr>
      <w:r>
        <w:rPr>
          <w:w w:val="120"/>
        </w:rPr>
        <w:t>PRODUCT</w:t>
      </w:r>
      <w:r>
        <w:rPr>
          <w:spacing w:val="-3"/>
          <w:w w:val="120"/>
        </w:rPr>
        <w:t> </w:t>
      </w:r>
      <w:r>
        <w:rPr>
          <w:w w:val="120"/>
        </w:rPr>
        <w:t>ENGINEER</w:t>
      </w:r>
      <w:r>
        <w:rPr>
          <w:spacing w:val="32"/>
          <w:w w:val="120"/>
        </w:rPr>
        <w:t> </w:t>
      </w:r>
      <w:r>
        <w:rPr>
          <w:w w:val="120"/>
        </w:rPr>
        <w:t>|</w:t>
      </w:r>
      <w:r>
        <w:rPr>
          <w:spacing w:val="32"/>
          <w:w w:val="120"/>
        </w:rPr>
        <w:t> </w:t>
      </w:r>
      <w:r>
        <w:rPr>
          <w:w w:val="120"/>
        </w:rPr>
        <w:t>AUTOWORKS</w:t>
      </w:r>
      <w:r>
        <w:rPr>
          <w:spacing w:val="-3"/>
          <w:w w:val="120"/>
        </w:rPr>
        <w:t> </w:t>
      </w:r>
      <w:r>
        <w:rPr>
          <w:w w:val="120"/>
        </w:rPr>
        <w:t>INC.,</w:t>
      </w:r>
      <w:r>
        <w:rPr>
          <w:spacing w:val="-3"/>
          <w:w w:val="120"/>
        </w:rPr>
        <w:t> </w:t>
      </w:r>
      <w:r>
        <w:rPr>
          <w:w w:val="120"/>
        </w:rPr>
        <w:t>DETROIT,</w:t>
      </w:r>
      <w:r>
        <w:rPr>
          <w:spacing w:val="-2"/>
          <w:w w:val="120"/>
        </w:rPr>
        <w:t> </w:t>
      </w:r>
      <w:r>
        <w:rPr>
          <w:w w:val="120"/>
        </w:rPr>
        <w:t>MI</w:t>
      </w:r>
      <w:r>
        <w:rPr>
          <w:spacing w:val="33"/>
          <w:w w:val="120"/>
        </w:rPr>
        <w:t> </w:t>
      </w:r>
      <w:r>
        <w:rPr>
          <w:w w:val="120"/>
        </w:rPr>
        <w:t>|</w:t>
      </w:r>
      <w:r>
        <w:rPr>
          <w:spacing w:val="31"/>
          <w:w w:val="120"/>
        </w:rPr>
        <w:t> </w:t>
      </w:r>
      <w:r>
        <w:rPr>
          <w:w w:val="120"/>
        </w:rPr>
        <w:t>JUNE</w:t>
      </w:r>
      <w:r>
        <w:rPr>
          <w:spacing w:val="-2"/>
          <w:w w:val="120"/>
        </w:rPr>
        <w:t> </w:t>
      </w:r>
      <w:r>
        <w:rPr>
          <w:w w:val="120"/>
        </w:rPr>
        <w:t>2015</w:t>
      </w:r>
      <w:r>
        <w:rPr>
          <w:spacing w:val="-3"/>
          <w:w w:val="120"/>
        </w:rPr>
        <w:t> </w:t>
      </w:r>
      <w:r>
        <w:rPr>
          <w:w w:val="120"/>
        </w:rPr>
        <w:t>–</w:t>
      </w:r>
      <w:r>
        <w:rPr>
          <w:spacing w:val="-2"/>
          <w:w w:val="120"/>
        </w:rPr>
        <w:t> </w:t>
      </w:r>
      <w:r>
        <w:rPr>
          <w:w w:val="120"/>
        </w:rPr>
        <w:t>DECEMBER</w:t>
      </w:r>
      <w:r>
        <w:rPr>
          <w:spacing w:val="-3"/>
          <w:w w:val="120"/>
        </w:rPr>
        <w:t> </w:t>
      </w:r>
      <w:r>
        <w:rPr>
          <w:spacing w:val="-4"/>
          <w:w w:val="120"/>
        </w:rPr>
        <w:t>2017</w:t>
      </w:r>
    </w:p>
    <w:p>
      <w:pPr>
        <w:pStyle w:val="BodyText"/>
        <w:spacing w:before="16"/>
      </w:pPr>
    </w:p>
    <w:p>
      <w:pPr>
        <w:pStyle w:val="ListParagraph"/>
        <w:numPr>
          <w:ilvl w:val="0"/>
          <w:numId w:val="1"/>
        </w:numPr>
        <w:tabs>
          <w:tab w:pos="1169" w:val="left" w:leader="none"/>
        </w:tabs>
        <w:spacing w:line="336" w:lineRule="exact" w:before="0" w:after="0"/>
        <w:ind w:left="1169" w:right="0" w:hanging="296"/>
        <w:jc w:val="left"/>
        <w:rPr>
          <w:sz w:val="16"/>
        </w:rPr>
      </w:pPr>
      <w:r>
        <w:rPr>
          <w:w w:val="120"/>
          <w:sz w:val="16"/>
        </w:rPr>
        <w:t>Oversaw</w:t>
      </w:r>
      <w:r>
        <w:rPr>
          <w:spacing w:val="-8"/>
          <w:w w:val="120"/>
          <w:sz w:val="16"/>
        </w:rPr>
        <w:t> </w:t>
      </w:r>
      <w:r>
        <w:rPr>
          <w:w w:val="120"/>
          <w:sz w:val="16"/>
        </w:rPr>
        <w:t>prototype</w:t>
      </w:r>
      <w:r>
        <w:rPr>
          <w:spacing w:val="-8"/>
          <w:w w:val="120"/>
          <w:sz w:val="16"/>
        </w:rPr>
        <w:t> </w:t>
      </w:r>
      <w:r>
        <w:rPr>
          <w:w w:val="120"/>
          <w:sz w:val="16"/>
        </w:rPr>
        <w:t>testing,</w:t>
      </w:r>
      <w:r>
        <w:rPr>
          <w:spacing w:val="-8"/>
          <w:w w:val="120"/>
          <w:sz w:val="16"/>
        </w:rPr>
        <w:t> </w:t>
      </w:r>
      <w:r>
        <w:rPr>
          <w:w w:val="120"/>
          <w:sz w:val="16"/>
        </w:rPr>
        <w:t>reducing</w:t>
      </w:r>
      <w:r>
        <w:rPr>
          <w:spacing w:val="-7"/>
          <w:w w:val="120"/>
          <w:sz w:val="16"/>
        </w:rPr>
        <w:t> </w:t>
      </w:r>
      <w:r>
        <w:rPr>
          <w:w w:val="120"/>
          <w:sz w:val="16"/>
        </w:rPr>
        <w:t>design</w:t>
      </w:r>
      <w:r>
        <w:rPr>
          <w:spacing w:val="-8"/>
          <w:w w:val="120"/>
          <w:sz w:val="16"/>
        </w:rPr>
        <w:t> </w:t>
      </w:r>
      <w:r>
        <w:rPr>
          <w:w w:val="120"/>
          <w:sz w:val="16"/>
        </w:rPr>
        <w:t>revisions</w:t>
      </w:r>
      <w:r>
        <w:rPr>
          <w:spacing w:val="-8"/>
          <w:w w:val="120"/>
          <w:sz w:val="16"/>
        </w:rPr>
        <w:t> </w:t>
      </w:r>
      <w:r>
        <w:rPr>
          <w:w w:val="120"/>
          <w:sz w:val="16"/>
        </w:rPr>
        <w:t>by</w:t>
      </w:r>
      <w:r>
        <w:rPr>
          <w:spacing w:val="-7"/>
          <w:w w:val="120"/>
          <w:sz w:val="16"/>
        </w:rPr>
        <w:t> </w:t>
      </w:r>
      <w:r>
        <w:rPr>
          <w:spacing w:val="-4"/>
          <w:w w:val="120"/>
          <w:sz w:val="16"/>
        </w:rPr>
        <w:t>25%.</w:t>
      </w:r>
    </w:p>
    <w:p>
      <w:pPr>
        <w:pStyle w:val="ListParagraph"/>
        <w:numPr>
          <w:ilvl w:val="0"/>
          <w:numId w:val="1"/>
        </w:numPr>
        <w:tabs>
          <w:tab w:pos="1169" w:val="left" w:leader="none"/>
        </w:tabs>
        <w:spacing w:line="336" w:lineRule="exact" w:before="0" w:after="0"/>
        <w:ind w:left="1169" w:right="0" w:hanging="296"/>
        <w:jc w:val="left"/>
        <w:rPr>
          <w:sz w:val="16"/>
        </w:rPr>
      </w:pPr>
      <w:r>
        <w:rPr>
          <w:sz w:val="16"/>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330397</wp:posOffset>
                </wp:positionV>
                <wp:extent cx="7568565" cy="29527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295275"/>
                          <a:chExt cx="7568565" cy="295275"/>
                        </a:xfrm>
                      </wpg:grpSpPr>
                      <wps:wsp>
                        <wps:cNvPr id="6" name="Graphic 6"/>
                        <wps:cNvSpPr/>
                        <wps:spPr>
                          <a:xfrm>
                            <a:off x="0" y="0"/>
                            <a:ext cx="7568565" cy="295275"/>
                          </a:xfrm>
                          <a:custGeom>
                            <a:avLst/>
                            <a:gdLst/>
                            <a:ahLst/>
                            <a:cxnLst/>
                            <a:rect l="l" t="t" r="r" b="b"/>
                            <a:pathLst>
                              <a:path w="7568565" h="295275">
                                <a:moveTo>
                                  <a:pt x="7568183" y="295274"/>
                                </a:moveTo>
                                <a:lnTo>
                                  <a:pt x="0" y="295274"/>
                                </a:lnTo>
                                <a:lnTo>
                                  <a:pt x="0" y="0"/>
                                </a:lnTo>
                                <a:lnTo>
                                  <a:pt x="7568183" y="0"/>
                                </a:lnTo>
                                <a:lnTo>
                                  <a:pt x="7568183" y="295274"/>
                                </a:lnTo>
                                <a:close/>
                              </a:path>
                            </a:pathLst>
                          </a:custGeom>
                          <a:solidFill>
                            <a:srgbClr val="8B3399">
                              <a:alpha val="19999"/>
                            </a:srgbClr>
                          </a:solidFill>
                        </wps:spPr>
                        <wps:bodyPr wrap="square" lIns="0" tIns="0" rIns="0" bIns="0" rtlCol="0">
                          <a:prstTxWarp prst="textNoShape">
                            <a:avLst/>
                          </a:prstTxWarp>
                          <a:noAutofit/>
                        </wps:bodyPr>
                      </wps:wsp>
                      <wps:wsp>
                        <wps:cNvPr id="7" name="Textbox 7"/>
                        <wps:cNvSpPr txBox="1"/>
                        <wps:spPr>
                          <a:xfrm>
                            <a:off x="0" y="0"/>
                            <a:ext cx="7568565" cy="295275"/>
                          </a:xfrm>
                          <a:prstGeom prst="rect">
                            <a:avLst/>
                          </a:prstGeom>
                        </wps:spPr>
                        <wps:txbx>
                          <w:txbxContent>
                            <w:p>
                              <w:pPr>
                                <w:spacing w:before="112"/>
                                <w:ind w:left="743" w:right="0" w:firstLine="0"/>
                                <w:jc w:val="left"/>
                                <w:rPr>
                                  <w:rFonts w:ascii="Arial"/>
                                  <w:b/>
                                  <w:sz w:val="20"/>
                                </w:rPr>
                              </w:pPr>
                              <w:r>
                                <w:rPr>
                                  <w:rFonts w:ascii="Arial"/>
                                  <w:b/>
                                  <w:color w:val="8CD3D3"/>
                                  <w:spacing w:val="-2"/>
                                  <w:w w:val="105"/>
                                  <w:sz w:val="20"/>
                                </w:rPr>
                                <w:t>Education</w:t>
                              </w:r>
                            </w:p>
                          </w:txbxContent>
                        </wps:txbx>
                        <wps:bodyPr wrap="square" lIns="0" tIns="0" rIns="0" bIns="0" rtlCol="0">
                          <a:noAutofit/>
                        </wps:bodyPr>
                      </wps:wsp>
                    </wpg:wgp>
                  </a:graphicData>
                </a:graphic>
              </wp:anchor>
            </w:drawing>
          </mc:Choice>
          <mc:Fallback>
            <w:pict>
              <v:group style="position:absolute;margin-left:0pt;margin-top:26.015545pt;width:595.950pt;height:23.25pt;mso-position-horizontal-relative:page;mso-position-vertical-relative:paragraph;z-index:15729664" id="docshapegroup5" coordorigin="0,520" coordsize="11919,465">
                <v:rect style="position:absolute;left:0;top:520;width:11919;height:465" id="docshape6" filled="true" fillcolor="#8b3399" stroked="false">
                  <v:fill opacity="13107f" type="solid"/>
                </v:rect>
                <v:shape style="position:absolute;left:0;top:520;width:11919;height:465" type="#_x0000_t202" id="docshape7" filled="false" stroked="false">
                  <v:textbox inset="0,0,0,0">
                    <w:txbxContent>
                      <w:p>
                        <w:pPr>
                          <w:spacing w:before="112"/>
                          <w:ind w:left="743" w:right="0" w:firstLine="0"/>
                          <w:jc w:val="left"/>
                          <w:rPr>
                            <w:rFonts w:ascii="Arial"/>
                            <w:b/>
                            <w:sz w:val="20"/>
                          </w:rPr>
                        </w:pPr>
                        <w:r>
                          <w:rPr>
                            <w:rFonts w:ascii="Arial"/>
                            <w:b/>
                            <w:color w:val="8CD3D3"/>
                            <w:spacing w:val="-2"/>
                            <w:w w:val="105"/>
                            <w:sz w:val="20"/>
                          </w:rPr>
                          <w:t>Education</w:t>
                        </w:r>
                      </w:p>
                    </w:txbxContent>
                  </v:textbox>
                  <w10:wrap type="none"/>
                </v:shape>
                <w10:wrap type="none"/>
              </v:group>
            </w:pict>
          </mc:Fallback>
        </mc:AlternateContent>
      </w:r>
      <w:r>
        <w:rPr>
          <w:w w:val="120"/>
          <w:sz w:val="16"/>
        </w:rPr>
        <w:t>Developed</w:t>
      </w:r>
      <w:r>
        <w:rPr>
          <w:spacing w:val="-10"/>
          <w:w w:val="120"/>
          <w:sz w:val="16"/>
        </w:rPr>
        <w:t> </w:t>
      </w:r>
      <w:r>
        <w:rPr>
          <w:w w:val="120"/>
          <w:sz w:val="16"/>
        </w:rPr>
        <w:t>test</w:t>
      </w:r>
      <w:r>
        <w:rPr>
          <w:spacing w:val="-9"/>
          <w:w w:val="120"/>
          <w:sz w:val="16"/>
        </w:rPr>
        <w:t> </w:t>
      </w:r>
      <w:r>
        <w:rPr>
          <w:w w:val="120"/>
          <w:sz w:val="16"/>
        </w:rPr>
        <w:t>protocols</w:t>
      </w:r>
      <w:r>
        <w:rPr>
          <w:spacing w:val="-9"/>
          <w:w w:val="120"/>
          <w:sz w:val="16"/>
        </w:rPr>
        <w:t> </w:t>
      </w:r>
      <w:r>
        <w:rPr>
          <w:w w:val="120"/>
          <w:sz w:val="16"/>
        </w:rPr>
        <w:t>that</w:t>
      </w:r>
      <w:r>
        <w:rPr>
          <w:spacing w:val="-9"/>
          <w:w w:val="120"/>
          <w:sz w:val="16"/>
        </w:rPr>
        <w:t> </w:t>
      </w:r>
      <w:r>
        <w:rPr>
          <w:w w:val="120"/>
          <w:sz w:val="16"/>
        </w:rPr>
        <w:t>improved</w:t>
      </w:r>
      <w:r>
        <w:rPr>
          <w:spacing w:val="-9"/>
          <w:w w:val="120"/>
          <w:sz w:val="16"/>
        </w:rPr>
        <w:t> </w:t>
      </w:r>
      <w:r>
        <w:rPr>
          <w:w w:val="120"/>
          <w:sz w:val="16"/>
        </w:rPr>
        <w:t>validation</w:t>
      </w:r>
      <w:r>
        <w:rPr>
          <w:spacing w:val="-9"/>
          <w:w w:val="120"/>
          <w:sz w:val="16"/>
        </w:rPr>
        <w:t> </w:t>
      </w:r>
      <w:r>
        <w:rPr>
          <w:spacing w:val="-2"/>
          <w:w w:val="120"/>
          <w:sz w:val="16"/>
        </w:rPr>
        <w:t>eiciency.</w:t>
      </w:r>
    </w:p>
    <w:p>
      <w:pPr>
        <w:pStyle w:val="BodyText"/>
      </w:pPr>
    </w:p>
    <w:p>
      <w:pPr>
        <w:pStyle w:val="BodyText"/>
      </w:pPr>
    </w:p>
    <w:p>
      <w:pPr>
        <w:pStyle w:val="BodyText"/>
      </w:pPr>
    </w:p>
    <w:p>
      <w:pPr>
        <w:pStyle w:val="BodyText"/>
        <w:spacing w:before="77"/>
      </w:pPr>
    </w:p>
    <w:p>
      <w:pPr>
        <w:pStyle w:val="BodyText"/>
        <w:ind w:left="706"/>
      </w:pPr>
      <w:r>
        <w:rPr>
          <w:spacing w:val="-2"/>
          <w:w w:val="125"/>
        </w:rPr>
        <w:t>M.S.</w:t>
      </w:r>
      <w:r>
        <w:rPr>
          <w:spacing w:val="-8"/>
          <w:w w:val="125"/>
        </w:rPr>
        <w:t> </w:t>
      </w:r>
      <w:r>
        <w:rPr>
          <w:spacing w:val="-2"/>
          <w:w w:val="125"/>
        </w:rPr>
        <w:t>in</w:t>
      </w:r>
      <w:r>
        <w:rPr>
          <w:spacing w:val="-7"/>
          <w:w w:val="125"/>
        </w:rPr>
        <w:t> </w:t>
      </w:r>
      <w:r>
        <w:rPr>
          <w:spacing w:val="-2"/>
          <w:w w:val="125"/>
        </w:rPr>
        <w:t>Automotive</w:t>
      </w:r>
      <w:r>
        <w:rPr>
          <w:spacing w:val="-8"/>
          <w:w w:val="125"/>
        </w:rPr>
        <w:t> </w:t>
      </w:r>
      <w:r>
        <w:rPr>
          <w:spacing w:val="-2"/>
          <w:w w:val="125"/>
        </w:rPr>
        <w:t>Engineering</w:t>
      </w:r>
      <w:r>
        <w:rPr>
          <w:spacing w:val="25"/>
          <w:w w:val="125"/>
        </w:rPr>
        <w:t> </w:t>
      </w:r>
      <w:r>
        <w:rPr>
          <w:spacing w:val="-2"/>
          <w:w w:val="125"/>
        </w:rPr>
        <w:t>|</w:t>
      </w:r>
      <w:r>
        <w:rPr>
          <w:spacing w:val="24"/>
          <w:w w:val="125"/>
        </w:rPr>
        <w:t> </w:t>
      </w:r>
      <w:r>
        <w:rPr>
          <w:spacing w:val="-2"/>
          <w:w w:val="125"/>
        </w:rPr>
        <w:t>Michigan</w:t>
      </w:r>
      <w:r>
        <w:rPr>
          <w:spacing w:val="-7"/>
          <w:w w:val="125"/>
        </w:rPr>
        <w:t> </w:t>
      </w:r>
      <w:r>
        <w:rPr>
          <w:spacing w:val="-2"/>
          <w:w w:val="125"/>
        </w:rPr>
        <w:t>State</w:t>
      </w:r>
      <w:r>
        <w:rPr>
          <w:spacing w:val="-8"/>
          <w:w w:val="125"/>
        </w:rPr>
        <w:t> </w:t>
      </w:r>
      <w:r>
        <w:rPr>
          <w:spacing w:val="-2"/>
          <w:w w:val="125"/>
        </w:rPr>
        <w:t>University</w:t>
      </w:r>
      <w:r>
        <w:rPr>
          <w:spacing w:val="-7"/>
          <w:w w:val="125"/>
        </w:rPr>
        <w:t> </w:t>
      </w:r>
      <w:r>
        <w:rPr>
          <w:spacing w:val="-2"/>
          <w:w w:val="125"/>
        </w:rPr>
        <w:t>|</w:t>
      </w:r>
      <w:r>
        <w:rPr>
          <w:spacing w:val="-8"/>
          <w:w w:val="125"/>
        </w:rPr>
        <w:t> </w:t>
      </w:r>
      <w:r>
        <w:rPr>
          <w:spacing w:val="-4"/>
          <w:w w:val="125"/>
        </w:rPr>
        <w:t>2015</w:t>
      </w:r>
    </w:p>
    <w:p>
      <w:pPr>
        <w:pStyle w:val="BodyText"/>
        <w:spacing w:before="90"/>
      </w:pPr>
    </w:p>
    <w:p>
      <w:pPr>
        <w:pStyle w:val="BodyText"/>
        <w:ind w:left="706"/>
      </w:pPr>
      <w:r>
        <w:rPr>
          <w:spacing w:val="-2"/>
          <w:w w:val="125"/>
        </w:rPr>
        <w:t>B.S.</w:t>
      </w:r>
      <w:r>
        <w:rPr>
          <w:spacing w:val="-9"/>
          <w:w w:val="125"/>
        </w:rPr>
        <w:t> </w:t>
      </w:r>
      <w:r>
        <w:rPr>
          <w:spacing w:val="-2"/>
          <w:w w:val="125"/>
        </w:rPr>
        <w:t>in</w:t>
      </w:r>
      <w:r>
        <w:rPr>
          <w:spacing w:val="-7"/>
          <w:w w:val="125"/>
        </w:rPr>
        <w:t> </w:t>
      </w:r>
      <w:r>
        <w:rPr>
          <w:spacing w:val="-2"/>
          <w:w w:val="125"/>
        </w:rPr>
        <w:t>Mechanical</w:t>
      </w:r>
      <w:r>
        <w:rPr>
          <w:spacing w:val="-6"/>
          <w:w w:val="125"/>
        </w:rPr>
        <w:t> </w:t>
      </w:r>
      <w:r>
        <w:rPr>
          <w:spacing w:val="-2"/>
          <w:w w:val="125"/>
        </w:rPr>
        <w:t>Engineering</w:t>
      </w:r>
      <w:r>
        <w:rPr>
          <w:spacing w:val="25"/>
          <w:w w:val="125"/>
        </w:rPr>
        <w:t> </w:t>
      </w:r>
      <w:r>
        <w:rPr>
          <w:spacing w:val="-2"/>
          <w:w w:val="125"/>
        </w:rPr>
        <w:t>|</w:t>
      </w:r>
      <w:r>
        <w:rPr>
          <w:spacing w:val="26"/>
          <w:w w:val="125"/>
        </w:rPr>
        <w:t> </w:t>
      </w:r>
      <w:r>
        <w:rPr>
          <w:spacing w:val="-2"/>
          <w:w w:val="125"/>
        </w:rPr>
        <w:t>Michigan</w:t>
      </w:r>
      <w:r>
        <w:rPr>
          <w:spacing w:val="-7"/>
          <w:w w:val="125"/>
        </w:rPr>
        <w:t> </w:t>
      </w:r>
      <w:r>
        <w:rPr>
          <w:spacing w:val="-2"/>
          <w:w w:val="125"/>
        </w:rPr>
        <w:t>State</w:t>
      </w:r>
      <w:r>
        <w:rPr>
          <w:spacing w:val="-6"/>
          <w:w w:val="125"/>
        </w:rPr>
        <w:t> </w:t>
      </w:r>
      <w:r>
        <w:rPr>
          <w:spacing w:val="-2"/>
          <w:w w:val="125"/>
        </w:rPr>
        <w:t>University</w:t>
      </w:r>
      <w:r>
        <w:rPr>
          <w:spacing w:val="-7"/>
          <w:w w:val="125"/>
        </w:rPr>
        <w:t> </w:t>
      </w:r>
      <w:r>
        <w:rPr>
          <w:spacing w:val="-2"/>
          <w:w w:val="125"/>
        </w:rPr>
        <w:t>|</w:t>
      </w:r>
      <w:r>
        <w:rPr>
          <w:spacing w:val="-6"/>
          <w:w w:val="125"/>
        </w:rPr>
        <w:t> </w:t>
      </w:r>
      <w:r>
        <w:rPr>
          <w:spacing w:val="-4"/>
          <w:w w:val="125"/>
        </w:rPr>
        <w:t>2013</w:t>
      </w:r>
    </w:p>
    <w:p>
      <w:pPr>
        <w:pStyle w:val="BodyText"/>
        <w:rPr>
          <w:sz w:val="20"/>
        </w:rPr>
      </w:pPr>
    </w:p>
    <w:p>
      <w:pPr>
        <w:pStyle w:val="BodyText"/>
        <w:rPr>
          <w:sz w:val="20"/>
        </w:rPr>
      </w:pPr>
    </w:p>
    <w:p>
      <w:pPr>
        <w:pStyle w:val="BodyText"/>
        <w:spacing w:before="14"/>
        <w:rPr>
          <w:sz w:val="20"/>
        </w:rPr>
      </w:pPr>
    </w:p>
    <w:p>
      <w:pPr>
        <w:pStyle w:val="BodyText"/>
        <w:spacing w:after="0"/>
        <w:rPr>
          <w:sz w:val="20"/>
        </w:rPr>
        <w:sectPr>
          <w:type w:val="continuous"/>
          <w:pgSz w:w="11920" w:h="16860"/>
          <w:pgMar w:top="760" w:bottom="280" w:left="0" w:right="0"/>
        </w:sectPr>
      </w:pPr>
    </w:p>
    <w:p>
      <w:pPr>
        <w:pStyle w:val="ListParagraph"/>
        <w:numPr>
          <w:ilvl w:val="0"/>
          <w:numId w:val="2"/>
        </w:numPr>
        <w:tabs>
          <w:tab w:pos="1002" w:val="left" w:leader="none"/>
        </w:tabs>
        <w:spacing w:line="341" w:lineRule="exact" w:before="96" w:after="0"/>
        <w:ind w:left="1002" w:right="0" w:hanging="296"/>
        <w:jc w:val="left"/>
        <w:rPr>
          <w:rFonts w:ascii="Arial" w:hAnsi="Arial"/>
          <w:position w:val="-2"/>
          <w:sz w:val="31"/>
        </w:rPr>
      </w:pPr>
      <w:r>
        <w:rPr>
          <w:rFonts w:ascii="Arial" w:hAnsi="Arial"/>
          <w:position w:val="-2"/>
          <w:sz w:val="31"/>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-278059</wp:posOffset>
                </wp:positionV>
                <wp:extent cx="7568565" cy="28575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285750"/>
                          <a:chExt cx="7568565" cy="285750"/>
                        </a:xfrm>
                      </wpg:grpSpPr>
                      <wps:wsp>
                        <wps:cNvPr id="9" name="Graphic 9"/>
                        <wps:cNvSpPr/>
                        <wps:spPr>
                          <a:xfrm>
                            <a:off x="0" y="0"/>
                            <a:ext cx="7568565" cy="285750"/>
                          </a:xfrm>
                          <a:custGeom>
                            <a:avLst/>
                            <a:gdLst/>
                            <a:ahLst/>
                            <a:cxnLst/>
                            <a:rect l="l" t="t" r="r" b="b"/>
                            <a:pathLst>
                              <a:path w="7568565" h="285750">
                                <a:moveTo>
                                  <a:pt x="7568183" y="285749"/>
                                </a:moveTo>
                                <a:lnTo>
                                  <a:pt x="0" y="285749"/>
                                </a:lnTo>
                                <a:lnTo>
                                  <a:pt x="0" y="0"/>
                                </a:lnTo>
                                <a:lnTo>
                                  <a:pt x="7568183" y="0"/>
                                </a:lnTo>
                                <a:lnTo>
                                  <a:pt x="7568183" y="285749"/>
                                </a:lnTo>
                                <a:close/>
                              </a:path>
                            </a:pathLst>
                          </a:custGeom>
                          <a:solidFill>
                            <a:srgbClr val="8B3399">
                              <a:alpha val="19999"/>
                            </a:srgbClr>
                          </a:solidFill>
                        </wps:spPr>
                        <wps:bodyPr wrap="square" lIns="0" tIns="0" rIns="0" bIns="0" rtlCol="0">
                          <a:prstTxWarp prst="textNoShape">
                            <a:avLst/>
                          </a:prstTxWarp>
                          <a:noAutofit/>
                        </wps:bodyPr>
                      </wps:wsp>
                      <wps:wsp>
                        <wps:cNvPr id="10" name="Textbox 10"/>
                        <wps:cNvSpPr txBox="1"/>
                        <wps:spPr>
                          <a:xfrm>
                            <a:off x="0" y="0"/>
                            <a:ext cx="7568565" cy="285750"/>
                          </a:xfrm>
                          <a:prstGeom prst="rect">
                            <a:avLst/>
                          </a:prstGeom>
                        </wps:spPr>
                        <wps:txbx>
                          <w:txbxContent>
                            <w:p>
                              <w:pPr>
                                <w:spacing w:before="112"/>
                                <w:ind w:left="743" w:right="0" w:firstLine="0"/>
                                <w:jc w:val="left"/>
                                <w:rPr>
                                  <w:rFonts w:ascii="Arial"/>
                                  <w:b/>
                                  <w:sz w:val="20"/>
                                </w:rPr>
                              </w:pPr>
                              <w:r>
                                <w:rPr>
                                  <w:rFonts w:ascii="Arial"/>
                                  <w:b/>
                                  <w:color w:val="8CD3D3"/>
                                  <w:spacing w:val="-2"/>
                                  <w:sz w:val="20"/>
                                </w:rPr>
                                <w:t>Key</w:t>
                              </w:r>
                              <w:r>
                                <w:rPr>
                                  <w:rFonts w:ascii="Arial"/>
                                  <w:b/>
                                  <w:color w:val="8CD3D3"/>
                                  <w:spacing w:val="-9"/>
                                  <w:sz w:val="20"/>
                                </w:rPr>
                                <w:t> </w:t>
                              </w:r>
                              <w:r>
                                <w:rPr>
                                  <w:rFonts w:ascii="Arial"/>
                                  <w:b/>
                                  <w:color w:val="8CD3D3"/>
                                  <w:spacing w:val="-2"/>
                                  <w:sz w:val="20"/>
                                </w:rPr>
                                <w:t>Skills</w:t>
                              </w:r>
                            </w:p>
                          </w:txbxContent>
                        </wps:txbx>
                        <wps:bodyPr wrap="square" lIns="0" tIns="0" rIns="0" bIns="0" rtlCol="0">
                          <a:noAutofit/>
                        </wps:bodyPr>
                      </wps:wsp>
                    </wpg:wgp>
                  </a:graphicData>
                </a:graphic>
              </wp:anchor>
            </w:drawing>
          </mc:Choice>
          <mc:Fallback>
            <w:pict>
              <v:group style="position:absolute;margin-left:0pt;margin-top:-21.894449pt;width:595.950pt;height:22.5pt;mso-position-horizontal-relative:page;mso-position-vertical-relative:paragraph;z-index:15730176" id="docshapegroup8" coordorigin="0,-438" coordsize="11919,450">
                <v:rect style="position:absolute;left:0;top:-438;width:11919;height:450" id="docshape9" filled="true" fillcolor="#8b3399" stroked="false">
                  <v:fill opacity="13107f" type="solid"/>
                </v:rect>
                <v:shape style="position:absolute;left:0;top:-438;width:11919;height:450" type="#_x0000_t202" id="docshape10" filled="false" stroked="false">
                  <v:textbox inset="0,0,0,0">
                    <w:txbxContent>
                      <w:p>
                        <w:pPr>
                          <w:spacing w:before="112"/>
                          <w:ind w:left="743" w:right="0" w:firstLine="0"/>
                          <w:jc w:val="left"/>
                          <w:rPr>
                            <w:rFonts w:ascii="Arial"/>
                            <w:b/>
                            <w:sz w:val="20"/>
                          </w:rPr>
                        </w:pPr>
                        <w:r>
                          <w:rPr>
                            <w:rFonts w:ascii="Arial"/>
                            <w:b/>
                            <w:color w:val="8CD3D3"/>
                            <w:spacing w:val="-2"/>
                            <w:sz w:val="20"/>
                          </w:rPr>
                          <w:t>Key</w:t>
                        </w:r>
                        <w:r>
                          <w:rPr>
                            <w:rFonts w:ascii="Arial"/>
                            <w:b/>
                            <w:color w:val="8CD3D3"/>
                            <w:spacing w:val="-9"/>
                            <w:sz w:val="20"/>
                          </w:rPr>
                          <w:t> </w:t>
                        </w:r>
                        <w:r>
                          <w:rPr>
                            <w:rFonts w:ascii="Arial"/>
                            <w:b/>
                            <w:color w:val="8CD3D3"/>
                            <w:spacing w:val="-2"/>
                            <w:sz w:val="20"/>
                          </w:rPr>
                          <w:t>Skills</w:t>
                        </w:r>
                      </w:p>
                    </w:txbxContent>
                  </v:textbox>
                  <w10:wrap type="none"/>
                </v:shape>
                <w10:wrap type="none"/>
              </v:group>
            </w:pict>
          </mc:Fallback>
        </mc:AlternateContent>
      </w:r>
      <w:r>
        <w:rPr>
          <w:w w:val="120"/>
          <w:sz w:val="16"/>
        </w:rPr>
        <w:t>EV</w:t>
      </w:r>
      <w:r>
        <w:rPr>
          <w:spacing w:val="-10"/>
          <w:w w:val="120"/>
          <w:sz w:val="16"/>
        </w:rPr>
        <w:t> </w:t>
      </w:r>
      <w:r>
        <w:rPr>
          <w:spacing w:val="-2"/>
          <w:w w:val="120"/>
          <w:sz w:val="16"/>
        </w:rPr>
        <w:t>Development</w:t>
      </w:r>
    </w:p>
    <w:p>
      <w:pPr>
        <w:pStyle w:val="ListParagraph"/>
        <w:numPr>
          <w:ilvl w:val="0"/>
          <w:numId w:val="2"/>
        </w:numPr>
        <w:tabs>
          <w:tab w:pos="1002" w:val="left" w:leader="none"/>
        </w:tabs>
        <w:spacing w:line="341" w:lineRule="exact" w:before="0" w:after="0"/>
        <w:ind w:left="1002" w:right="0" w:hanging="296"/>
        <w:jc w:val="left"/>
        <w:rPr>
          <w:rFonts w:ascii="Arial" w:hAnsi="Arial"/>
          <w:position w:val="-3"/>
          <w:sz w:val="31"/>
        </w:rPr>
      </w:pPr>
      <w:r>
        <w:rPr>
          <w:rFonts w:ascii="Arial" w:hAnsi="Arial"/>
          <w:position w:val="-3"/>
          <w:sz w:val="31"/>
        </w:rPr>
        <mc:AlternateContent>
          <mc:Choice Requires="wps">
            <w:drawing>
              <wp:anchor distT="0" distB="0" distL="0" distR="0" allowOverlap="1" layoutInCell="1" locked="0" behindDoc="0" simplePos="0" relativeHeight="15730688">
                <wp:simplePos x="0" y="0"/>
                <wp:positionH relativeFrom="page">
                  <wp:posOffset>0</wp:posOffset>
                </wp:positionH>
                <wp:positionV relativeFrom="paragraph">
                  <wp:posOffset>339963</wp:posOffset>
                </wp:positionV>
                <wp:extent cx="7568565" cy="295275"/>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7568565" cy="295275"/>
                          <a:chExt cx="7568565" cy="295275"/>
                        </a:xfrm>
                      </wpg:grpSpPr>
                      <wps:wsp>
                        <wps:cNvPr id="12" name="Graphic 12"/>
                        <wps:cNvSpPr/>
                        <wps:spPr>
                          <a:xfrm>
                            <a:off x="0" y="0"/>
                            <a:ext cx="7568565" cy="295275"/>
                          </a:xfrm>
                          <a:custGeom>
                            <a:avLst/>
                            <a:gdLst/>
                            <a:ahLst/>
                            <a:cxnLst/>
                            <a:rect l="l" t="t" r="r" b="b"/>
                            <a:pathLst>
                              <a:path w="7568565" h="295275">
                                <a:moveTo>
                                  <a:pt x="7568183" y="295274"/>
                                </a:moveTo>
                                <a:lnTo>
                                  <a:pt x="0" y="295274"/>
                                </a:lnTo>
                                <a:lnTo>
                                  <a:pt x="0" y="0"/>
                                </a:lnTo>
                                <a:lnTo>
                                  <a:pt x="7568183" y="0"/>
                                </a:lnTo>
                                <a:lnTo>
                                  <a:pt x="7568183" y="295274"/>
                                </a:lnTo>
                                <a:close/>
                              </a:path>
                            </a:pathLst>
                          </a:custGeom>
                          <a:solidFill>
                            <a:srgbClr val="8B3399">
                              <a:alpha val="19999"/>
                            </a:srgbClr>
                          </a:solidFill>
                        </wps:spPr>
                        <wps:bodyPr wrap="square" lIns="0" tIns="0" rIns="0" bIns="0" rtlCol="0">
                          <a:prstTxWarp prst="textNoShape">
                            <a:avLst/>
                          </a:prstTxWarp>
                          <a:noAutofit/>
                        </wps:bodyPr>
                      </wps:wsp>
                      <wps:wsp>
                        <wps:cNvPr id="13" name="Textbox 13"/>
                        <wps:cNvSpPr txBox="1"/>
                        <wps:spPr>
                          <a:xfrm>
                            <a:off x="0" y="0"/>
                            <a:ext cx="7568565" cy="295275"/>
                          </a:xfrm>
                          <a:prstGeom prst="rect">
                            <a:avLst/>
                          </a:prstGeom>
                        </wps:spPr>
                        <wps:txbx>
                          <w:txbxContent>
                            <w:p>
                              <w:pPr>
                                <w:spacing w:before="112"/>
                                <w:ind w:left="743" w:right="0" w:firstLine="0"/>
                                <w:jc w:val="left"/>
                                <w:rPr>
                                  <w:rFonts w:ascii="Arial"/>
                                  <w:b/>
                                  <w:sz w:val="20"/>
                                </w:rPr>
                              </w:pPr>
                              <w:r>
                                <w:rPr>
                                  <w:rFonts w:ascii="Arial"/>
                                  <w:b/>
                                  <w:color w:val="8CD3D3"/>
                                  <w:spacing w:val="-2"/>
                                  <w:w w:val="110"/>
                                  <w:sz w:val="20"/>
                                </w:rPr>
                                <w:t>Certifications</w:t>
                              </w:r>
                            </w:p>
                          </w:txbxContent>
                        </wps:txbx>
                        <wps:bodyPr wrap="square" lIns="0" tIns="0" rIns="0" bIns="0" rtlCol="0">
                          <a:noAutofit/>
                        </wps:bodyPr>
                      </wps:wsp>
                    </wpg:wgp>
                  </a:graphicData>
                </a:graphic>
              </wp:anchor>
            </w:drawing>
          </mc:Choice>
          <mc:Fallback>
            <w:pict>
              <v:group style="position:absolute;margin-left:0pt;margin-top:26.768797pt;width:595.950pt;height:23.25pt;mso-position-horizontal-relative:page;mso-position-vertical-relative:paragraph;z-index:15730688" id="docshapegroup11" coordorigin="0,535" coordsize="11919,465">
                <v:rect style="position:absolute;left:0;top:535;width:11919;height:465" id="docshape12" filled="true" fillcolor="#8b3399" stroked="false">
                  <v:fill opacity="13107f" type="solid"/>
                </v:rect>
                <v:shape style="position:absolute;left:0;top:535;width:11919;height:465" type="#_x0000_t202" id="docshape13" filled="false" stroked="false">
                  <v:textbox inset="0,0,0,0">
                    <w:txbxContent>
                      <w:p>
                        <w:pPr>
                          <w:spacing w:before="112"/>
                          <w:ind w:left="743" w:right="0" w:firstLine="0"/>
                          <w:jc w:val="left"/>
                          <w:rPr>
                            <w:rFonts w:ascii="Arial"/>
                            <w:b/>
                            <w:sz w:val="20"/>
                          </w:rPr>
                        </w:pPr>
                        <w:r>
                          <w:rPr>
                            <w:rFonts w:ascii="Arial"/>
                            <w:b/>
                            <w:color w:val="8CD3D3"/>
                            <w:spacing w:val="-2"/>
                            <w:w w:val="110"/>
                            <w:sz w:val="20"/>
                          </w:rPr>
                          <w:t>Certifications</w:t>
                        </w:r>
                      </w:p>
                    </w:txbxContent>
                  </v:textbox>
                  <w10:wrap type="none"/>
                </v:shape>
                <w10:wrap type="none"/>
              </v:group>
            </w:pict>
          </mc:Fallback>
        </mc:AlternateContent>
      </w:r>
      <w:r>
        <w:rPr>
          <w:w w:val="115"/>
          <w:sz w:val="16"/>
        </w:rPr>
        <w:t>Prototype</w:t>
      </w:r>
      <w:r>
        <w:rPr>
          <w:spacing w:val="16"/>
          <w:w w:val="120"/>
          <w:sz w:val="16"/>
        </w:rPr>
        <w:t> </w:t>
      </w:r>
      <w:r>
        <w:rPr>
          <w:spacing w:val="-2"/>
          <w:w w:val="120"/>
          <w:sz w:val="16"/>
        </w:rPr>
        <w:t>Testing</w:t>
      </w:r>
    </w:p>
    <w:p>
      <w:pPr>
        <w:pStyle w:val="ListParagraph"/>
        <w:numPr>
          <w:ilvl w:val="0"/>
          <w:numId w:val="2"/>
        </w:numPr>
        <w:tabs>
          <w:tab w:pos="1002" w:val="left" w:leader="none"/>
        </w:tabs>
        <w:spacing w:line="341" w:lineRule="exact" w:before="96" w:after="0"/>
        <w:ind w:left="1002" w:right="0" w:hanging="296"/>
        <w:jc w:val="left"/>
        <w:rPr>
          <w:rFonts w:ascii="Arial" w:hAnsi="Arial"/>
          <w:position w:val="-2"/>
          <w:sz w:val="31"/>
        </w:rPr>
      </w:pPr>
      <w:r>
        <w:rPr/>
        <w:br w:type="column"/>
      </w:r>
      <w:r>
        <w:rPr>
          <w:spacing w:val="-2"/>
          <w:w w:val="120"/>
          <w:sz w:val="16"/>
        </w:rPr>
        <w:t>Supplier</w:t>
      </w:r>
      <w:r>
        <w:rPr>
          <w:spacing w:val="4"/>
          <w:w w:val="120"/>
          <w:sz w:val="16"/>
        </w:rPr>
        <w:t> </w:t>
      </w:r>
      <w:r>
        <w:rPr>
          <w:spacing w:val="-2"/>
          <w:w w:val="120"/>
          <w:sz w:val="16"/>
        </w:rPr>
        <w:t>Management</w:t>
      </w:r>
    </w:p>
    <w:p>
      <w:pPr>
        <w:pStyle w:val="ListParagraph"/>
        <w:numPr>
          <w:ilvl w:val="0"/>
          <w:numId w:val="2"/>
        </w:numPr>
        <w:tabs>
          <w:tab w:pos="1002" w:val="left" w:leader="none"/>
        </w:tabs>
        <w:spacing w:line="341" w:lineRule="exact" w:before="0" w:after="0"/>
        <w:ind w:left="1002" w:right="0" w:hanging="296"/>
        <w:jc w:val="left"/>
        <w:rPr>
          <w:rFonts w:ascii="Arial" w:hAnsi="Arial"/>
          <w:position w:val="-3"/>
          <w:sz w:val="31"/>
        </w:rPr>
      </w:pPr>
      <w:r>
        <w:rPr>
          <w:w w:val="120"/>
          <w:sz w:val="16"/>
        </w:rPr>
        <w:t>Weight</w:t>
      </w:r>
      <w:r>
        <w:rPr>
          <w:spacing w:val="-7"/>
          <w:w w:val="120"/>
          <w:sz w:val="16"/>
        </w:rPr>
        <w:t> </w:t>
      </w:r>
      <w:r>
        <w:rPr>
          <w:spacing w:val="-2"/>
          <w:w w:val="120"/>
          <w:sz w:val="16"/>
        </w:rPr>
        <w:t>Optimization</w:t>
      </w:r>
    </w:p>
    <w:p>
      <w:pPr>
        <w:pStyle w:val="ListParagraph"/>
        <w:spacing w:after="0" w:line="341" w:lineRule="exact"/>
        <w:jc w:val="left"/>
        <w:rPr>
          <w:rFonts w:ascii="Arial" w:hAnsi="Arial"/>
          <w:position w:val="-3"/>
          <w:sz w:val="31"/>
        </w:rPr>
        <w:sectPr>
          <w:type w:val="continuous"/>
          <w:pgSz w:w="11920" w:h="16860"/>
          <w:pgMar w:top="760" w:bottom="280" w:left="0" w:right="0"/>
          <w:cols w:num="2" w:equalWidth="0">
            <w:col w:w="2529" w:space="2912"/>
            <w:col w:w="6479"/>
          </w:cols>
        </w:sectPr>
      </w:pPr>
    </w:p>
    <w:p>
      <w:pPr>
        <w:pStyle w:val="BodyText"/>
      </w:pPr>
    </w:p>
    <w:p>
      <w:pPr>
        <w:pStyle w:val="BodyText"/>
      </w:pPr>
    </w:p>
    <w:p>
      <w:pPr>
        <w:pStyle w:val="BodyText"/>
        <w:spacing w:before="186"/>
      </w:pPr>
    </w:p>
    <w:p>
      <w:pPr>
        <w:pStyle w:val="ListParagraph"/>
        <w:numPr>
          <w:ilvl w:val="0"/>
          <w:numId w:val="2"/>
        </w:numPr>
        <w:tabs>
          <w:tab w:pos="1002" w:val="left" w:leader="none"/>
        </w:tabs>
        <w:spacing w:line="240" w:lineRule="auto" w:before="0" w:after="0"/>
        <w:ind w:left="1002" w:right="0" w:hanging="296"/>
        <w:jc w:val="left"/>
        <w:rPr>
          <w:rFonts w:ascii="Arial" w:hAnsi="Arial"/>
          <w:position w:val="-4"/>
          <w:sz w:val="31"/>
        </w:rPr>
      </w:pPr>
      <w:r>
        <w:rPr>
          <w:w w:val="120"/>
          <w:sz w:val="16"/>
        </w:rPr>
        <w:t>PMP</w:t>
      </w:r>
      <w:r>
        <w:rPr>
          <w:spacing w:val="4"/>
          <w:w w:val="120"/>
          <w:sz w:val="16"/>
        </w:rPr>
        <w:t> </w:t>
      </w:r>
      <w:r>
        <w:rPr>
          <w:w w:val="120"/>
          <w:sz w:val="16"/>
        </w:rPr>
        <w:t>|</w:t>
      </w:r>
      <w:r>
        <w:rPr>
          <w:spacing w:val="4"/>
          <w:w w:val="120"/>
          <w:sz w:val="16"/>
        </w:rPr>
        <w:t> </w:t>
      </w:r>
      <w:r>
        <w:rPr>
          <w:spacing w:val="-4"/>
          <w:w w:val="120"/>
          <w:sz w:val="16"/>
        </w:rPr>
        <w:t>2017</w:t>
      </w:r>
    </w:p>
    <w:sectPr>
      <w:type w:val="continuous"/>
      <w:pgSz w:w="11920" w:h="16860"/>
      <w:pgMar w:top="76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mbria">
    <w:altName w:val="Cambria"/>
    <w:charset w:val="0"/>
    <w:family w:val="roman"/>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004" w:hanging="298"/>
      </w:pPr>
      <w:rPr>
        <w:rFonts w:hint="default" w:ascii="Arial" w:hAnsi="Arial" w:eastAsia="Arial" w:cs="Arial"/>
        <w:spacing w:val="0"/>
        <w:w w:val="102"/>
        <w:lang w:val="en-US" w:eastAsia="en-US" w:bidi="ar-SA"/>
      </w:rPr>
    </w:lvl>
    <w:lvl w:ilvl="1">
      <w:start w:val="0"/>
      <w:numFmt w:val="bullet"/>
      <w:lvlText w:val="•"/>
      <w:lvlJc w:val="left"/>
      <w:pPr>
        <w:ind w:left="1152" w:hanging="298"/>
      </w:pPr>
      <w:rPr>
        <w:rFonts w:hint="default"/>
        <w:lang w:val="en-US" w:eastAsia="en-US" w:bidi="ar-SA"/>
      </w:rPr>
    </w:lvl>
    <w:lvl w:ilvl="2">
      <w:start w:val="0"/>
      <w:numFmt w:val="bullet"/>
      <w:lvlText w:val="•"/>
      <w:lvlJc w:val="left"/>
      <w:pPr>
        <w:ind w:left="1305" w:hanging="298"/>
      </w:pPr>
      <w:rPr>
        <w:rFonts w:hint="default"/>
        <w:lang w:val="en-US" w:eastAsia="en-US" w:bidi="ar-SA"/>
      </w:rPr>
    </w:lvl>
    <w:lvl w:ilvl="3">
      <w:start w:val="0"/>
      <w:numFmt w:val="bullet"/>
      <w:lvlText w:val="•"/>
      <w:lvlJc w:val="left"/>
      <w:pPr>
        <w:ind w:left="1458" w:hanging="298"/>
      </w:pPr>
      <w:rPr>
        <w:rFonts w:hint="default"/>
        <w:lang w:val="en-US" w:eastAsia="en-US" w:bidi="ar-SA"/>
      </w:rPr>
    </w:lvl>
    <w:lvl w:ilvl="4">
      <w:start w:val="0"/>
      <w:numFmt w:val="bullet"/>
      <w:lvlText w:val="•"/>
      <w:lvlJc w:val="left"/>
      <w:pPr>
        <w:ind w:left="1611" w:hanging="298"/>
      </w:pPr>
      <w:rPr>
        <w:rFonts w:hint="default"/>
        <w:lang w:val="en-US" w:eastAsia="en-US" w:bidi="ar-SA"/>
      </w:rPr>
    </w:lvl>
    <w:lvl w:ilvl="5">
      <w:start w:val="0"/>
      <w:numFmt w:val="bullet"/>
      <w:lvlText w:val="•"/>
      <w:lvlJc w:val="left"/>
      <w:pPr>
        <w:ind w:left="1764" w:hanging="298"/>
      </w:pPr>
      <w:rPr>
        <w:rFonts w:hint="default"/>
        <w:lang w:val="en-US" w:eastAsia="en-US" w:bidi="ar-SA"/>
      </w:rPr>
    </w:lvl>
    <w:lvl w:ilvl="6">
      <w:start w:val="0"/>
      <w:numFmt w:val="bullet"/>
      <w:lvlText w:val="•"/>
      <w:lvlJc w:val="left"/>
      <w:pPr>
        <w:ind w:left="1917" w:hanging="298"/>
      </w:pPr>
      <w:rPr>
        <w:rFonts w:hint="default"/>
        <w:lang w:val="en-US" w:eastAsia="en-US" w:bidi="ar-SA"/>
      </w:rPr>
    </w:lvl>
    <w:lvl w:ilvl="7">
      <w:start w:val="0"/>
      <w:numFmt w:val="bullet"/>
      <w:lvlText w:val="•"/>
      <w:lvlJc w:val="left"/>
      <w:pPr>
        <w:ind w:left="2069" w:hanging="298"/>
      </w:pPr>
      <w:rPr>
        <w:rFonts w:hint="default"/>
        <w:lang w:val="en-US" w:eastAsia="en-US" w:bidi="ar-SA"/>
      </w:rPr>
    </w:lvl>
    <w:lvl w:ilvl="8">
      <w:start w:val="0"/>
      <w:numFmt w:val="bullet"/>
      <w:lvlText w:val="•"/>
      <w:lvlJc w:val="left"/>
      <w:pPr>
        <w:ind w:left="2222" w:hanging="298"/>
      </w:pPr>
      <w:rPr>
        <w:rFonts w:hint="default"/>
        <w:lang w:val="en-US" w:eastAsia="en-US" w:bidi="ar-SA"/>
      </w:rPr>
    </w:lvl>
  </w:abstractNum>
  <w:abstractNum w:abstractNumId="0">
    <w:multiLevelType w:val="hybridMultilevel"/>
    <w:lvl w:ilvl="0">
      <w:start w:val="0"/>
      <w:numFmt w:val="bullet"/>
      <w:lvlText w:val="•"/>
      <w:lvlJc w:val="left"/>
      <w:pPr>
        <w:ind w:left="1171"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2253" w:hanging="298"/>
      </w:pPr>
      <w:rPr>
        <w:rFonts w:hint="default"/>
        <w:lang w:val="en-US" w:eastAsia="en-US" w:bidi="ar-SA"/>
      </w:rPr>
    </w:lvl>
    <w:lvl w:ilvl="2">
      <w:start w:val="0"/>
      <w:numFmt w:val="bullet"/>
      <w:lvlText w:val="•"/>
      <w:lvlJc w:val="left"/>
      <w:pPr>
        <w:ind w:left="3327" w:hanging="298"/>
      </w:pPr>
      <w:rPr>
        <w:rFonts w:hint="default"/>
        <w:lang w:val="en-US" w:eastAsia="en-US" w:bidi="ar-SA"/>
      </w:rPr>
    </w:lvl>
    <w:lvl w:ilvl="3">
      <w:start w:val="0"/>
      <w:numFmt w:val="bullet"/>
      <w:lvlText w:val="•"/>
      <w:lvlJc w:val="left"/>
      <w:pPr>
        <w:ind w:left="4401" w:hanging="298"/>
      </w:pPr>
      <w:rPr>
        <w:rFonts w:hint="default"/>
        <w:lang w:val="en-US" w:eastAsia="en-US" w:bidi="ar-SA"/>
      </w:rPr>
    </w:lvl>
    <w:lvl w:ilvl="4">
      <w:start w:val="0"/>
      <w:numFmt w:val="bullet"/>
      <w:lvlText w:val="•"/>
      <w:lvlJc w:val="left"/>
      <w:pPr>
        <w:ind w:left="5475" w:hanging="298"/>
      </w:pPr>
      <w:rPr>
        <w:rFonts w:hint="default"/>
        <w:lang w:val="en-US" w:eastAsia="en-US" w:bidi="ar-SA"/>
      </w:rPr>
    </w:lvl>
    <w:lvl w:ilvl="5">
      <w:start w:val="0"/>
      <w:numFmt w:val="bullet"/>
      <w:lvlText w:val="•"/>
      <w:lvlJc w:val="left"/>
      <w:pPr>
        <w:ind w:left="6549" w:hanging="298"/>
      </w:pPr>
      <w:rPr>
        <w:rFonts w:hint="default"/>
        <w:lang w:val="en-US" w:eastAsia="en-US" w:bidi="ar-SA"/>
      </w:rPr>
    </w:lvl>
    <w:lvl w:ilvl="6">
      <w:start w:val="0"/>
      <w:numFmt w:val="bullet"/>
      <w:lvlText w:val="•"/>
      <w:lvlJc w:val="left"/>
      <w:pPr>
        <w:ind w:left="7623" w:hanging="298"/>
      </w:pPr>
      <w:rPr>
        <w:rFonts w:hint="default"/>
        <w:lang w:val="en-US" w:eastAsia="en-US" w:bidi="ar-SA"/>
      </w:rPr>
    </w:lvl>
    <w:lvl w:ilvl="7">
      <w:start w:val="0"/>
      <w:numFmt w:val="bullet"/>
      <w:lvlText w:val="•"/>
      <w:lvlJc w:val="left"/>
      <w:pPr>
        <w:ind w:left="8696" w:hanging="298"/>
      </w:pPr>
      <w:rPr>
        <w:rFonts w:hint="default"/>
        <w:lang w:val="en-US" w:eastAsia="en-US" w:bidi="ar-SA"/>
      </w:rPr>
    </w:lvl>
    <w:lvl w:ilvl="8">
      <w:start w:val="0"/>
      <w:numFmt w:val="bullet"/>
      <w:lvlText w:val="•"/>
      <w:lvlJc w:val="left"/>
      <w:pPr>
        <w:ind w:left="9770"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rPr>
      <w:rFonts w:ascii="Cambria" w:hAnsi="Cambria" w:eastAsia="Cambria" w:cs="Cambria"/>
      <w:sz w:val="16"/>
      <w:szCs w:val="16"/>
      <w:lang w:val="en-US" w:eastAsia="en-US" w:bidi="ar-SA"/>
    </w:rPr>
  </w:style>
  <w:style w:styleId="Heading1" w:type="paragraph">
    <w:name w:val="Heading 1"/>
    <w:basedOn w:val="Normal"/>
    <w:uiPriority w:val="1"/>
    <w:qFormat/>
    <w:pPr>
      <w:spacing w:before="89"/>
      <w:ind w:left="22"/>
      <w:jc w:val="center"/>
      <w:outlineLvl w:val="1"/>
    </w:pPr>
    <w:rPr>
      <w:rFonts w:ascii="Microsoft Sans Serif" w:hAnsi="Microsoft Sans Serif" w:eastAsia="Microsoft Sans Serif" w:cs="Microsoft Sans Serif"/>
      <w:sz w:val="67"/>
      <w:szCs w:val="67"/>
      <w:lang w:val="en-US" w:eastAsia="en-US" w:bidi="ar-SA"/>
    </w:rPr>
  </w:style>
  <w:style w:styleId="Heading2" w:type="paragraph">
    <w:name w:val="Heading 2"/>
    <w:basedOn w:val="Normal"/>
    <w:uiPriority w:val="1"/>
    <w:qFormat/>
    <w:pPr>
      <w:spacing w:before="257"/>
      <w:ind w:left="22"/>
      <w:jc w:val="center"/>
      <w:outlineLvl w:val="2"/>
    </w:pPr>
    <w:rPr>
      <w:rFonts w:ascii="Microsoft Sans Serif" w:hAnsi="Microsoft Sans Serif" w:eastAsia="Microsoft Sans Serif" w:cs="Microsoft Sans Serif"/>
      <w:sz w:val="22"/>
      <w:szCs w:val="22"/>
      <w:lang w:val="en-US" w:eastAsia="en-US" w:bidi="ar-SA"/>
    </w:rPr>
  </w:style>
  <w:style w:styleId="ListParagraph" w:type="paragraph">
    <w:name w:val="List Paragraph"/>
    <w:basedOn w:val="Normal"/>
    <w:uiPriority w:val="1"/>
    <w:qFormat/>
    <w:pPr>
      <w:spacing w:line="336" w:lineRule="exact"/>
      <w:ind w:left="1002" w:hanging="296"/>
    </w:pPr>
    <w:rPr>
      <w:rFonts w:ascii="Cambria" w:hAnsi="Cambria" w:eastAsia="Cambria" w:cs="Cambria"/>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2026-02-13T20:47:48Z</dcterms:created>
  <dcterms:modified xsi:type="dcterms:W3CDTF">2026-02-13T20:47:48Z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