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28" w:right="15" w:firstLine="0"/>
        <w:jc w:val="center"/>
        <w:rPr>
          <w:rFonts w:ascii="Calibri"/>
          <w:sz w:val="82"/>
        </w:rPr>
      </w:pPr>
      <w:r>
        <w:rPr>
          <w:rFonts w:ascii="Calibri"/>
          <w:b/>
          <w:color w:val="FFFFFF"/>
          <w:spacing w:val="11"/>
          <w:w w:val="125"/>
          <w:sz w:val="82"/>
        </w:rPr>
        <w:t>Jesse</w:t>
      </w:r>
      <w:r>
        <w:rPr>
          <w:rFonts w:ascii="Calibri"/>
          <w:b/>
          <w:color w:val="FFFFFF"/>
          <w:spacing w:val="-27"/>
          <w:w w:val="125"/>
          <w:sz w:val="82"/>
        </w:rPr>
        <w:t>  </w:t>
      </w:r>
      <w:r>
        <w:rPr>
          <w:rFonts w:ascii="Calibri"/>
          <w:color w:val="FFFFFF"/>
          <w:spacing w:val="11"/>
          <w:w w:val="125"/>
          <w:sz w:val="82"/>
        </w:rPr>
        <w:t>Martin</w:t>
      </w:r>
    </w:p>
    <w:p>
      <w:pPr>
        <w:pStyle w:val="Heading1"/>
      </w:pPr>
      <w:r>
        <w:rPr>
          <w:color w:val="FFFFFF"/>
          <w:w w:val="130"/>
        </w:rPr>
        <w:t>Day</w:t>
      </w:r>
      <w:r>
        <w:rPr>
          <w:color w:val="FFFFFF"/>
          <w:spacing w:val="-3"/>
          <w:w w:val="130"/>
        </w:rPr>
        <w:t> </w:t>
      </w:r>
      <w:r>
        <w:rPr>
          <w:color w:val="FFFFFF"/>
          <w:w w:val="130"/>
        </w:rPr>
        <w:t>Care</w:t>
      </w:r>
      <w:r>
        <w:rPr>
          <w:color w:val="FFFFFF"/>
          <w:spacing w:val="-2"/>
          <w:w w:val="130"/>
        </w:rPr>
        <w:t> Teacher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Experienced</w:t>
      </w:r>
      <w:r>
        <w:rPr>
          <w:b/>
          <w:color w:val="FFFFFF"/>
          <w:spacing w:val="24"/>
          <w:sz w:val="16"/>
        </w:rPr>
        <w:t> </w:t>
      </w:r>
      <w:r>
        <w:rPr>
          <w:b/>
          <w:color w:val="FFFFFF"/>
          <w:sz w:val="16"/>
        </w:rPr>
        <w:t>Day</w:t>
      </w:r>
      <w:r>
        <w:rPr>
          <w:b/>
          <w:color w:val="FFFFFF"/>
          <w:spacing w:val="18"/>
          <w:sz w:val="16"/>
        </w:rPr>
        <w:t> </w:t>
      </w:r>
      <w:r>
        <w:rPr>
          <w:b/>
          <w:color w:val="FFFFFF"/>
          <w:sz w:val="16"/>
        </w:rPr>
        <w:t>Care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Teacher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z w:val="16"/>
        </w:rPr>
        <w:t>focused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on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safety,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consistency,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z w:val="16"/>
        </w:rPr>
        <w:t>nurturing</w:t>
      </w:r>
      <w:r>
        <w:rPr>
          <w:b/>
          <w:color w:val="FFFFFF"/>
          <w:spacing w:val="25"/>
          <w:sz w:val="16"/>
        </w:rPr>
        <w:t> </w:t>
      </w:r>
      <w:r>
        <w:rPr>
          <w:b/>
          <w:color w:val="FFFFFF"/>
          <w:spacing w:val="-2"/>
          <w:sz w:val="16"/>
        </w:rPr>
        <w:t>development</w:t>
      </w:r>
    </w:p>
    <w:p>
      <w:pPr>
        <w:spacing w:line="271" w:lineRule="auto" w:before="24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Child Care Professional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with 8 years of experience in day care centers and home-based programs. Skilled in managing routines, supporting developmental milestones, and communicating daily updates with parents. Known for maintaining a calm, structured classroom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environment.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708"/>
        </w:sectPr>
      </w:pPr>
    </w:p>
    <w:p>
      <w:pPr>
        <w:pStyle w:val="Heading2"/>
        <w:spacing w:before="128"/>
        <w:jc w:val="center"/>
      </w:pPr>
      <w:r>
        <w:rPr>
          <w:color w:val="9986FF"/>
          <w:w w:val="125"/>
        </w:rPr>
        <w:t>Personal</w:t>
      </w:r>
      <w:r>
        <w:rPr>
          <w:color w:val="9986FF"/>
          <w:spacing w:val="63"/>
          <w:w w:val="125"/>
        </w:rPr>
        <w:t> </w:t>
      </w:r>
      <w:r>
        <w:rPr>
          <w:color w:val="9986FF"/>
          <w:spacing w:val="-2"/>
          <w:w w:val="125"/>
        </w:rPr>
        <w:t>Information</w:t>
      </w:r>
    </w:p>
    <w:p>
      <w:pPr>
        <w:pStyle w:val="BodyText"/>
        <w:spacing w:before="323"/>
        <w:ind w:left="125"/>
        <w:jc w:val="center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169500</wp:posOffset>
            </wp:positionV>
            <wp:extent cx="165344" cy="19041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6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2"/>
        <w:spacing w:before="113"/>
      </w:pPr>
      <w:r>
        <w:rPr/>
        <w:br w:type="column"/>
      </w:r>
      <w:r>
        <w:rPr>
          <w:w w:val="125"/>
        </w:rPr>
        <w:t>Professional</w:t>
      </w:r>
      <w:r>
        <w:rPr>
          <w:spacing w:val="59"/>
          <w:w w:val="125"/>
        </w:rPr>
        <w:t> </w:t>
      </w:r>
      <w:r>
        <w:rPr>
          <w:spacing w:val="-2"/>
          <w:w w:val="125"/>
        </w:rPr>
        <w:t>Experience</w:t>
      </w:r>
    </w:p>
    <w:p>
      <w:pPr>
        <w:pStyle w:val="BodyText"/>
        <w:spacing w:line="266" w:lineRule="auto" w:before="276"/>
        <w:ind w:left="51" w:right="2157"/>
      </w:pPr>
      <w:r>
        <w:rPr>
          <w:w w:val="105"/>
        </w:rPr>
        <w:t>DAYCARE</w:t>
      </w:r>
      <w:r>
        <w:rPr>
          <w:spacing w:val="35"/>
          <w:w w:val="105"/>
        </w:rPr>
        <w:t> </w:t>
      </w:r>
      <w:r>
        <w:rPr>
          <w:w w:val="105"/>
        </w:rPr>
        <w:t>TEACHER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TINY TOTS</w:t>
      </w:r>
      <w:r>
        <w:rPr>
          <w:spacing w:val="40"/>
          <w:w w:val="105"/>
        </w:rPr>
        <w:t> </w:t>
      </w:r>
      <w:r>
        <w:rPr>
          <w:w w:val="105"/>
        </w:rPr>
        <w:t>CENTER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PHOENIX,</w:t>
      </w:r>
      <w:r>
        <w:rPr>
          <w:spacing w:val="33"/>
          <w:w w:val="105"/>
        </w:rPr>
        <w:t> </w:t>
      </w:r>
      <w:r>
        <w:rPr>
          <w:w w:val="105"/>
        </w:rPr>
        <w:t>AZ JULY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708"/>
          <w:cols w:num="2" w:equalWidth="0">
            <w:col w:w="3311" w:space="372"/>
            <w:col w:w="7246"/>
          </w:cols>
        </w:sectPr>
      </w:pPr>
    </w:p>
    <w:p>
      <w:pPr>
        <w:pStyle w:val="BodyText"/>
        <w:spacing w:before="132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BodyText"/>
        <w:spacing w:before="77"/>
      </w:pPr>
    </w:p>
    <w:p>
      <w:pPr>
        <w:pStyle w:val="Heading2"/>
      </w:pPr>
      <w:r>
        <w:rPr>
          <w:color w:val="9986FF"/>
          <w:w w:val="130"/>
        </w:rPr>
        <w:t>Key </w:t>
      </w:r>
      <w:r>
        <w:rPr>
          <w:color w:val="9986FF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9" w:after="0"/>
        <w:ind w:left="349" w:right="17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daily care for a group of 12 toddlers, including meals, naps, and learning activities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" w:after="0"/>
        <w:ind w:left="349" w:right="22" w:hanging="298"/>
        <w:jc w:val="left"/>
        <w:rPr>
          <w:sz w:val="18"/>
        </w:rPr>
      </w:pPr>
      <w:r>
        <w:rPr>
          <w:w w:val="105"/>
          <w:sz w:val="18"/>
        </w:rPr>
        <w:t>Communicated with parents using daily logs, increasing parent satisfaction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 in center surveys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708"/>
          <w:cols w:num="2" w:equalWidth="0">
            <w:col w:w="1473" w:space="2452"/>
            <w:col w:w="7004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96379</wp:posOffset>
                </wp:positionV>
                <wp:extent cx="762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88923pt;width:6.0pt;height:3.75pt;mso-position-horizontal-relative:page;mso-position-vertical-relative:paragraph;z-index:-15771648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Diapering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Potty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0" w:after="0"/>
        <w:ind w:left="646" w:right="92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1pt;width:6.0pt;height:3.75pt;mso-position-horizontal-relative:page;mso-position-vertical-relative:paragraph;z-index:-15771136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Infant and Toddler </w:t>
      </w:r>
      <w:r>
        <w:rPr>
          <w:spacing w:val="-2"/>
          <w:w w:val="110"/>
          <w:sz w:val="18"/>
        </w:rPr>
        <w:t>Development</w:t>
      </w:r>
    </w:p>
    <w:p>
      <w:pPr>
        <w:pStyle w:val="BodyText"/>
        <w:spacing w:before="87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349" w:right="1612"/>
      </w:pPr>
      <w:r>
        <w:rPr>
          <w:w w:val="110"/>
        </w:rPr>
        <w:t>CHILD CARE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LITTLE CUBS DAYCARE </w:t>
      </w:r>
      <w:r>
        <w:rPr>
          <w:w w:val="85"/>
        </w:rPr>
        <w:t>|</w:t>
      </w:r>
      <w:r>
        <w:rPr>
          <w:w w:val="110"/>
        </w:rPr>
        <w:t> TEMPE, AZ MAY 2016 </w:t>
      </w:r>
      <w:r>
        <w:rPr>
          <w:w w:val="130"/>
        </w:rPr>
        <w:t>– </w:t>
      </w:r>
      <w:r>
        <w:rPr>
          <w:w w:val="110"/>
        </w:rPr>
        <w:t>JUNE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708"/>
          <w:cols w:num="2" w:equalWidth="0">
            <w:col w:w="3196" w:space="190"/>
            <w:col w:w="7543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109829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47999pt;width:6.0pt;height:3.75pt;mso-position-horizontal-relative:page;mso-position-vertical-relative:paragraph;z-index:-15770624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Meal</w:t>
      </w:r>
      <w:r>
        <w:rPr>
          <w:spacing w:val="8"/>
          <w:w w:val="110"/>
          <w:sz w:val="18"/>
        </w:rPr>
        <w:t> </w:t>
      </w:r>
      <w:r>
        <w:rPr>
          <w:spacing w:val="-2"/>
          <w:w w:val="110"/>
          <w:sz w:val="18"/>
        </w:rPr>
        <w:t>Supervision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400049</wp:posOffset>
                </wp:positionH>
                <wp:positionV relativeFrom="paragraph">
                  <wp:posOffset>90630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6254pt;width:6.0pt;height:3.75pt;mso-position-horizontal-relative:page;mso-position-vertical-relative:paragraph;z-index:-15770112" id="docshape4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15"/>
          <w:sz w:val="18"/>
        </w:rPr>
        <w:t>Nap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Schedule</w:t>
      </w:r>
      <w:r>
        <w:rPr>
          <w:spacing w:val="-1"/>
          <w:w w:val="115"/>
          <w:sz w:val="18"/>
        </w:rPr>
        <w:t> </w:t>
      </w:r>
      <w:r>
        <w:rPr>
          <w:spacing w:val="-2"/>
          <w:w w:val="11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54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400049</wp:posOffset>
                </wp:positionH>
                <wp:positionV relativeFrom="paragraph">
                  <wp:posOffset>90630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6253pt;width:6.0pt;height:3.75pt;mso-position-horizontal-relative:page;mso-position-vertical-relative:paragraph;z-index:-15769600" id="docshape5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Safety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and Cleanliness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400049</wp:posOffset>
                </wp:positionH>
                <wp:positionV relativeFrom="paragraph">
                  <wp:posOffset>121330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53621pt;width:6.0pt;height:3.75pt;mso-position-horizontal-relative:page;mso-position-vertical-relative:paragraph;z-index:-15769088" id="docshape6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Staff-Parent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94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400049</wp:posOffset>
                </wp:positionH>
                <wp:positionV relativeFrom="paragraph">
                  <wp:posOffset>90701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1877pt;width:6.0pt;height:3.75pt;mso-position-horizontal-relative:page;mso-position-vertical-relative:paragraph;z-index:-15768576" id="docshape7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Toy Sanitation and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70" w:after="0"/>
        <w:ind w:left="646" w:right="18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 support with feeding, diapering, and structured play in an infant </w:t>
      </w:r>
      <w:r>
        <w:rPr>
          <w:spacing w:val="-2"/>
          <w:w w:val="105"/>
          <w:sz w:val="18"/>
        </w:rPr>
        <w:t>classroom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708"/>
          <w:cols w:num="2" w:equalWidth="0">
            <w:col w:w="3218" w:space="409"/>
            <w:col w:w="7302"/>
          </w:cols>
        </w:sectPr>
      </w:pPr>
    </w:p>
    <w:p>
      <w:pPr>
        <w:pStyle w:val="Heading2"/>
        <w:spacing w:before="3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781924"/>
                            <a:ext cx="5172710" cy="2922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22905">
                                <a:moveTo>
                                  <a:pt x="0" y="2922651"/>
                                </a:moveTo>
                                <a:lnTo>
                                  <a:pt x="5172110" y="29226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22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666999"/>
                            <a:ext cx="5168265" cy="511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14925">
                                <a:moveTo>
                                  <a:pt x="5167883" y="5114924"/>
                                </a:moveTo>
                                <a:lnTo>
                                  <a:pt x="0" y="51149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14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733799"/>
                            <a:ext cx="76200" cy="130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304925">
                                <a:moveTo>
                                  <a:pt x="76200" y="1257300"/>
                                </a:moveTo>
                                <a:lnTo>
                                  <a:pt x="0" y="1257300"/>
                                </a:lnTo>
                                <a:lnTo>
                                  <a:pt x="0" y="1304925"/>
                                </a:lnTo>
                                <a:lnTo>
                                  <a:pt x="76200" y="1304925"/>
                                </a:lnTo>
                                <a:lnTo>
                                  <a:pt x="76200" y="1257300"/>
                                </a:lnTo>
                                <a:close/>
                              </a:path>
                              <a:path w="76200" h="13049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3049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8" coordorigin="0,0" coordsize="11919,16858">
                <v:rect style="position:absolute;left:3773;top:12255;width:8146;height:4603" id="docshape9" filled="true" fillcolor="#9986ff" stroked="false">
                  <v:fill opacity="32899f" type="solid"/>
                </v:rect>
                <v:rect style="position:absolute;left:0;top:0;width:11919;height:4200" id="docshape10" filled="true" fillcolor="#424242" stroked="false">
                  <v:fill type="solid"/>
                </v:rect>
                <v:rect style="position:absolute;left:3780;top:4200;width:8139;height:8055" id="docshape11" filled="true" fillcolor="#9986ff" stroked="false">
                  <v:fill opacity="32899f" type="solid"/>
                </v:rect>
                <v:shape style="position:absolute;left:4259;top:5880;width:120;height:2055" id="docshape12" coordorigin="4260,5880" coordsize="120,2055" path="m4380,7860l4260,7860,4260,7935,4380,7935,4380,7860xm4380,6435l4260,6435,4260,6510,4380,6510,4380,6435xm4380,5880l4260,5880,4260,5955,4380,5955,4380,5880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9986FF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374" w:lineRule="auto" w:before="186" w:after="0"/>
        <w:ind w:left="646" w:right="7850" w:hanging="298"/>
        <w:jc w:val="left"/>
        <w:rPr>
          <w:sz w:val="18"/>
        </w:rPr>
      </w:pPr>
      <w:r>
        <w:rPr>
          <w:sz w:val="18"/>
        </w:rPr>
        <w:t>High School Diploma </w:t>
      </w:r>
      <w:r>
        <w:rPr>
          <w:w w:val="85"/>
          <w:sz w:val="18"/>
        </w:rPr>
        <w:t>| </w:t>
      </w:r>
      <w:r>
        <w:rPr>
          <w:sz w:val="18"/>
        </w:rPr>
        <w:t>2015</w:t>
      </w:r>
      <w:r>
        <w:rPr>
          <w:spacing w:val="40"/>
          <w:sz w:val="18"/>
        </w:rPr>
        <w:t> </w:t>
      </w:r>
      <w:r>
        <w:rPr>
          <w:sz w:val="18"/>
        </w:rPr>
        <w:t>Desert</w:t>
      </w:r>
      <w:r>
        <w:rPr>
          <w:spacing w:val="29"/>
          <w:sz w:val="18"/>
        </w:rPr>
        <w:t> </w:t>
      </w:r>
      <w:r>
        <w:rPr>
          <w:sz w:val="18"/>
        </w:rPr>
        <w:t>View</w:t>
      </w:r>
      <w:r>
        <w:rPr>
          <w:spacing w:val="31"/>
          <w:sz w:val="18"/>
        </w:rPr>
        <w:t> </w:t>
      </w:r>
      <w:r>
        <w:rPr>
          <w:sz w:val="18"/>
        </w:rPr>
        <w:t>High</w:t>
      </w:r>
      <w:r>
        <w:rPr>
          <w:spacing w:val="39"/>
          <w:sz w:val="18"/>
        </w:rPr>
        <w:t> </w:t>
      </w:r>
      <w:r>
        <w:rPr>
          <w:sz w:val="18"/>
        </w:rPr>
        <w:t>School</w:t>
      </w:r>
    </w:p>
    <w:sectPr>
      <w:type w:val="continuous"/>
      <w:pgSz w:w="11920" w:h="16860"/>
      <w:pgMar w:top="74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428"/>
      <w:jc w:val="center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2026-02-12T04:42:21Z</dcterms:created>
  <dcterms:modified xsi:type="dcterms:W3CDTF">2026-02-12T04:42:21Z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