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A26E00"/>
          <w:sz w:val="67"/>
        </w:rPr>
        <w:t>Lisa</w:t>
      </w:r>
      <w:r>
        <w:rPr>
          <w:b/>
          <w:color w:val="A26E00"/>
          <w:spacing w:val="-18"/>
          <w:sz w:val="67"/>
        </w:rPr>
        <w:t> </w:t>
      </w:r>
      <w:r>
        <w:rPr>
          <w:color w:val="A26E00"/>
          <w:spacing w:val="-4"/>
          <w:sz w:val="67"/>
        </w:rPr>
        <w:t>Adams</w:t>
      </w:r>
    </w:p>
    <w:p>
      <w:pPr>
        <w:pStyle w:val="Heading1"/>
      </w:pPr>
      <w:r>
        <w:rPr>
          <w:color w:val="A26E00"/>
        </w:rPr>
        <w:t>Health</w:t>
      </w:r>
      <w:r>
        <w:rPr>
          <w:color w:val="A26E00"/>
          <w:spacing w:val="3"/>
        </w:rPr>
        <w:t> </w:t>
      </w:r>
      <w:r>
        <w:rPr>
          <w:color w:val="A26E00"/>
        </w:rPr>
        <w:t>Care</w:t>
      </w:r>
      <w:r>
        <w:rPr>
          <w:color w:val="A26E00"/>
          <w:spacing w:val="4"/>
        </w:rPr>
        <w:t> </w:t>
      </w:r>
      <w:r>
        <w:rPr>
          <w:color w:val="A26E00"/>
        </w:rPr>
        <w:t>Customer</w:t>
      </w:r>
      <w:r>
        <w:rPr>
          <w:color w:val="A26E00"/>
          <w:spacing w:val="4"/>
        </w:rPr>
        <w:t> </w:t>
      </w:r>
      <w:r>
        <w:rPr>
          <w:color w:val="A26E00"/>
        </w:rPr>
        <w:t>Success</w:t>
      </w:r>
      <w:r>
        <w:rPr>
          <w:color w:val="A26E00"/>
          <w:spacing w:val="3"/>
        </w:rPr>
        <w:t> </w:t>
      </w:r>
      <w:r>
        <w:rPr>
          <w:color w:val="A26E00"/>
          <w:spacing w:val="-2"/>
        </w:rPr>
        <w:t>Manager</w:t>
      </w:r>
    </w:p>
    <w:p>
      <w:pPr>
        <w:spacing w:before="193"/>
        <w:ind w:left="3465" w:right="0" w:firstLine="0"/>
        <w:jc w:val="left"/>
        <w:rPr>
          <w:sz w:val="16"/>
        </w:rPr>
      </w:pPr>
      <w:r>
        <w:rPr>
          <w:color w:val="A26E00"/>
          <w:w w:val="110"/>
          <w:sz w:val="16"/>
        </w:rPr>
        <w:t>(123)</w:t>
      </w:r>
      <w:r>
        <w:rPr>
          <w:color w:val="A26E00"/>
          <w:spacing w:val="-13"/>
          <w:w w:val="110"/>
          <w:sz w:val="16"/>
        </w:rPr>
        <w:t> </w:t>
      </w:r>
      <w:r>
        <w:rPr>
          <w:color w:val="A26E00"/>
          <w:w w:val="110"/>
          <w:sz w:val="16"/>
        </w:rPr>
        <w:t>456-7890</w:t>
      </w:r>
      <w:r>
        <w:rPr>
          <w:color w:val="A26E00"/>
          <w:spacing w:val="-1"/>
          <w:w w:val="110"/>
          <w:sz w:val="16"/>
        </w:rPr>
        <w:t> </w:t>
      </w:r>
      <w:r>
        <w:rPr>
          <w:color w:val="A26E00"/>
          <w:w w:val="110"/>
          <w:sz w:val="11"/>
        </w:rPr>
        <w:t>•</w:t>
      </w:r>
      <w:r>
        <w:rPr>
          <w:color w:val="A26E00"/>
          <w:spacing w:val="16"/>
          <w:w w:val="110"/>
          <w:sz w:val="11"/>
        </w:rPr>
        <w:t> </w:t>
      </w:r>
      <w:r>
        <w:rPr>
          <w:color w:val="A26E00"/>
          <w:w w:val="110"/>
          <w:sz w:val="16"/>
        </w:rPr>
        <w:t>City,</w:t>
      </w:r>
      <w:r>
        <w:rPr>
          <w:color w:val="A26E00"/>
          <w:spacing w:val="-12"/>
          <w:w w:val="110"/>
          <w:sz w:val="16"/>
        </w:rPr>
        <w:t> </w:t>
      </w:r>
      <w:r>
        <w:rPr>
          <w:color w:val="A26E00"/>
          <w:w w:val="110"/>
          <w:sz w:val="16"/>
        </w:rPr>
        <w:t>ST</w:t>
      </w:r>
      <w:r>
        <w:rPr>
          <w:color w:val="A26E00"/>
          <w:spacing w:val="3"/>
          <w:w w:val="110"/>
          <w:sz w:val="16"/>
        </w:rPr>
        <w:t> </w:t>
      </w:r>
      <w:r>
        <w:rPr>
          <w:color w:val="A26E00"/>
          <w:w w:val="110"/>
          <w:sz w:val="11"/>
        </w:rPr>
        <w:t>•</w:t>
      </w:r>
      <w:r>
        <w:rPr>
          <w:color w:val="A26E00"/>
          <w:spacing w:val="19"/>
          <w:w w:val="110"/>
          <w:sz w:val="11"/>
        </w:rPr>
        <w:t> </w:t>
      </w:r>
      <w:hyperlink r:id="rId5">
        <w:r>
          <w:rPr>
            <w:color w:val="A26E00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52" w:right="2" w:firstLine="0"/>
        <w:jc w:val="center"/>
        <w:rPr>
          <w:b/>
          <w:sz w:val="16"/>
        </w:rPr>
      </w:pPr>
      <w:r>
        <w:rPr>
          <w:b/>
          <w:w w:val="105"/>
          <w:sz w:val="16"/>
        </w:rPr>
        <w:t>Health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care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technology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Customer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Success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Manager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focus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on</w:t>
      </w:r>
      <w:r>
        <w:rPr>
          <w:b/>
          <w:spacing w:val="-9"/>
          <w:w w:val="105"/>
          <w:sz w:val="16"/>
        </w:rPr>
        <w:t> </w:t>
      </w:r>
      <w:r>
        <w:rPr>
          <w:b/>
          <w:w w:val="105"/>
          <w:sz w:val="16"/>
        </w:rPr>
        <w:t>patient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engagement</w:t>
      </w:r>
    </w:p>
    <w:p>
      <w:pPr>
        <w:spacing w:line="292" w:lineRule="auto" w:before="41"/>
        <w:ind w:left="352" w:right="0" w:firstLine="0"/>
        <w:jc w:val="center"/>
        <w:rPr>
          <w:sz w:val="16"/>
        </w:rPr>
      </w:pPr>
      <w:r>
        <w:rPr>
          <w:w w:val="105"/>
          <w:sz w:val="16"/>
        </w:rPr>
        <w:t>Experienced health care-focused customer success manager with nine years of expertise in SaaS adoption, HIPAA compliance, and patient engagement strategies.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A26E00"/>
        </w:rPr>
        <w:t>Key</w:t>
      </w:r>
      <w:r>
        <w:rPr>
          <w:color w:val="A26E00"/>
          <w:spacing w:val="6"/>
        </w:rPr>
        <w:t> </w:t>
      </w:r>
      <w:r>
        <w:rPr>
          <w:color w:val="A26E00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z w:val="18"/>
        </w:rPr>
        <w:t>Health</w:t>
      </w:r>
      <w:r>
        <w:rPr>
          <w:spacing w:val="5"/>
          <w:sz w:val="18"/>
        </w:rPr>
        <w:t> </w:t>
      </w:r>
      <w:r>
        <w:rPr>
          <w:sz w:val="18"/>
        </w:rPr>
        <w:t>care</w:t>
      </w:r>
      <w:r>
        <w:rPr>
          <w:spacing w:val="6"/>
          <w:sz w:val="18"/>
        </w:rPr>
        <w:t> </w:t>
      </w:r>
      <w:r>
        <w:rPr>
          <w:sz w:val="18"/>
        </w:rPr>
        <w:t>SaaS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adoption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Onboarding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HIPAA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850"/>
          <w:cols w:num="2" w:equalWidth="0">
            <w:col w:w="3745" w:space="1342"/>
            <w:col w:w="5275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a26e00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A26E00"/>
        </w:rPr>
        <w:t>Professional</w:t>
      </w:r>
      <w:r>
        <w:rPr>
          <w:color w:val="A26E00"/>
          <w:spacing w:val="14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1275"/>
      </w:pPr>
      <w:r>
        <w:rPr/>
        <w:t>CUSTOMER</w:t>
      </w:r>
      <w:r>
        <w:rPr>
          <w:spacing w:val="-5"/>
        </w:rPr>
        <w:t> </w:t>
      </w:r>
      <w:r>
        <w:rPr/>
        <w:t>SUCCESS</w:t>
      </w:r>
      <w:r>
        <w:rPr>
          <w:spacing w:val="-5"/>
        </w:rPr>
        <w:t> </w:t>
      </w:r>
      <w:r>
        <w:rPr/>
        <w:t>MANAGER</w:t>
      </w:r>
      <w:r>
        <w:rPr>
          <w:spacing w:val="-5"/>
        </w:rPr>
        <w:t> </w:t>
      </w:r>
      <w:r>
        <w:rPr/>
        <w:t>(HEALTHCARE</w:t>
      </w:r>
      <w:r>
        <w:rPr>
          <w:spacing w:val="-5"/>
        </w:rPr>
        <w:t> </w:t>
      </w:r>
      <w:r>
        <w:rPr/>
        <w:t>SAAS)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MEDTECH</w:t>
      </w:r>
      <w:r>
        <w:rPr>
          <w:spacing w:val="-5"/>
        </w:rPr>
        <w:t> </w:t>
      </w:r>
      <w:r>
        <w:rPr/>
        <w:t>SOLUTIONS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/>
        <w:t>BOSTON,</w:t>
      </w:r>
      <w:r>
        <w:rPr>
          <w:spacing w:val="-5"/>
        </w:rPr>
        <w:t> </w:t>
      </w:r>
      <w:r>
        <w:rPr/>
        <w:t>MA APRIL 2017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Increased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platform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adoption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HIPAA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organizations,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370" w:right="2799"/>
      </w:pPr>
      <w:r>
        <w:rPr/>
        <w:t>CLIENT</w:t>
      </w:r>
      <w:r>
        <w:rPr>
          <w:spacing w:val="-10"/>
        </w:rPr>
        <w:t> </w:t>
      </w:r>
      <w:r>
        <w:rPr/>
        <w:t>SUCCESS</w:t>
      </w:r>
      <w:r>
        <w:rPr>
          <w:spacing w:val="-10"/>
        </w:rPr>
        <w:t> </w:t>
      </w:r>
      <w:r>
        <w:rPr/>
        <w:t>SPECIALIST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HEALTHFIRST</w:t>
      </w:r>
      <w:r>
        <w:rPr>
          <w:spacing w:val="-10"/>
        </w:rPr>
        <w:t> </w:t>
      </w:r>
      <w:r>
        <w:rPr/>
        <w:t>TECHNOLOGIES</w:t>
      </w:r>
      <w:r>
        <w:rPr>
          <w:spacing w:val="-10"/>
        </w:rPr>
        <w:t> </w:t>
      </w:r>
      <w:r>
        <w:rPr/>
        <w:t>|</w:t>
      </w:r>
      <w:r>
        <w:rPr>
          <w:spacing w:val="-10"/>
        </w:rPr>
        <w:t> </w:t>
      </w:r>
      <w:r>
        <w:rPr/>
        <w:t>BOSTON,</w:t>
      </w:r>
      <w:r>
        <w:rPr>
          <w:spacing w:val="-10"/>
        </w:rPr>
        <w:t> </w:t>
      </w:r>
      <w:r>
        <w:rPr/>
        <w:t>MA JUNE 2014 – MARCH 2017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hospitals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clinics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tickets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before="1"/>
      </w:pPr>
      <w:r>
        <w:rPr>
          <w:color w:val="A26E00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/>
        <w:t>Bachelor</w:t>
      </w:r>
      <w:r>
        <w:rPr>
          <w:spacing w:val="11"/>
        </w:rPr>
        <w:t> </w:t>
      </w:r>
      <w:r>
        <w:rPr/>
        <w:t>of</w:t>
      </w:r>
      <w:r>
        <w:rPr>
          <w:spacing w:val="11"/>
        </w:rPr>
        <w:t> </w:t>
      </w:r>
      <w:r>
        <w:rPr/>
        <w:t>Science</w:t>
      </w:r>
      <w:r>
        <w:rPr>
          <w:spacing w:val="11"/>
        </w:rPr>
        <w:t> </w:t>
      </w:r>
      <w:r>
        <w:rPr/>
        <w:t>in</w:t>
      </w:r>
      <w:r>
        <w:rPr>
          <w:spacing w:val="11"/>
        </w:rPr>
        <w:t> </w:t>
      </w:r>
      <w:r>
        <w:rPr/>
        <w:t>Health</w:t>
      </w:r>
      <w:r>
        <w:rPr>
          <w:spacing w:val="11"/>
        </w:rPr>
        <w:t> </w:t>
      </w:r>
      <w:r>
        <w:rPr/>
        <w:t>Informatics</w:t>
      </w:r>
      <w:r>
        <w:rPr>
          <w:spacing w:val="38"/>
        </w:rPr>
        <w:t> </w:t>
      </w:r>
      <w:r>
        <w:rPr/>
        <w:t>|</w:t>
      </w:r>
      <w:r>
        <w:rPr>
          <w:spacing w:val="39"/>
        </w:rPr>
        <w:t> </w:t>
      </w:r>
      <w:r>
        <w:rPr/>
        <w:t>Northeastern</w:t>
      </w:r>
      <w:r>
        <w:rPr>
          <w:spacing w:val="11"/>
        </w:rPr>
        <w:t> </w:t>
      </w:r>
      <w:r>
        <w:rPr/>
        <w:t>University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Boston,</w:t>
      </w:r>
      <w:r>
        <w:rPr>
          <w:spacing w:val="11"/>
        </w:rPr>
        <w:t> </w:t>
      </w:r>
      <w:r>
        <w:rPr/>
        <w:t>MA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683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2026-02-16T11:54:55Z</dcterms:created>
  <dcterms:modified xsi:type="dcterms:W3CDTF">2026-02-16T11:54:55Z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