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w w:val="130"/>
        </w:rPr>
        <w:t>JESSE</w:t>
      </w:r>
      <w:r>
        <w:rPr>
          <w:color w:val="FFFFFF"/>
          <w:spacing w:val="-24"/>
          <w:w w:val="130"/>
        </w:rPr>
        <w:t>  </w:t>
      </w:r>
      <w:r>
        <w:rPr>
          <w:color w:val="FFFFFF"/>
          <w:spacing w:val="-2"/>
          <w:w w:val="130"/>
        </w:rPr>
        <w:t>MARTIN</w:t>
      </w:r>
    </w:p>
    <w:p>
      <w:pPr>
        <w:spacing w:line="140" w:lineRule="exact" w:before="0"/>
        <w:ind w:left="5126" w:right="0" w:firstLine="0"/>
        <w:jc w:val="center"/>
        <w:rPr>
          <w:rFonts w:ascii="Calibri"/>
          <w:b/>
          <w:sz w:val="15"/>
        </w:rPr>
      </w:pPr>
      <w:r>
        <w:rPr>
          <w:rFonts w:ascii="Calibri"/>
          <w:b/>
          <w:color w:val="FFFFFF"/>
          <w:w w:val="125"/>
          <w:sz w:val="15"/>
        </w:rPr>
        <w:t>Insurance</w:t>
      </w:r>
      <w:r>
        <w:rPr>
          <w:rFonts w:ascii="Calibri"/>
          <w:b/>
          <w:color w:val="FFFFFF"/>
          <w:spacing w:val="-1"/>
          <w:w w:val="125"/>
          <w:sz w:val="15"/>
        </w:rPr>
        <w:t> </w:t>
      </w:r>
      <w:r>
        <w:rPr>
          <w:rFonts w:ascii="Calibri"/>
          <w:b/>
          <w:color w:val="FFFFFF"/>
          <w:w w:val="125"/>
          <w:sz w:val="15"/>
        </w:rPr>
        <w:t>Sales </w:t>
      </w:r>
      <w:r>
        <w:rPr>
          <w:rFonts w:ascii="Calibri"/>
          <w:b/>
          <w:color w:val="FFFFFF"/>
          <w:spacing w:val="-4"/>
          <w:w w:val="125"/>
          <w:sz w:val="15"/>
        </w:rPr>
        <w:t>Agent</w:t>
      </w:r>
    </w:p>
    <w:p>
      <w:pPr>
        <w:spacing w:before="123"/>
        <w:ind w:left="5126" w:right="0" w:firstLine="0"/>
        <w:jc w:val="center"/>
        <w:rPr>
          <w:sz w:val="13"/>
        </w:rPr>
      </w:pPr>
      <w:r>
        <w:rPr>
          <w:color w:val="FFFFFF"/>
          <w:sz w:val="13"/>
        </w:rPr>
        <w:t>Miami,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FL</w:t>
      </w:r>
      <w:r>
        <w:rPr>
          <w:color w:val="FFFFFF"/>
          <w:spacing w:val="11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1"/>
          <w:sz w:val="13"/>
        </w:rPr>
        <w:t> </w:t>
      </w:r>
      <w:r>
        <w:rPr>
          <w:color w:val="FFFFFF"/>
          <w:sz w:val="13"/>
        </w:rPr>
        <w:t>(555)</w:t>
      </w:r>
      <w:r>
        <w:rPr>
          <w:color w:val="FFFFFF"/>
          <w:spacing w:val="-10"/>
          <w:sz w:val="13"/>
        </w:rPr>
        <w:t> </w:t>
      </w:r>
      <w:r>
        <w:rPr>
          <w:color w:val="FFFFFF"/>
          <w:sz w:val="13"/>
        </w:rPr>
        <w:t>550</w:t>
      </w:r>
      <w:r>
        <w:rPr>
          <w:rFonts w:ascii="Times New Roman"/>
          <w:color w:val="FFFFFF"/>
          <w:sz w:val="13"/>
        </w:rPr>
        <w:t>-</w:t>
      </w:r>
      <w:r>
        <w:rPr>
          <w:color w:val="FFFFFF"/>
          <w:sz w:val="13"/>
        </w:rPr>
        <w:t>9090</w:t>
      </w:r>
      <w:r>
        <w:rPr>
          <w:color w:val="FFFFFF"/>
          <w:spacing w:val="11"/>
          <w:sz w:val="13"/>
        </w:rPr>
        <w:t> </w:t>
      </w:r>
      <w:r>
        <w:rPr>
          <w:color w:val="FFFFFF"/>
          <w:w w:val="85"/>
          <w:sz w:val="13"/>
        </w:rPr>
        <w:t>|</w:t>
      </w:r>
      <w:r>
        <w:rPr>
          <w:color w:val="FFFFFF"/>
          <w:spacing w:val="11"/>
          <w:sz w:val="13"/>
        </w:rPr>
        <w:t> </w:t>
      </w:r>
      <w:hyperlink r:id="rId5">
        <w:r>
          <w:rPr>
            <w:color w:val="FFFFFF"/>
            <w:spacing w:val="-2"/>
            <w:sz w:val="13"/>
          </w:rPr>
          <w:t>email@example.comLinkedIn</w:t>
        </w:r>
      </w:hyperlink>
    </w:p>
    <w:p>
      <w:pPr>
        <w:pStyle w:val="BodyText"/>
      </w:pPr>
    </w:p>
    <w:p>
      <w:pPr>
        <w:pStyle w:val="BodyText"/>
        <w:spacing w:before="112"/>
      </w:pPr>
    </w:p>
    <w:p>
      <w:pPr>
        <w:pStyle w:val="BodyText"/>
        <w:spacing w:after="0"/>
        <w:sectPr>
          <w:type w:val="continuous"/>
          <w:pgSz w:w="11920" w:h="16860"/>
          <w:pgMar w:top="1080" w:bottom="280" w:left="0" w:right="566"/>
        </w:sectPr>
      </w:pPr>
    </w:p>
    <w:p>
      <w:pPr>
        <w:pStyle w:val="BodyTex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953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953250">
                                <a:moveTo>
                                  <a:pt x="2771774" y="6953249"/>
                                </a:moveTo>
                                <a:lnTo>
                                  <a:pt x="0" y="695324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953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790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790700">
                                <a:moveTo>
                                  <a:pt x="4796408" y="1790699"/>
                                </a:moveTo>
                                <a:lnTo>
                                  <a:pt x="0" y="1790699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7906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628899"/>
                            <a:ext cx="2819400" cy="3714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714750">
                                <a:moveTo>
                                  <a:pt x="47625" y="3687597"/>
                                </a:moveTo>
                                <a:lnTo>
                                  <a:pt x="27165" y="3667125"/>
                                </a:lnTo>
                                <a:lnTo>
                                  <a:pt x="20472" y="3667125"/>
                                </a:lnTo>
                                <a:lnTo>
                                  <a:pt x="0" y="3687597"/>
                                </a:lnTo>
                                <a:lnTo>
                                  <a:pt x="0" y="3691166"/>
                                </a:lnTo>
                                <a:lnTo>
                                  <a:pt x="0" y="3694290"/>
                                </a:lnTo>
                                <a:lnTo>
                                  <a:pt x="20472" y="3714750"/>
                                </a:lnTo>
                                <a:lnTo>
                                  <a:pt x="27165" y="3714750"/>
                                </a:lnTo>
                                <a:lnTo>
                                  <a:pt x="47625" y="3694290"/>
                                </a:lnTo>
                                <a:lnTo>
                                  <a:pt x="47625" y="3687597"/>
                                </a:lnTo>
                                <a:close/>
                              </a:path>
                              <a:path w="2819400" h="3714750">
                                <a:moveTo>
                                  <a:pt x="47625" y="3478047"/>
                                </a:moveTo>
                                <a:lnTo>
                                  <a:pt x="27165" y="3457575"/>
                                </a:lnTo>
                                <a:lnTo>
                                  <a:pt x="20472" y="3457575"/>
                                </a:lnTo>
                                <a:lnTo>
                                  <a:pt x="0" y="3478047"/>
                                </a:lnTo>
                                <a:lnTo>
                                  <a:pt x="0" y="3481616"/>
                                </a:lnTo>
                                <a:lnTo>
                                  <a:pt x="0" y="3484740"/>
                                </a:lnTo>
                                <a:lnTo>
                                  <a:pt x="20472" y="3505200"/>
                                </a:lnTo>
                                <a:lnTo>
                                  <a:pt x="27165" y="3505200"/>
                                </a:lnTo>
                                <a:lnTo>
                                  <a:pt x="47625" y="3484740"/>
                                </a:lnTo>
                                <a:lnTo>
                                  <a:pt x="47625" y="3478047"/>
                                </a:lnTo>
                                <a:close/>
                              </a:path>
                              <a:path w="2819400" h="3714750">
                                <a:moveTo>
                                  <a:pt x="47625" y="3268497"/>
                                </a:moveTo>
                                <a:lnTo>
                                  <a:pt x="27165" y="3248025"/>
                                </a:lnTo>
                                <a:lnTo>
                                  <a:pt x="20472" y="3248025"/>
                                </a:lnTo>
                                <a:lnTo>
                                  <a:pt x="0" y="3268497"/>
                                </a:lnTo>
                                <a:lnTo>
                                  <a:pt x="0" y="3272066"/>
                                </a:lnTo>
                                <a:lnTo>
                                  <a:pt x="0" y="3275190"/>
                                </a:lnTo>
                                <a:lnTo>
                                  <a:pt x="20472" y="3295650"/>
                                </a:lnTo>
                                <a:lnTo>
                                  <a:pt x="27165" y="3295650"/>
                                </a:lnTo>
                                <a:lnTo>
                                  <a:pt x="47625" y="3275190"/>
                                </a:lnTo>
                                <a:lnTo>
                                  <a:pt x="47625" y="3268497"/>
                                </a:lnTo>
                                <a:close/>
                              </a:path>
                              <a:path w="2819400" h="3714750">
                                <a:moveTo>
                                  <a:pt x="47625" y="3049422"/>
                                </a:moveTo>
                                <a:lnTo>
                                  <a:pt x="27165" y="3028950"/>
                                </a:lnTo>
                                <a:lnTo>
                                  <a:pt x="20472" y="3028950"/>
                                </a:lnTo>
                                <a:lnTo>
                                  <a:pt x="0" y="3049422"/>
                                </a:lnTo>
                                <a:lnTo>
                                  <a:pt x="0" y="3052991"/>
                                </a:lnTo>
                                <a:lnTo>
                                  <a:pt x="0" y="3056115"/>
                                </a:lnTo>
                                <a:lnTo>
                                  <a:pt x="20472" y="3076575"/>
                                </a:lnTo>
                                <a:lnTo>
                                  <a:pt x="27165" y="3076575"/>
                                </a:lnTo>
                                <a:lnTo>
                                  <a:pt x="47625" y="3056115"/>
                                </a:lnTo>
                                <a:lnTo>
                                  <a:pt x="47625" y="3049422"/>
                                </a:lnTo>
                                <a:close/>
                              </a:path>
                              <a:path w="2819400" h="3714750">
                                <a:moveTo>
                                  <a:pt x="47625" y="2839872"/>
                                </a:moveTo>
                                <a:lnTo>
                                  <a:pt x="27165" y="2819400"/>
                                </a:lnTo>
                                <a:lnTo>
                                  <a:pt x="20472" y="2819400"/>
                                </a:lnTo>
                                <a:lnTo>
                                  <a:pt x="0" y="2839872"/>
                                </a:lnTo>
                                <a:lnTo>
                                  <a:pt x="0" y="2843441"/>
                                </a:lnTo>
                                <a:lnTo>
                                  <a:pt x="0" y="2846565"/>
                                </a:lnTo>
                                <a:lnTo>
                                  <a:pt x="20472" y="2867025"/>
                                </a:lnTo>
                                <a:lnTo>
                                  <a:pt x="27165" y="2867025"/>
                                </a:lnTo>
                                <a:lnTo>
                                  <a:pt x="47625" y="2846565"/>
                                </a:lnTo>
                                <a:lnTo>
                                  <a:pt x="47625" y="2839872"/>
                                </a:lnTo>
                                <a:close/>
                              </a:path>
                              <a:path w="2819400" h="3714750">
                                <a:moveTo>
                                  <a:pt x="47625" y="2630322"/>
                                </a:moveTo>
                                <a:lnTo>
                                  <a:pt x="27165" y="2609850"/>
                                </a:lnTo>
                                <a:lnTo>
                                  <a:pt x="20472" y="2609850"/>
                                </a:lnTo>
                                <a:lnTo>
                                  <a:pt x="0" y="2630322"/>
                                </a:lnTo>
                                <a:lnTo>
                                  <a:pt x="0" y="2633891"/>
                                </a:lnTo>
                                <a:lnTo>
                                  <a:pt x="0" y="2637015"/>
                                </a:lnTo>
                                <a:lnTo>
                                  <a:pt x="20472" y="2657475"/>
                                </a:lnTo>
                                <a:lnTo>
                                  <a:pt x="27165" y="2657475"/>
                                </a:lnTo>
                                <a:lnTo>
                                  <a:pt x="47625" y="2637015"/>
                                </a:lnTo>
                                <a:lnTo>
                                  <a:pt x="47625" y="2630322"/>
                                </a:lnTo>
                                <a:close/>
                              </a:path>
                              <a:path w="2819400" h="3714750">
                                <a:moveTo>
                                  <a:pt x="2819400" y="1801647"/>
                                </a:moveTo>
                                <a:lnTo>
                                  <a:pt x="2798940" y="1781175"/>
                                </a:lnTo>
                                <a:lnTo>
                                  <a:pt x="2792247" y="1781175"/>
                                </a:lnTo>
                                <a:lnTo>
                                  <a:pt x="2771775" y="1801647"/>
                                </a:lnTo>
                                <a:lnTo>
                                  <a:pt x="2771775" y="1805216"/>
                                </a:lnTo>
                                <a:lnTo>
                                  <a:pt x="2771775" y="1808340"/>
                                </a:lnTo>
                                <a:lnTo>
                                  <a:pt x="2792247" y="1828800"/>
                                </a:lnTo>
                                <a:lnTo>
                                  <a:pt x="2798940" y="1828800"/>
                                </a:lnTo>
                                <a:lnTo>
                                  <a:pt x="2819400" y="1808340"/>
                                </a:lnTo>
                                <a:lnTo>
                                  <a:pt x="2819400" y="1801647"/>
                                </a:lnTo>
                                <a:close/>
                              </a:path>
                              <a:path w="2819400" h="3714750">
                                <a:moveTo>
                                  <a:pt x="2819400" y="1458747"/>
                                </a:moveTo>
                                <a:lnTo>
                                  <a:pt x="2798940" y="1438275"/>
                                </a:lnTo>
                                <a:lnTo>
                                  <a:pt x="2792247" y="1438275"/>
                                </a:lnTo>
                                <a:lnTo>
                                  <a:pt x="2771775" y="1458747"/>
                                </a:lnTo>
                                <a:lnTo>
                                  <a:pt x="2771775" y="1462316"/>
                                </a:lnTo>
                                <a:lnTo>
                                  <a:pt x="2771775" y="1465440"/>
                                </a:lnTo>
                                <a:lnTo>
                                  <a:pt x="2792247" y="1485900"/>
                                </a:lnTo>
                                <a:lnTo>
                                  <a:pt x="2798940" y="1485900"/>
                                </a:lnTo>
                                <a:lnTo>
                                  <a:pt x="2819400" y="1465440"/>
                                </a:lnTo>
                                <a:lnTo>
                                  <a:pt x="2819400" y="1458747"/>
                                </a:lnTo>
                                <a:close/>
                              </a:path>
                              <a:path w="2819400" h="3714750">
                                <a:moveTo>
                                  <a:pt x="2819400" y="1258722"/>
                                </a:moveTo>
                                <a:lnTo>
                                  <a:pt x="2798940" y="1238250"/>
                                </a:lnTo>
                                <a:lnTo>
                                  <a:pt x="2792247" y="1238250"/>
                                </a:lnTo>
                                <a:lnTo>
                                  <a:pt x="2771775" y="1258722"/>
                                </a:lnTo>
                                <a:lnTo>
                                  <a:pt x="2771775" y="1262291"/>
                                </a:lnTo>
                                <a:lnTo>
                                  <a:pt x="2771775" y="1265415"/>
                                </a:lnTo>
                                <a:lnTo>
                                  <a:pt x="2792247" y="1285875"/>
                                </a:lnTo>
                                <a:lnTo>
                                  <a:pt x="2798940" y="1285875"/>
                                </a:lnTo>
                                <a:lnTo>
                                  <a:pt x="2819400" y="1265415"/>
                                </a:lnTo>
                                <a:lnTo>
                                  <a:pt x="2819400" y="1258722"/>
                                </a:lnTo>
                                <a:close/>
                              </a:path>
                              <a:path w="2819400" h="3714750">
                                <a:moveTo>
                                  <a:pt x="2819400" y="559460"/>
                                </a:moveTo>
                                <a:lnTo>
                                  <a:pt x="2802877" y="542925"/>
                                </a:lnTo>
                                <a:lnTo>
                                  <a:pt x="2788310" y="542925"/>
                                </a:lnTo>
                                <a:lnTo>
                                  <a:pt x="2771775" y="559460"/>
                                </a:lnTo>
                                <a:lnTo>
                                  <a:pt x="2771775" y="561975"/>
                                </a:lnTo>
                                <a:lnTo>
                                  <a:pt x="2771775" y="564502"/>
                                </a:lnTo>
                                <a:lnTo>
                                  <a:pt x="2788310" y="581025"/>
                                </a:lnTo>
                                <a:lnTo>
                                  <a:pt x="2802877" y="581025"/>
                                </a:lnTo>
                                <a:lnTo>
                                  <a:pt x="2819400" y="564502"/>
                                </a:lnTo>
                                <a:lnTo>
                                  <a:pt x="2819400" y="559460"/>
                                </a:lnTo>
                                <a:close/>
                              </a:path>
                              <a:path w="2819400" h="3714750">
                                <a:moveTo>
                                  <a:pt x="2819400" y="353847"/>
                                </a:moveTo>
                                <a:lnTo>
                                  <a:pt x="2798940" y="333375"/>
                                </a:lnTo>
                                <a:lnTo>
                                  <a:pt x="2792247" y="333375"/>
                                </a:lnTo>
                                <a:lnTo>
                                  <a:pt x="2771775" y="353847"/>
                                </a:lnTo>
                                <a:lnTo>
                                  <a:pt x="2771775" y="357416"/>
                                </a:lnTo>
                                <a:lnTo>
                                  <a:pt x="2771775" y="360540"/>
                                </a:lnTo>
                                <a:lnTo>
                                  <a:pt x="2792247" y="381000"/>
                                </a:lnTo>
                                <a:lnTo>
                                  <a:pt x="2798940" y="381000"/>
                                </a:lnTo>
                                <a:lnTo>
                                  <a:pt x="2819400" y="360540"/>
                                </a:lnTo>
                                <a:lnTo>
                                  <a:pt x="2819400" y="353847"/>
                                </a:lnTo>
                                <a:close/>
                              </a:path>
                              <a:path w="2819400" h="3714750">
                                <a:moveTo>
                                  <a:pt x="2819400" y="16535"/>
                                </a:moveTo>
                                <a:lnTo>
                                  <a:pt x="2802877" y="0"/>
                                </a:lnTo>
                                <a:lnTo>
                                  <a:pt x="2788310" y="0"/>
                                </a:lnTo>
                                <a:lnTo>
                                  <a:pt x="2771775" y="16535"/>
                                </a:lnTo>
                                <a:lnTo>
                                  <a:pt x="2771775" y="19050"/>
                                </a:lnTo>
                                <a:lnTo>
                                  <a:pt x="2771775" y="21577"/>
                                </a:lnTo>
                                <a:lnTo>
                                  <a:pt x="2788310" y="38100"/>
                                </a:lnTo>
                                <a:lnTo>
                                  <a:pt x="2802877" y="38100"/>
                                </a:lnTo>
                                <a:lnTo>
                                  <a:pt x="2819400" y="21577"/>
                                </a:lnTo>
                                <a:lnTo>
                                  <a:pt x="2819400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8576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950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2820" id="docshape6" filled="true" fillcolor="#2a98de" stroked="false">
                  <v:fill type="solid"/>
                </v:rect>
                <v:shape style="position:absolute;left:689;top:4140;width:4440;height:5850" id="docshape7" coordorigin="690,4140" coordsize="4440,5850" path="m765,9947l764,9942,760,9933,758,9929,751,9922,747,9920,738,9916,733,9915,722,9915,717,9916,708,9920,704,9922,697,9929,695,9933,691,9942,690,9947,690,9953,690,9958,691,9963,695,9972,697,9976,704,9983,708,9985,717,9989,722,9990,733,9990,738,9989,747,9985,751,9983,758,9976,760,9972,764,9963,765,9958,765,9947xm765,9617l764,9612,760,9603,758,9599,751,9592,747,9590,738,9586,733,9585,722,9585,717,9586,708,9590,704,9592,697,9599,695,9603,691,9612,690,9617,690,9623,690,9628,691,9633,695,9642,697,9646,704,9653,708,9655,717,9659,722,9660,733,9660,738,9659,747,9655,751,9653,758,9646,760,9642,764,9633,765,9628,765,9617xm765,9287l764,9282,760,9273,758,9269,751,9262,747,9260,738,9256,733,9255,722,9255,717,9256,708,9260,704,9262,697,9269,695,9273,691,9282,690,9287,690,9293,690,9298,691,9303,695,9312,697,9316,704,9323,708,9325,717,9329,722,9330,733,9330,738,9329,747,9325,751,9323,758,9316,760,9312,764,9303,765,9298,765,9287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12l764,8607,760,8598,758,8594,751,8587,747,8585,738,8581,733,8580,722,8580,717,8581,708,8585,704,8587,697,8594,695,8598,691,8607,690,8612,690,8618,690,8623,691,8628,695,8637,697,8641,704,8648,708,8650,717,8654,722,8655,733,8655,738,8654,747,8650,751,8648,758,8641,760,8637,764,8628,765,8623,765,8612xm765,8282l764,8277,760,8268,758,8264,751,8257,747,8255,738,8251,733,8250,722,8250,717,8251,708,8255,704,8257,697,8264,695,8268,691,8277,690,8282,690,8288,690,8293,691,8298,695,8307,697,8311,704,8318,708,8320,717,8324,722,8325,733,8325,738,8324,747,8320,751,8318,758,8311,760,8307,764,8298,765,8293,765,8282xm5130,6977l5129,6972,5125,6963,5123,6959,5116,6952,5112,6950,5103,6946,5098,6945,5087,6945,5082,6946,5073,6950,5069,6952,5062,6959,5060,6963,5056,6972,5055,6977,5055,6983,5055,6988,5056,6993,5060,7002,5062,7006,5069,7013,5073,7015,5082,7019,5087,7020,5098,7020,5103,7019,5112,7015,5116,7013,5123,7006,5125,7002,5129,6993,5130,6988,5130,6977xm5130,6437l5129,6432,5125,6423,5123,6419,5116,6412,5112,6410,5103,6406,5098,6405,5087,6405,5082,6406,5073,6410,5069,6412,5062,6419,5060,6423,5056,6432,5055,6437,5055,6443,5055,6448,5056,6453,5060,6462,5062,6466,5069,6473,5073,6475,5082,6479,5087,6480,5098,6480,5103,6479,5112,6475,5116,6473,5123,6466,5125,6462,5129,6453,5130,6448,5130,6437xm5130,6122l5129,6117,5125,6108,5123,6104,5116,6097,5112,6095,5103,6091,5098,6090,5087,6090,5082,6091,5073,6095,5069,6097,5062,6104,5060,6108,5056,6117,5055,6122,5055,6128,5055,6133,5056,6138,5060,6147,5062,6151,5069,6158,5073,6160,5082,6164,5087,6165,5098,6165,5103,6164,5112,6160,5116,6158,5123,6151,5125,6147,5129,6138,5130,6133,5130,6122xm5130,5021l5129,5017,5126,5010,5124,5007,5118,5001,5115,4999,5108,4996,5104,4995,5081,4995,5077,4996,5070,4999,5067,5001,5061,5007,5059,5010,5056,5017,5055,5021,5055,5025,5055,5029,5056,5033,5059,5040,5061,5043,5067,5049,5070,5051,5077,5054,5081,5055,5104,5055,5108,5054,5115,5051,5118,5049,5124,5043,5126,5040,5129,5033,5130,5029,5130,5021xm5130,4697l5129,4692,5125,4683,5123,4679,5116,4672,5112,4670,5103,4666,5098,4665,5087,4665,5082,4666,5073,4670,5069,4672,5062,4679,5060,4683,5056,4692,5055,4697,5055,4703,5055,4708,5056,4713,5060,4722,5062,4726,5069,4733,5073,4735,5082,4739,5087,4740,5098,4740,5103,4739,5112,4735,5116,4733,5123,4726,5125,4722,5129,4713,5130,4708,5130,4697xm5130,4166l5129,4162,5126,4155,5124,4152,5118,4146,5115,4144,5108,4141,5104,4140,5081,4140,5077,4141,5070,4144,5067,4146,5061,4152,5059,4155,5056,4162,5055,4166,5055,4170,5055,4174,5056,4178,5059,4185,5061,4188,5067,4194,5070,4196,5077,4199,5081,4200,5104,4200,5108,4199,5115,4196,5118,4194,5124,4188,5126,4185,5129,4178,5130,4174,5130,4166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22"/>
        <w:rPr>
          <w:sz w:val="22"/>
        </w:rPr>
      </w:pPr>
    </w:p>
    <w:p>
      <w:pPr>
        <w:spacing w:line="230" w:lineRule="auto" w:before="1"/>
        <w:ind w:left="595" w:right="38" w:firstLine="0"/>
        <w:jc w:val="left"/>
        <w:rPr>
          <w:sz w:val="22"/>
        </w:rPr>
      </w:pPr>
      <w:r>
        <w:rPr>
          <w:w w:val="105"/>
          <w:sz w:val="22"/>
        </w:rPr>
        <w:t>Licensed Insurance Sales Agent with 7 years of </w:t>
      </w:r>
      <w:r>
        <w:rPr>
          <w:spacing w:val="-2"/>
          <w:w w:val="105"/>
          <w:sz w:val="22"/>
        </w:rPr>
        <w:t>experience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in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life</w:t>
      </w:r>
      <w:r>
        <w:rPr>
          <w:spacing w:val="-16"/>
          <w:w w:val="105"/>
          <w:sz w:val="22"/>
        </w:rPr>
        <w:t> </w:t>
      </w:r>
      <w:r>
        <w:rPr>
          <w:spacing w:val="-2"/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property insurance</w:t>
      </w:r>
    </w:p>
    <w:p>
      <w:pPr>
        <w:spacing w:line="225" w:lineRule="auto" w:before="0"/>
        <w:ind w:left="595" w:right="51" w:firstLine="0"/>
        <w:jc w:val="left"/>
        <w:rPr>
          <w:sz w:val="22"/>
        </w:rPr>
      </w:pPr>
      <w:r>
        <w:rPr>
          <w:sz w:val="22"/>
        </w:rPr>
        <w:t>Drives policy sales through trust-building and product education. Skilled in needs-based assessments, upselling, and maintaining strong client relationships over time.</w:t>
      </w:r>
    </w:p>
    <w:p>
      <w:pPr>
        <w:pStyle w:val="BodyText"/>
        <w:rPr>
          <w:sz w:val="22"/>
        </w:rPr>
      </w:pPr>
    </w:p>
    <w:p>
      <w:pPr>
        <w:pStyle w:val="BodyText"/>
        <w:spacing w:before="164"/>
        <w:rPr>
          <w:sz w:val="22"/>
        </w:rPr>
      </w:pPr>
    </w:p>
    <w:p>
      <w:pPr>
        <w:spacing w:line="309" w:lineRule="auto" w:before="0"/>
        <w:ind w:left="985" w:right="1213" w:firstLine="0"/>
        <w:jc w:val="left"/>
        <w:rPr>
          <w:sz w:val="22"/>
        </w:rPr>
      </w:pPr>
      <w:r>
        <w:rPr>
          <w:sz w:val="22"/>
        </w:rPr>
        <w:t>Client</w:t>
      </w:r>
      <w:r>
        <w:rPr>
          <w:spacing w:val="-17"/>
          <w:sz w:val="22"/>
        </w:rPr>
        <w:t> </w:t>
      </w:r>
      <w:r>
        <w:rPr>
          <w:sz w:val="22"/>
        </w:rPr>
        <w:t>retention </w:t>
      </w:r>
      <w:r>
        <w:rPr>
          <w:spacing w:val="-2"/>
          <w:w w:val="105"/>
          <w:sz w:val="22"/>
        </w:rPr>
        <w:t>Cross-selling</w:t>
      </w:r>
    </w:p>
    <w:p>
      <w:pPr>
        <w:spacing w:line="309" w:lineRule="auto" w:before="16"/>
        <w:ind w:left="985" w:right="499" w:firstLine="0"/>
        <w:jc w:val="left"/>
        <w:rPr>
          <w:sz w:val="22"/>
        </w:rPr>
      </w:pPr>
      <w:r>
        <w:rPr>
          <w:w w:val="105"/>
          <w:sz w:val="22"/>
        </w:rPr>
        <w:t>Life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insurance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policies Needs assessments Policy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renewals</w:t>
      </w:r>
    </w:p>
    <w:p>
      <w:pPr>
        <w:spacing w:before="1"/>
        <w:ind w:left="985" w:right="0" w:firstLine="0"/>
        <w:jc w:val="left"/>
        <w:rPr>
          <w:sz w:val="22"/>
        </w:rPr>
      </w:pPr>
      <w:r>
        <w:rPr>
          <w:sz w:val="22"/>
        </w:rPr>
        <w:t>State</w:t>
      </w:r>
      <w:r>
        <w:rPr>
          <w:spacing w:val="18"/>
          <w:sz w:val="22"/>
        </w:rPr>
        <w:t> </w:t>
      </w:r>
      <w:r>
        <w:rPr>
          <w:sz w:val="22"/>
        </w:rPr>
        <w:t>licensing</w:t>
      </w:r>
      <w:r>
        <w:rPr>
          <w:spacing w:val="19"/>
          <w:sz w:val="22"/>
        </w:rPr>
        <w:t> </w:t>
      </w:r>
      <w:r>
        <w:rPr>
          <w:spacing w:val="-4"/>
          <w:sz w:val="22"/>
        </w:rPr>
        <w:t>(FL)</w:t>
      </w:r>
    </w:p>
    <w:p>
      <w:pPr>
        <w:pStyle w:val="Heading2"/>
        <w:spacing w:before="104"/>
      </w:pPr>
      <w:r>
        <w:rPr>
          <w:b w:val="0"/>
        </w:rPr>
        <w:br w:type="column"/>
      </w:r>
      <w:r>
        <w:rPr>
          <w:smallCaps/>
          <w:color w:val="2A98DE"/>
          <w:w w:val="135"/>
        </w:rPr>
        <w:t>Professional</w:t>
      </w:r>
      <w:r>
        <w:rPr>
          <w:smallCaps/>
          <w:color w:val="2A98DE"/>
          <w:spacing w:val="-1"/>
          <w:w w:val="135"/>
        </w:rPr>
        <w:t> </w:t>
      </w:r>
      <w:r>
        <w:rPr>
          <w:smallCaps/>
          <w:color w:val="2A98DE"/>
          <w:spacing w:val="-2"/>
          <w:w w:val="135"/>
        </w:rPr>
        <w:t>Experience</w:t>
      </w:r>
    </w:p>
    <w:p>
      <w:pPr>
        <w:pStyle w:val="BodyText"/>
        <w:spacing w:before="119"/>
        <w:ind w:left="595"/>
      </w:pPr>
      <w:r>
        <w:rPr>
          <w:w w:val="105"/>
        </w:rPr>
        <w:t>Insurance</w:t>
      </w:r>
      <w:r>
        <w:rPr>
          <w:spacing w:val="-2"/>
          <w:w w:val="105"/>
        </w:rPr>
        <w:t> </w:t>
      </w:r>
      <w:r>
        <w:rPr>
          <w:spacing w:val="-4"/>
          <w:w w:val="110"/>
        </w:rPr>
        <w:t>Agent</w:t>
      </w:r>
    </w:p>
    <w:p>
      <w:pPr>
        <w:pStyle w:val="BodyText"/>
        <w:spacing w:before="37"/>
        <w:ind w:left="595"/>
      </w:pPr>
      <w:r>
        <w:rPr/>
        <w:t>Gulfview</w:t>
      </w:r>
      <w:r>
        <w:rPr>
          <w:spacing w:val="1"/>
        </w:rPr>
        <w:t> </w:t>
      </w:r>
      <w:r>
        <w:rPr/>
        <w:t>Insurance</w:t>
      </w:r>
      <w:r>
        <w:rPr>
          <w:spacing w:val="10"/>
        </w:rPr>
        <w:t> </w:t>
      </w:r>
      <w:r>
        <w:rPr/>
        <w:t>Group,</w:t>
      </w:r>
      <w:r>
        <w:rPr>
          <w:spacing w:val="10"/>
        </w:rPr>
        <w:t> </w:t>
      </w:r>
      <w:r>
        <w:rPr/>
        <w:t>Miami,</w:t>
      </w:r>
      <w:r>
        <w:rPr>
          <w:spacing w:val="10"/>
        </w:rPr>
        <w:t> </w:t>
      </w:r>
      <w:r>
        <w:rPr/>
        <w:t>FL</w:t>
      </w:r>
      <w:r>
        <w:rPr>
          <w:spacing w:val="16"/>
        </w:rPr>
        <w:t> </w:t>
      </w:r>
      <w:r>
        <w:rPr>
          <w:w w:val="85"/>
        </w:rPr>
        <w:t>|</w:t>
      </w:r>
      <w:r>
        <w:rPr>
          <w:spacing w:val="15"/>
        </w:rPr>
        <w:t> </w:t>
      </w:r>
      <w:r>
        <w:rPr/>
        <w:t>May</w:t>
      </w:r>
      <w:r>
        <w:rPr>
          <w:spacing w:val="3"/>
        </w:rPr>
        <w:t> </w:t>
      </w:r>
      <w:r>
        <w:rPr/>
        <w:t>2019</w:t>
      </w:r>
      <w:r>
        <w:rPr>
          <w:spacing w:val="10"/>
        </w:rPr>
        <w:t> </w:t>
      </w:r>
      <w:r>
        <w:rPr/>
        <w:t>-</w:t>
      </w:r>
      <w:r>
        <w:rPr>
          <w:spacing w:val="10"/>
        </w:rPr>
        <w:t> </w:t>
      </w:r>
      <w:r>
        <w:rPr>
          <w:spacing w:val="-2"/>
        </w:rPr>
        <w:t>Present</w:t>
      </w:r>
    </w:p>
    <w:p>
      <w:pPr>
        <w:pStyle w:val="BodyText"/>
        <w:spacing w:line="216" w:lineRule="auto" w:before="207"/>
        <w:ind w:left="1189"/>
      </w:pPr>
      <w:r>
        <w:rPr>
          <w:w w:val="105"/>
        </w:rPr>
        <w:t>Sold</w:t>
      </w:r>
      <w:r>
        <w:rPr>
          <w:spacing w:val="-5"/>
          <w:w w:val="105"/>
        </w:rPr>
        <w:t> </w:t>
      </w:r>
      <w:r>
        <w:rPr>
          <w:w w:val="105"/>
        </w:rPr>
        <w:t>380+</w:t>
      </w:r>
      <w:r>
        <w:rPr>
          <w:spacing w:val="-5"/>
          <w:w w:val="105"/>
        </w:rPr>
        <w:t> </w:t>
      </w:r>
      <w:r>
        <w:rPr>
          <w:w w:val="105"/>
        </w:rPr>
        <w:t>new</w:t>
      </w:r>
      <w:r>
        <w:rPr>
          <w:spacing w:val="-12"/>
          <w:w w:val="105"/>
        </w:rPr>
        <w:t> </w:t>
      </w:r>
      <w:r>
        <w:rPr>
          <w:w w:val="105"/>
        </w:rPr>
        <w:t>policies</w:t>
      </w:r>
      <w:r>
        <w:rPr>
          <w:spacing w:val="-5"/>
          <w:w w:val="105"/>
        </w:rPr>
        <w:t> </w:t>
      </w:r>
      <w:r>
        <w:rPr>
          <w:w w:val="105"/>
        </w:rPr>
        <w:t>in</w:t>
      </w:r>
      <w:r>
        <w:rPr>
          <w:spacing w:val="-5"/>
          <w:w w:val="105"/>
        </w:rPr>
        <w:t> </w:t>
      </w:r>
      <w:r>
        <w:rPr>
          <w:w w:val="105"/>
        </w:rPr>
        <w:t>2023,</w:t>
      </w:r>
      <w:r>
        <w:rPr>
          <w:spacing w:val="-5"/>
          <w:w w:val="105"/>
        </w:rPr>
        <w:t> </w:t>
      </w:r>
      <w:r>
        <w:rPr>
          <w:w w:val="105"/>
        </w:rPr>
        <w:t>generating</w:t>
      </w:r>
      <w:r>
        <w:rPr>
          <w:spacing w:val="-5"/>
          <w:w w:val="105"/>
        </w:rPr>
        <w:t> </w:t>
      </w:r>
      <w:r>
        <w:rPr>
          <w:w w:val="105"/>
        </w:rPr>
        <w:t>over</w:t>
      </w:r>
      <w:r>
        <w:rPr>
          <w:spacing w:val="-9"/>
          <w:w w:val="105"/>
        </w:rPr>
        <w:t> </w:t>
      </w:r>
      <w:r>
        <w:rPr>
          <w:w w:val="105"/>
        </w:rPr>
        <w:t>$500K</w:t>
      </w:r>
      <w:r>
        <w:rPr>
          <w:spacing w:val="-7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premiums</w:t>
      </w:r>
    </w:p>
    <w:p>
      <w:pPr>
        <w:pStyle w:val="BodyText"/>
        <w:spacing w:line="326" w:lineRule="auto" w:before="103"/>
        <w:ind w:left="118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51600</wp:posOffset>
                </wp:positionV>
                <wp:extent cx="2771775" cy="219075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2"/>
                                <w:w w:val="140"/>
                                <w:sz w:val="20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4.063048pt;width:218.25pt;height:17.25pt;mso-position-horizontal-relative:page;mso-position-vertical-relative:paragraph;z-index:15729664" type="#_x0000_t202" id="docshape8" filled="true" fillcolor="#2a98de" stroked="false">
                <v:textbox inset="0,0,0,0">
                  <w:txbxContent>
                    <w:p>
                      <w:pPr>
                        <w:spacing w:before="4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2"/>
                          <w:w w:val="140"/>
                          <w:sz w:val="20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Maintained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90%</w:t>
      </w:r>
      <w:r>
        <w:rPr>
          <w:spacing w:val="-1"/>
          <w:w w:val="105"/>
        </w:rPr>
        <w:t> </w:t>
      </w:r>
      <w:r>
        <w:rPr>
          <w:w w:val="105"/>
        </w:rPr>
        <w:t>policy</w:t>
      </w:r>
      <w:r>
        <w:rPr>
          <w:spacing w:val="-7"/>
          <w:w w:val="105"/>
        </w:rPr>
        <w:t> </w:t>
      </w:r>
      <w:r>
        <w:rPr>
          <w:w w:val="105"/>
        </w:rPr>
        <w:t>renewal</w:t>
      </w:r>
      <w:r>
        <w:rPr>
          <w:spacing w:val="-9"/>
          <w:w w:val="105"/>
        </w:rPr>
        <w:t> </w:t>
      </w:r>
      <w:r>
        <w:rPr>
          <w:w w:val="105"/>
        </w:rPr>
        <w:t>rate</w:t>
      </w:r>
      <w:r>
        <w:rPr>
          <w:spacing w:val="-1"/>
          <w:w w:val="105"/>
        </w:rPr>
        <w:t> </w:t>
      </w:r>
      <w:r>
        <w:rPr>
          <w:w w:val="105"/>
        </w:rPr>
        <w:t>among</w:t>
      </w:r>
      <w:r>
        <w:rPr>
          <w:spacing w:val="-1"/>
          <w:w w:val="105"/>
        </w:rPr>
        <w:t> </w:t>
      </w:r>
      <w:r>
        <w:rPr>
          <w:w w:val="105"/>
        </w:rPr>
        <w:t>long-term</w:t>
      </w:r>
      <w:r>
        <w:rPr>
          <w:spacing w:val="-1"/>
          <w:w w:val="105"/>
        </w:rPr>
        <w:t> </w:t>
      </w:r>
      <w:r>
        <w:rPr>
          <w:w w:val="105"/>
        </w:rPr>
        <w:t>clients Upsold additional coverage in 30% of client reviews</w:t>
      </w:r>
    </w:p>
    <w:p>
      <w:pPr>
        <w:pStyle w:val="BodyText"/>
        <w:spacing w:before="89"/>
        <w:ind w:left="595"/>
      </w:pPr>
      <w:r>
        <w:rPr>
          <w:spacing w:val="2"/>
        </w:rPr>
        <w:t>Insurance</w:t>
      </w:r>
      <w:r>
        <w:rPr>
          <w:spacing w:val="37"/>
        </w:rPr>
        <w:t> </w:t>
      </w:r>
      <w:r>
        <w:rPr>
          <w:spacing w:val="2"/>
        </w:rPr>
        <w:t>Sales</w:t>
      </w:r>
      <w:r>
        <w:rPr>
          <w:spacing w:val="25"/>
        </w:rPr>
        <w:t> </w:t>
      </w:r>
      <w:r>
        <w:rPr>
          <w:spacing w:val="-2"/>
        </w:rPr>
        <w:t>Associate</w:t>
      </w:r>
    </w:p>
    <w:p>
      <w:pPr>
        <w:pStyle w:val="BodyText"/>
        <w:spacing w:before="37"/>
        <w:ind w:left="595"/>
      </w:pPr>
      <w:r>
        <w:rPr/>
        <w:t>EverTrust</w:t>
      </w:r>
      <w:r>
        <w:rPr>
          <w:spacing w:val="-1"/>
        </w:rPr>
        <w:t> </w:t>
      </w:r>
      <w:r>
        <w:rPr/>
        <w:t>Insurance, Miami, FL</w:t>
      </w:r>
      <w:r>
        <w:rPr>
          <w:spacing w:val="5"/>
        </w:rPr>
        <w:t> </w:t>
      </w:r>
      <w:r>
        <w:rPr>
          <w:w w:val="85"/>
        </w:rPr>
        <w:t>|</w:t>
      </w:r>
      <w:r>
        <w:rPr>
          <w:spacing w:val="4"/>
        </w:rPr>
        <w:t> </w:t>
      </w:r>
      <w:r>
        <w:rPr/>
        <w:t>April</w:t>
      </w:r>
      <w:r>
        <w:rPr>
          <w:spacing w:val="-7"/>
        </w:rPr>
        <w:t> </w:t>
      </w:r>
      <w:r>
        <w:rPr/>
        <w:t>2016 -</w:t>
      </w:r>
      <w:r>
        <w:rPr>
          <w:spacing w:val="-7"/>
        </w:rPr>
        <w:t> </w:t>
      </w:r>
      <w:r>
        <w:rPr/>
        <w:t>April</w:t>
      </w:r>
      <w:r>
        <w:rPr>
          <w:spacing w:val="-7"/>
        </w:rPr>
        <w:t> </w:t>
      </w:r>
      <w:r>
        <w:rPr>
          <w:spacing w:val="-4"/>
        </w:rPr>
        <w:t>2019</w:t>
      </w:r>
    </w:p>
    <w:p>
      <w:pPr>
        <w:pStyle w:val="BodyText"/>
        <w:spacing w:before="188"/>
        <w:ind w:left="1189"/>
      </w:pPr>
      <w:r>
        <w:rPr>
          <w:w w:val="105"/>
        </w:rPr>
        <w:t>Ranked</w:t>
      </w:r>
      <w:r>
        <w:rPr>
          <w:spacing w:val="-7"/>
          <w:w w:val="105"/>
        </w:rPr>
        <w:t> </w:t>
      </w:r>
      <w:r>
        <w:rPr>
          <w:w w:val="105"/>
        </w:rPr>
        <w:t>#3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w w:val="105"/>
        </w:rPr>
        <w:t>regional</w:t>
      </w:r>
      <w:r>
        <w:rPr>
          <w:spacing w:val="-13"/>
          <w:w w:val="105"/>
        </w:rPr>
        <w:t> </w:t>
      </w:r>
      <w:r>
        <w:rPr>
          <w:w w:val="105"/>
        </w:rPr>
        <w:t>performance</w:t>
      </w:r>
      <w:r>
        <w:rPr>
          <w:spacing w:val="-6"/>
          <w:w w:val="105"/>
        </w:rPr>
        <w:t> </w:t>
      </w:r>
      <w:r>
        <w:rPr>
          <w:w w:val="105"/>
        </w:rPr>
        <w:t>in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2018</w:t>
      </w:r>
    </w:p>
    <w:p>
      <w:pPr>
        <w:pStyle w:val="BodyText"/>
        <w:spacing w:line="232" w:lineRule="auto" w:before="88"/>
        <w:ind w:left="1189"/>
      </w:pPr>
      <w:r>
        <w:rPr>
          <w:w w:val="105"/>
        </w:rPr>
        <w:t>Conducted in-person consultations and managed follow-up </w:t>
      </w:r>
      <w:r>
        <w:rPr>
          <w:spacing w:val="-2"/>
          <w:w w:val="105"/>
        </w:rPr>
        <w:t>schedules</w:t>
      </w:r>
    </w:p>
    <w:p>
      <w:pPr>
        <w:pStyle w:val="BodyText"/>
        <w:spacing w:line="232" w:lineRule="auto" w:before="90"/>
        <w:ind w:left="1189"/>
      </w:pPr>
      <w:r>
        <w:rPr>
          <w:w w:val="105"/>
        </w:rPr>
        <w:t>Assisted</w:t>
      </w:r>
      <w:r>
        <w:rPr>
          <w:spacing w:val="-4"/>
          <w:w w:val="105"/>
        </w:rPr>
        <w:t> </w:t>
      </w:r>
      <w:r>
        <w:rPr>
          <w:w w:val="105"/>
        </w:rPr>
        <w:t>clients</w:t>
      </w:r>
      <w:r>
        <w:rPr>
          <w:spacing w:val="-10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claims</w:t>
      </w:r>
      <w:r>
        <w:rPr>
          <w:spacing w:val="-4"/>
          <w:w w:val="105"/>
        </w:rPr>
        <w:t> </w:t>
      </w:r>
      <w:r>
        <w:rPr>
          <w:w w:val="105"/>
        </w:rPr>
        <w:t>navigation</w:t>
      </w:r>
      <w:r>
        <w:rPr>
          <w:spacing w:val="-4"/>
          <w:w w:val="105"/>
        </w:rPr>
        <w:t> </w:t>
      </w:r>
      <w:r>
        <w:rPr>
          <w:w w:val="105"/>
        </w:rPr>
        <w:t>and</w:t>
      </w:r>
      <w:r>
        <w:rPr>
          <w:spacing w:val="-4"/>
          <w:w w:val="105"/>
        </w:rPr>
        <w:t> </w:t>
      </w:r>
      <w:r>
        <w:rPr>
          <w:w w:val="105"/>
        </w:rPr>
        <w:t>coverage </w:t>
      </w:r>
      <w:r>
        <w:rPr>
          <w:spacing w:val="-2"/>
          <w:w w:val="105"/>
        </w:rPr>
        <w:t>adjustments</w:t>
      </w:r>
    </w:p>
    <w:p>
      <w:pPr>
        <w:pStyle w:val="Heading2"/>
        <w:spacing w:before="17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229797</wp:posOffset>
                </wp:positionV>
                <wp:extent cx="2771775" cy="219075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219075"/>
                        </a:xfrm>
                        <a:prstGeom prst="rect">
                          <a:avLst/>
                        </a:prstGeom>
                        <a:solidFill>
                          <a:srgbClr val="2A98DE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49"/>
                              <w:ind w:left="595" w:right="0" w:firstLine="0"/>
                              <w:jc w:val="left"/>
                              <w:rPr>
                                <w:rFonts w:ascii="Calibri"/>
                                <w:b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2"/>
                                <w:w w:val="140"/>
                                <w:sz w:val="20"/>
                              </w:rPr>
                              <w:t>Key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7"/>
                                <w:w w:val="140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b/>
                                <w:smallCaps/>
                                <w:color w:val="2A98DE"/>
                                <w:spacing w:val="-2"/>
                                <w:w w:val="140"/>
                                <w:sz w:val="20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18.094286pt;width:218.25pt;height:17.25pt;mso-position-horizontal-relative:page;mso-position-vertical-relative:paragraph;z-index:15729152" type="#_x0000_t202" id="docshape9" filled="true" fillcolor="#2a98de" stroked="false">
                <v:textbox inset="0,0,0,0">
                  <w:txbxContent>
                    <w:p>
                      <w:pPr>
                        <w:spacing w:before="49"/>
                        <w:ind w:left="595" w:right="0" w:firstLine="0"/>
                        <w:jc w:val="left"/>
                        <w:rPr>
                          <w:rFonts w:ascii="Calibri"/>
                          <w:b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2"/>
                          <w:w w:val="140"/>
                          <w:sz w:val="20"/>
                        </w:rPr>
                        <w:t>Key</w:t>
                      </w: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7"/>
                          <w:w w:val="140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b/>
                          <w:smallCaps/>
                          <w:color w:val="2A98DE"/>
                          <w:spacing w:val="-2"/>
                          <w:w w:val="140"/>
                          <w:sz w:val="20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smallCaps/>
          <w:color w:val="2A98DE"/>
          <w:spacing w:val="-2"/>
          <w:w w:val="135"/>
        </w:rPr>
        <w:t>Education</w:t>
      </w:r>
    </w:p>
    <w:p>
      <w:pPr>
        <w:pStyle w:val="BodyText"/>
        <w:spacing w:before="119"/>
        <w:ind w:left="595"/>
      </w:pPr>
      <w:r>
        <w:rPr>
          <w:w w:val="105"/>
        </w:rPr>
        <w:t>Associate</w:t>
      </w:r>
      <w:r>
        <w:rPr>
          <w:spacing w:val="3"/>
          <w:w w:val="105"/>
        </w:rPr>
        <w:t> </w:t>
      </w:r>
      <w:r>
        <w:rPr>
          <w:w w:val="105"/>
        </w:rPr>
        <w:t>Degree</w:t>
      </w:r>
      <w:r>
        <w:rPr>
          <w:spacing w:val="4"/>
          <w:w w:val="105"/>
        </w:rPr>
        <w:t> </w:t>
      </w:r>
      <w:r>
        <w:rPr>
          <w:w w:val="105"/>
        </w:rPr>
        <w:t>in</w:t>
      </w:r>
      <w:r>
        <w:rPr>
          <w:spacing w:val="4"/>
          <w:w w:val="105"/>
        </w:rPr>
        <w:t> </w:t>
      </w:r>
      <w:r>
        <w:rPr>
          <w:spacing w:val="-2"/>
          <w:w w:val="105"/>
        </w:rPr>
        <w:t>Finance</w:t>
      </w:r>
    </w:p>
    <w:p>
      <w:pPr>
        <w:pStyle w:val="BodyText"/>
        <w:spacing w:before="52"/>
        <w:ind w:left="595"/>
      </w:pPr>
      <w:r>
        <w:rPr/>
        <w:t>Miami</w:t>
      </w:r>
      <w:r>
        <w:rPr>
          <w:spacing w:val="8"/>
        </w:rPr>
        <w:t> </w:t>
      </w:r>
      <w:r>
        <w:rPr/>
        <w:t>Dade</w:t>
      </w:r>
      <w:r>
        <w:rPr>
          <w:spacing w:val="9"/>
        </w:rPr>
        <w:t> </w:t>
      </w:r>
      <w:r>
        <w:rPr/>
        <w:t>College,</w:t>
      </w:r>
      <w:r>
        <w:rPr>
          <w:spacing w:val="9"/>
        </w:rPr>
        <w:t> </w:t>
      </w:r>
      <w:r>
        <w:rPr/>
        <w:t>Miami,</w:t>
      </w:r>
      <w:r>
        <w:rPr>
          <w:spacing w:val="9"/>
        </w:rPr>
        <w:t> </w:t>
      </w:r>
      <w:r>
        <w:rPr/>
        <w:t>FL,</w:t>
      </w:r>
      <w:r>
        <w:rPr>
          <w:spacing w:val="55"/>
          <w:w w:val="150"/>
        </w:rPr>
        <w:t> </w:t>
      </w:r>
      <w:r>
        <w:rPr>
          <w:w w:val="85"/>
        </w:rPr>
        <w:t>|</w:t>
      </w:r>
      <w:r>
        <w:rPr>
          <w:spacing w:val="14"/>
        </w:rPr>
        <w:t> </w:t>
      </w:r>
      <w:r>
        <w:rPr/>
        <w:t>May</w:t>
      </w:r>
      <w:r>
        <w:rPr>
          <w:spacing w:val="2"/>
        </w:rPr>
        <w:t> </w:t>
      </w:r>
      <w:r>
        <w:rPr>
          <w:spacing w:val="-4"/>
        </w:rPr>
        <w:t>2016</w:t>
      </w:r>
    </w:p>
    <w:sectPr>
      <w:type w:val="continuous"/>
      <w:pgSz w:w="11920" w:h="16860"/>
      <w:pgMar w:top="1080" w:bottom="280" w:left="0" w:right="566"/>
      <w:cols w:num="2" w:equalWidth="0">
        <w:col w:w="3779" w:space="388"/>
        <w:col w:w="71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0"/>
      <w:szCs w:val="20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87" w:line="726" w:lineRule="exact"/>
      <w:ind w:left="5126"/>
      <w:jc w:val="center"/>
      <w:outlineLvl w:val="1"/>
    </w:pPr>
    <w:rPr>
      <w:rFonts w:ascii="Calibri" w:hAnsi="Calibri" w:eastAsia="Calibri" w:cs="Calibri"/>
      <w:b/>
      <w:bCs/>
      <w:sz w:val="63"/>
      <w:szCs w:val="63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49"/>
      <w:ind w:left="59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LinkedIn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2026-02-17T00:43:26Z</dcterms:created>
  <dcterms:modified xsi:type="dcterms:W3CDTF">2026-02-17T00:43:26Z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2026-02-17T00:00:00Z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2026-02-17T00:00:00Z</vt:filetime>
  </property>
  <property fmtid="{D5CDD505-2E9C-101B-9397-08002B2CF9AE}" pid="5" name="Producer">
    <vt:lpwstr>Skia/PDF m121</vt:lpwstr>
  </property>
</Properties>
</file>