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7"/>
        <w:ind w:left="286" w:right="15" w:firstLine="0"/>
        <w:jc w:val="center"/>
        <w:rPr>
          <w:rFonts w:ascii="Trebuchet MS"/>
          <w:sz w:val="74"/>
        </w:rPr>
      </w:pPr>
      <w:r>
        <w:rPr>
          <w:rFonts w:ascii="Trebuchet MS"/>
          <w:b/>
          <w:color w:val="FFFFFF"/>
          <w:spacing w:val="11"/>
          <w:sz w:val="74"/>
        </w:rPr>
        <w:t>Sophia</w:t>
      </w:r>
      <w:r>
        <w:rPr>
          <w:rFonts w:ascii="Trebuchet MS"/>
          <w:b/>
          <w:color w:val="FFFFFF"/>
          <w:spacing w:val="12"/>
          <w:sz w:val="74"/>
        </w:rPr>
        <w:t> </w:t>
      </w:r>
      <w:r>
        <w:rPr>
          <w:rFonts w:ascii="Trebuchet MS"/>
          <w:color w:val="FFFFFF"/>
          <w:spacing w:val="10"/>
          <w:sz w:val="74"/>
        </w:rPr>
        <w:t>Gonzalez</w:t>
      </w:r>
    </w:p>
    <w:p>
      <w:pPr>
        <w:pStyle w:val="Heading2"/>
      </w:pPr>
      <w:r>
        <w:rPr>
          <w:color w:val="FFFFFF"/>
          <w:spacing w:val="-2"/>
        </w:rPr>
        <w:t>Miami,</w:t>
      </w:r>
      <w:r>
        <w:rPr>
          <w:color w:val="FFFFFF"/>
          <w:spacing w:val="-7"/>
        </w:rPr>
        <w:t> </w:t>
      </w:r>
      <w:r>
        <w:rPr>
          <w:color w:val="FFFFFF"/>
          <w:spacing w:val="-5"/>
        </w:rPr>
        <w:t>FL</w:t>
      </w:r>
    </w:p>
    <w:p>
      <w:pPr>
        <w:pStyle w:val="BodyText"/>
        <w:spacing w:line="273" w:lineRule="auto" w:before="161"/>
        <w:ind w:left="448" w:right="172"/>
      </w:pPr>
      <w:r>
        <w:rPr>
          <w:color w:val="FFFFFF"/>
          <w:w w:val="105"/>
        </w:rPr>
        <w:t>High school student with a passion for volunteering and community impact, contributing over 150 hours across various projects. Demonstrated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leadership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by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organizing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supporting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more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than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10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community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service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initiatives,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resulting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20%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increase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in volunteer participation and beneﬁting over 500 community members.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425" w:right="708"/>
        </w:sectPr>
      </w:pPr>
    </w:p>
    <w:p>
      <w:pPr>
        <w:pStyle w:val="BodyText"/>
        <w:spacing w:before="16"/>
        <w:rPr>
          <w:sz w:val="20"/>
        </w:rPr>
      </w:pPr>
    </w:p>
    <w:p>
      <w:pPr>
        <w:pStyle w:val="Heading1"/>
      </w:pPr>
      <w:r>
        <w:rPr>
          <w:smallCaps/>
          <w:color w:val="424242"/>
        </w:rPr>
        <w:t>Personal</w:t>
      </w:r>
      <w:r>
        <w:rPr>
          <w:smallCaps/>
          <w:color w:val="424242"/>
          <w:spacing w:val="13"/>
        </w:rPr>
        <w:t> </w:t>
      </w:r>
      <w:r>
        <w:rPr>
          <w:smallCaps/>
          <w:color w:val="424242"/>
          <w:spacing w:val="-2"/>
        </w:rPr>
        <w:t>Information</w:t>
      </w:r>
    </w:p>
    <w:p>
      <w:pPr>
        <w:pStyle w:val="BodyText"/>
        <w:spacing w:before="32"/>
        <w:rPr>
          <w:rFonts w:ascii="Trebuchet MS"/>
          <w:b/>
          <w:sz w:val="20"/>
        </w:rPr>
      </w:pPr>
    </w:p>
    <w:p>
      <w:pPr>
        <w:spacing w:before="0"/>
        <w:ind w:left="913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(555)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234-</w:t>
      </w:r>
      <w:r>
        <w:rPr>
          <w:color w:val="424242"/>
          <w:spacing w:val="-4"/>
          <w:w w:val="105"/>
          <w:sz w:val="18"/>
        </w:rPr>
        <w:t>5678</w:t>
      </w:r>
    </w:p>
    <w:p>
      <w:pPr>
        <w:pStyle w:val="Heading1"/>
        <w:spacing w:before="96"/>
      </w:pPr>
      <w:r>
        <w:rPr>
          <w:b w:val="0"/>
        </w:rPr>
        <w:br w:type="column"/>
      </w:r>
      <w:r>
        <w:rPr>
          <w:smallCaps/>
          <w:color w:val="424242"/>
        </w:rPr>
        <w:t>Professional</w:t>
      </w:r>
      <w:r>
        <w:rPr>
          <w:smallCaps/>
          <w:color w:val="424242"/>
          <w:spacing w:val="13"/>
        </w:rPr>
        <w:t> </w:t>
      </w:r>
      <w:r>
        <w:rPr>
          <w:smallCaps/>
          <w:color w:val="424242"/>
          <w:spacing w:val="-2"/>
        </w:rPr>
        <w:t>Experience</w:t>
      </w:r>
    </w:p>
    <w:p>
      <w:pPr>
        <w:spacing w:line="268" w:lineRule="auto" w:before="163"/>
        <w:ind w:left="355" w:right="35" w:firstLine="0"/>
        <w:jc w:val="left"/>
        <w:rPr>
          <w:sz w:val="18"/>
        </w:rPr>
      </w:pPr>
      <w:r>
        <w:rPr>
          <w:sz w:val="18"/>
        </w:rPr>
        <w:t>VOLUNTEER COORDINATOR </w:t>
      </w:r>
      <w:r>
        <w:rPr>
          <w:position w:val="2"/>
          <w:sz w:val="18"/>
        </w:rPr>
        <w:t>| </w:t>
      </w:r>
      <w:r>
        <w:rPr>
          <w:sz w:val="18"/>
        </w:rPr>
        <w:t>MIAMI YOUTH OUTREACH, MIAMI, FL JANUARY 2023 – AUGUST 2024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560" w:bottom="280" w:left="425" w:right="708"/>
          <w:cols w:num="2" w:equalWidth="0">
            <w:col w:w="2793" w:space="946"/>
            <w:col w:w="7048"/>
          </w:cols>
        </w:sectPr>
      </w:pPr>
    </w:p>
    <w:p>
      <w:pPr>
        <w:pStyle w:val="BodyText"/>
        <w:spacing w:before="55"/>
        <w:rPr>
          <w:sz w:val="18"/>
        </w:rPr>
      </w:pPr>
    </w:p>
    <w:p>
      <w:pPr>
        <w:spacing w:line="261" w:lineRule="auto" w:before="1"/>
        <w:ind w:left="913" w:right="0" w:firstLine="0"/>
        <w:jc w:val="left"/>
        <w:rPr>
          <w:sz w:val="18"/>
        </w:rPr>
      </w:pPr>
      <w:r>
        <w:rPr>
          <w:color w:val="424242"/>
          <w:spacing w:val="-2"/>
          <w:sz w:val="18"/>
        </w:rPr>
        <w:t>sophia.gonzalez@example. </w:t>
      </w:r>
      <w:r>
        <w:rPr>
          <w:color w:val="424242"/>
          <w:spacing w:val="-4"/>
          <w:w w:val="105"/>
          <w:sz w:val="18"/>
        </w:rPr>
        <w:t>com</w:t>
      </w:r>
    </w:p>
    <w:p>
      <w:pPr>
        <w:pStyle w:val="BodyText"/>
        <w:spacing w:before="76"/>
        <w:rPr>
          <w:sz w:val="18"/>
        </w:rPr>
      </w:pPr>
    </w:p>
    <w:p>
      <w:pPr>
        <w:spacing w:before="0"/>
        <w:ind w:left="913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LinkedIn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w w:val="105"/>
          <w:sz w:val="18"/>
        </w:rPr>
        <w:t>|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Portfolio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70" w:lineRule="auto" w:before="162" w:after="0"/>
        <w:ind w:left="1211" w:right="111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Coordinated with teams of up to 50 volunteers to support various community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events,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including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food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drives,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clean-up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initiatives,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charity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events.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70" w:lineRule="auto" w:before="111" w:after="0"/>
        <w:ind w:left="1211" w:right="208" w:hanging="298"/>
        <w:jc w:val="left"/>
        <w:rPr>
          <w:sz w:val="16"/>
        </w:rPr>
      </w:pPr>
      <w:r>
        <w:rPr>
          <w:w w:val="105"/>
          <w:sz w:val="16"/>
        </w:rPr>
        <w:t>Promoted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events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social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media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campaigns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supported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efforts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to increase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attendance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secure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25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new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student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volunteers.</w:t>
      </w:r>
    </w:p>
    <w:p>
      <w:pPr>
        <w:pStyle w:val="ListParagraph"/>
        <w:spacing w:after="0" w:line="170" w:lineRule="auto"/>
        <w:jc w:val="left"/>
        <w:rPr>
          <w:sz w:val="16"/>
        </w:rPr>
        <w:sectPr>
          <w:type w:val="continuous"/>
          <w:pgSz w:w="11920" w:h="16860"/>
          <w:pgMar w:top="560" w:bottom="280" w:left="425" w:right="708"/>
          <w:cols w:num="2" w:equalWidth="0">
            <w:col w:w="3326" w:space="189"/>
            <w:col w:w="7272"/>
          </w:cols>
        </w:sectPr>
      </w:pPr>
    </w:p>
    <w:p>
      <w:pPr>
        <w:pStyle w:val="BodyText"/>
        <w:spacing w:before="111"/>
        <w:rPr>
          <w:sz w:val="18"/>
        </w:rPr>
      </w:pPr>
    </w:p>
    <w:p>
      <w:pPr>
        <w:spacing w:before="0"/>
        <w:ind w:left="913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Baltimore,</w:t>
      </w:r>
      <w:r>
        <w:rPr>
          <w:color w:val="424242"/>
          <w:spacing w:val="17"/>
          <w:w w:val="105"/>
          <w:sz w:val="18"/>
        </w:rPr>
        <w:t> </w:t>
      </w:r>
      <w:r>
        <w:rPr>
          <w:color w:val="424242"/>
          <w:spacing w:val="-5"/>
          <w:w w:val="105"/>
          <w:sz w:val="18"/>
        </w:rPr>
        <w:t>MD</w:t>
      </w:r>
    </w:p>
    <w:p>
      <w:pPr>
        <w:pStyle w:val="Heading1"/>
        <w:spacing w:before="149"/>
        <w:ind w:left="913"/>
      </w:pPr>
      <w:r>
        <w:rPr>
          <w:b w:val="0"/>
        </w:rPr>
        <w:br w:type="column"/>
      </w:r>
      <w:r>
        <w:rPr>
          <w:smallCaps/>
          <w:color w:val="424242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560" w:bottom="280" w:left="425" w:right="708"/>
          <w:cols w:num="2" w:equalWidth="0">
            <w:col w:w="2176" w:space="763"/>
            <w:col w:w="7848"/>
          </w:cols>
        </w:sectPr>
      </w:pPr>
    </w:p>
    <w:p>
      <w:pPr>
        <w:pStyle w:val="ListParagraph"/>
        <w:numPr>
          <w:ilvl w:val="1"/>
          <w:numId w:val="1"/>
        </w:numPr>
        <w:tabs>
          <w:tab w:pos="4390" w:val="left" w:leader="none"/>
        </w:tabs>
        <w:spacing w:line="347" w:lineRule="exact" w:before="37" w:after="0"/>
        <w:ind w:left="4390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152649"/>
                            <a:ext cx="2600325" cy="8553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553450">
                                <a:moveTo>
                                  <a:pt x="0" y="8553449"/>
                                </a:moveTo>
                                <a:lnTo>
                                  <a:pt x="2600324" y="855344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53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52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52650">
                                <a:moveTo>
                                  <a:pt x="7568183" y="2152649"/>
                                </a:moveTo>
                                <a:lnTo>
                                  <a:pt x="0" y="2152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52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705099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0765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4959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13" y="381952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0624" id="docshapegroup1" coordorigin="0,0" coordsize="11919,16860">
                <v:rect style="position:absolute;left:0;top:3390;width:4095;height:13470" id="docshape2" filled="true" fillcolor="#f4cccc" stroked="false">
                  <v:fill type="solid"/>
                </v:rect>
                <v:rect style="position:absolute;left:0;top:0;width:11919;height:3390" id="docshape3" filled="true" fillcolor="#424242" stroked="false">
                  <v:fill type="solid"/>
                </v:rect>
                <v:shape style="position:absolute;left:900;top:4260;width:255;height:261" type="#_x0000_t75" id="docshape4" stroked="false">
                  <v:imagedata r:id="rId5" o:title=""/>
                </v:shape>
                <v:shape style="position:absolute;left:900;top:4845;width:255;height:300" type="#_x0000_t75" id="docshape5" stroked="false">
                  <v:imagedata r:id="rId6" o:title=""/>
                </v:shape>
                <v:shape style="position:absolute;left:900;top:5505;width:256;height:226" type="#_x0000_t75" id="docshape6" stroked="false">
                  <v:imagedata r:id="rId7" o:title=""/>
                </v:shape>
                <v:shape style="position:absolute;left:900;top:6015;width:255;height:263" type="#_x0000_t75" id="docshape7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Certified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Nursing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Assistant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(CNA),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State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Maryland,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June</w:t>
      </w:r>
      <w:r>
        <w:rPr>
          <w:spacing w:val="20"/>
          <w:w w:val="105"/>
          <w:sz w:val="16"/>
        </w:rPr>
        <w:t> </w:t>
      </w:r>
      <w:r>
        <w:rPr>
          <w:spacing w:val="-4"/>
          <w:w w:val="105"/>
          <w:sz w:val="16"/>
        </w:rPr>
        <w:t>2018</w:t>
      </w:r>
    </w:p>
    <w:p>
      <w:pPr>
        <w:pStyle w:val="Heading1"/>
        <w:spacing w:line="316" w:lineRule="exact"/>
      </w:pPr>
      <w:r>
        <w:rPr>
          <w:smallCaps/>
          <w:color w:val="424242"/>
        </w:rPr>
        <w:t>Key</w:t>
      </w:r>
      <w:r>
        <w:rPr>
          <w:smallCaps/>
          <w:color w:val="424242"/>
          <w:spacing w:val="-12"/>
        </w:rPr>
        <w:t> </w:t>
      </w:r>
      <w:r>
        <w:rPr>
          <w:smallCaps/>
          <w:color w:val="424242"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36" w:lineRule="exact" w:before="177" w:after="0"/>
        <w:ind w:left="763" w:right="0" w:hanging="296"/>
        <w:jc w:val="left"/>
        <w:rPr>
          <w:sz w:val="18"/>
        </w:rPr>
      </w:pPr>
      <w:r>
        <w:rPr>
          <w:color w:val="424242"/>
          <w:spacing w:val="-2"/>
          <w:w w:val="105"/>
          <w:sz w:val="18"/>
        </w:rPr>
        <w:t>Leadership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Event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Public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speaking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15" w:lineRule="exact" w:before="0" w:after="0"/>
        <w:ind w:left="763" w:right="0" w:hanging="296"/>
        <w:jc w:val="left"/>
        <w:rPr>
          <w:sz w:val="18"/>
        </w:rPr>
      </w:pPr>
      <w:r>
        <w:rPr>
          <w:color w:val="424242"/>
          <w:spacing w:val="-2"/>
          <w:w w:val="105"/>
          <w:sz w:val="18"/>
        </w:rPr>
        <w:t>Team</w:t>
      </w:r>
      <w:r>
        <w:rPr>
          <w:color w:val="424242"/>
          <w:spacing w:val="-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collaboration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36" w:lineRule="exact" w:before="0" w:after="0"/>
        <w:ind w:left="763" w:right="0" w:hanging="296"/>
        <w:jc w:val="left"/>
        <w:rPr>
          <w:sz w:val="18"/>
        </w:rPr>
      </w:pPr>
      <w:r>
        <w:rPr>
          <w:color w:val="424242"/>
          <w:spacing w:val="2"/>
          <w:sz w:val="18"/>
        </w:rPr>
        <w:t>Organizational</w:t>
      </w:r>
      <w:r>
        <w:rPr>
          <w:color w:val="424242"/>
          <w:spacing w:val="54"/>
          <w:sz w:val="18"/>
        </w:rPr>
        <w:t> </w:t>
      </w:r>
      <w:r>
        <w:rPr>
          <w:color w:val="424242"/>
          <w:spacing w:val="-2"/>
          <w:sz w:val="18"/>
        </w:rPr>
        <w:t>skills</w:t>
      </w:r>
    </w:p>
    <w:p>
      <w:pPr>
        <w:pStyle w:val="BodyText"/>
        <w:spacing w:before="51"/>
        <w:rPr>
          <w:sz w:val="20"/>
        </w:rPr>
      </w:pPr>
    </w:p>
    <w:p>
      <w:pPr>
        <w:pStyle w:val="Heading1"/>
      </w:pPr>
      <w:r>
        <w:rPr>
          <w:smallCaps/>
          <w:color w:val="424242"/>
          <w:spacing w:val="-2"/>
        </w:rPr>
        <w:t>Education</w:t>
      </w:r>
    </w:p>
    <w:p>
      <w:pPr>
        <w:pStyle w:val="BodyText"/>
        <w:spacing w:before="17"/>
        <w:rPr>
          <w:rFonts w:ascii="Trebuchet MS"/>
          <w:b/>
          <w:sz w:val="20"/>
        </w:rPr>
      </w:pPr>
    </w:p>
    <w:p>
      <w:pPr>
        <w:spacing w:line="278" w:lineRule="auto" w:before="0"/>
        <w:ind w:left="467" w:right="7546" w:firstLine="0"/>
        <w:jc w:val="left"/>
        <w:rPr>
          <w:sz w:val="18"/>
        </w:rPr>
      </w:pPr>
      <w:r>
        <w:rPr>
          <w:color w:val="424242"/>
          <w:w w:val="105"/>
          <w:sz w:val="18"/>
        </w:rPr>
        <w:t>Miami Central High School Miami, FL</w:t>
      </w:r>
    </w:p>
    <w:p>
      <w:pPr>
        <w:spacing w:line="192" w:lineRule="exact" w:before="0"/>
        <w:ind w:left="467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June</w:t>
      </w:r>
      <w:r>
        <w:rPr>
          <w:color w:val="424242"/>
          <w:spacing w:val="6"/>
          <w:w w:val="105"/>
          <w:sz w:val="18"/>
        </w:rPr>
        <w:t> </w:t>
      </w:r>
      <w:r>
        <w:rPr>
          <w:color w:val="424242"/>
          <w:spacing w:val="-4"/>
          <w:w w:val="105"/>
          <w:sz w:val="18"/>
        </w:rPr>
        <w:t>2024</w:t>
      </w:r>
    </w:p>
    <w:sectPr>
      <w:type w:val="continuous"/>
      <w:pgSz w:w="11920" w:h="16860"/>
      <w:pgMar w:top="560" w:bottom="280" w:left="425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64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6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6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6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7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7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8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39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71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03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5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7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9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31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3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Trebuchet MS" w:hAnsi="Trebuchet MS" w:eastAsia="Trebuchet MS" w:cs="Trebuchet MS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9"/>
      <w:ind w:left="286"/>
      <w:jc w:val="center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6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2026-02-20T11:53:11Z</dcterms:created>
  <dcterms:modified xsi:type="dcterms:W3CDTF">2026-02-20T11:53:11Z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