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color w:val="0F2973"/>
        </w:rPr>
        <w:t>Skyler</w:t>
      </w:r>
      <w:r>
        <w:rPr>
          <w:color w:val="0F2973"/>
          <w:spacing w:val="-29"/>
        </w:rPr>
        <w:t> </w:t>
      </w:r>
      <w:r>
        <w:rPr>
          <w:color w:val="0F2973"/>
          <w:spacing w:val="-4"/>
        </w:rPr>
        <w:t>Lewis</w:t>
      </w:r>
    </w:p>
    <w:p>
      <w:pPr>
        <w:pStyle w:val="Heading2"/>
      </w:pPr>
      <w:r>
        <w:rPr>
          <w:color w:val="0F2973"/>
        </w:rPr>
        <w:t>Creative</w:t>
      </w:r>
      <w:r>
        <w:rPr>
          <w:color w:val="0F2973"/>
          <w:spacing w:val="-5"/>
        </w:rPr>
        <w:t> </w:t>
      </w:r>
      <w:r>
        <w:rPr>
          <w:color w:val="0F2973"/>
        </w:rPr>
        <w:t>Design</w:t>
      </w:r>
      <w:r>
        <w:rPr>
          <w:color w:val="0F2973"/>
          <w:spacing w:val="-4"/>
        </w:rPr>
        <w:t> </w:t>
      </w:r>
      <w:r>
        <w:rPr>
          <w:color w:val="0F2973"/>
          <w:spacing w:val="-2"/>
        </w:rPr>
        <w:t>Director</w:t>
      </w:r>
    </w:p>
    <w:p>
      <w:pPr>
        <w:pStyle w:val="BodyText"/>
        <w:spacing w:before="200"/>
        <w:ind w:left="22"/>
        <w:jc w:val="center"/>
      </w:pPr>
      <w:r>
        <w:rPr/>
        <w:t>City,</w:t>
      </w:r>
      <w:r>
        <w:rPr>
          <w:spacing w:val="3"/>
        </w:rPr>
        <w:t> </w:t>
      </w:r>
      <w:r>
        <w:rPr/>
        <w:t>ST</w:t>
      </w:r>
      <w:r>
        <w:rPr>
          <w:spacing w:val="43"/>
        </w:rPr>
        <w:t> </w:t>
      </w:r>
      <w:r>
        <w:rPr>
          <w:w w:val="85"/>
        </w:rPr>
        <w:t>|</w:t>
      </w:r>
      <w:r>
        <w:rPr>
          <w:spacing w:val="42"/>
        </w:rPr>
        <w:t> </w:t>
      </w:r>
      <w:r>
        <w:rPr/>
        <w:t>(000)</w:t>
      </w:r>
      <w:r>
        <w:rPr>
          <w:spacing w:val="4"/>
        </w:rPr>
        <w:t> </w:t>
      </w:r>
      <w:r>
        <w:rPr/>
        <w:t>000-0000</w:t>
      </w:r>
      <w:r>
        <w:rPr>
          <w:spacing w:val="41"/>
        </w:rPr>
        <w:t> </w:t>
      </w:r>
      <w:r>
        <w:rPr>
          <w:w w:val="85"/>
        </w:rPr>
        <w:t>|</w:t>
      </w:r>
      <w:r>
        <w:rPr>
          <w:spacing w:val="42"/>
        </w:rPr>
        <w:t> </w:t>
      </w:r>
      <w:hyperlink r:id="rId5">
        <w:r>
          <w:rPr/>
          <w:t>skyler.lewis@email.com</w:t>
        </w:r>
      </w:hyperlink>
      <w:r>
        <w:rPr>
          <w:spacing w:val="43"/>
        </w:rPr>
        <w:t> </w:t>
      </w:r>
      <w:r>
        <w:rPr>
          <w:w w:val="85"/>
        </w:rPr>
        <w:t>|</w:t>
      </w:r>
      <w:r>
        <w:rPr>
          <w:spacing w:val="42"/>
        </w:rPr>
        <w:t> </w:t>
      </w:r>
      <w:r>
        <w:rPr>
          <w:spacing w:val="-2"/>
        </w:rPr>
        <w:t>LinkedIn</w:t>
      </w:r>
    </w:p>
    <w:p>
      <w:pPr>
        <w:pStyle w:val="BodyText"/>
        <w:spacing w:before="6"/>
        <w:rPr>
          <w:sz w:val="6"/>
        </w:rPr>
      </w:pPr>
      <w:r>
        <w:rPr>
          <w:sz w:val="6"/>
        </w:rPr>
        <mc:AlternateContent>
          <mc:Choice Requires="wps">
            <w:drawing>
              <wp:anchor distT="0" distB="0" distL="0" distR="0" allowOverlap="1" layoutInCell="1" locked="0" behindDoc="1" simplePos="0" relativeHeight="487587840">
                <wp:simplePos x="0" y="0"/>
                <wp:positionH relativeFrom="page">
                  <wp:posOffset>571499</wp:posOffset>
                </wp:positionH>
                <wp:positionV relativeFrom="paragraph">
                  <wp:posOffset>63535</wp:posOffset>
                </wp:positionV>
                <wp:extent cx="64484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63139"/>
                          </a:srgbClr>
                        </a:solidFill>
                      </wps:spPr>
                      <wps:bodyPr wrap="square" lIns="0" tIns="0" rIns="0" bIns="0" rtlCol="0">
                        <a:prstTxWarp prst="textNoShape">
                          <a:avLst/>
                        </a:prstTxWarp>
                        <a:noAutofit/>
                      </wps:bodyPr>
                    </wps:wsp>
                  </a:graphicData>
                </a:graphic>
              </wp:anchor>
            </w:drawing>
          </mc:Choice>
          <mc:Fallback>
            <w:pict>
              <v:rect style="position:absolute;margin-left:44.999996pt;margin-top:5.002802pt;width:507.74996pt;height:.75pt;mso-position-horizontal-relative:page;mso-position-vertical-relative:paragraph;z-index:-15728640;mso-wrap-distance-left:0;mso-wrap-distance-right:0" id="docshape1" filled="true" fillcolor="#000000" stroked="false">
                <v:fill opacity="41379f" type="solid"/>
                <w10:wrap type="topAndBottom"/>
              </v:rect>
            </w:pict>
          </mc:Fallback>
        </mc:AlternateContent>
      </w:r>
    </w:p>
    <w:p>
      <w:pPr>
        <w:pStyle w:val="BodyText"/>
        <w:spacing w:line="290" w:lineRule="auto" w:before="179"/>
        <w:ind w:left="892" w:right="919"/>
      </w:pPr>
      <w:r>
        <w:rPr>
          <w:w w:val="105"/>
        </w:rPr>
        <w:t>Creative Design Director</w:t>
      </w:r>
      <w:r>
        <w:rPr>
          <w:spacing w:val="-5"/>
          <w:w w:val="105"/>
        </w:rPr>
        <w:t> </w:t>
      </w:r>
      <w:r>
        <w:rPr>
          <w:w w:val="105"/>
        </w:rPr>
        <w:t>with 12 years of experience leading design teams and developing visual identities for global brands. Skilled at balancing creative vision with strategic objectives, ensuring impactful design solutions across platforms and industries.</w:t>
      </w:r>
    </w:p>
    <w:p>
      <w:pPr>
        <w:pStyle w:val="BodyText"/>
      </w:pPr>
    </w:p>
    <w:p>
      <w:pPr>
        <w:pStyle w:val="BodyText"/>
      </w:pPr>
    </w:p>
    <w:p>
      <w:pPr>
        <w:pStyle w:val="BodyText"/>
      </w:pPr>
    </w:p>
    <w:p>
      <w:pPr>
        <w:pStyle w:val="BodyText"/>
      </w:pPr>
    </w:p>
    <w:p>
      <w:pPr>
        <w:pStyle w:val="BodyText"/>
        <w:spacing w:before="122"/>
      </w:pPr>
    </w:p>
    <w:p>
      <w:pPr>
        <w:pStyle w:val="BodyText"/>
        <w:ind w:left="706"/>
      </w:pPr>
      <w:r>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ragraph">
                  <wp:posOffset>-437830</wp:posOffset>
                </wp:positionV>
                <wp:extent cx="7568565" cy="32385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323850"/>
                          <a:chExt cx="7568565" cy="323850"/>
                        </a:xfrm>
                      </wpg:grpSpPr>
                      <wps:wsp>
                        <wps:cNvPr id="3" name="Graphic 3"/>
                        <wps:cNvSpPr/>
                        <wps:spPr>
                          <a:xfrm>
                            <a:off x="0" y="0"/>
                            <a:ext cx="7568565" cy="323850"/>
                          </a:xfrm>
                          <a:custGeom>
                            <a:avLst/>
                            <a:gdLst/>
                            <a:ahLst/>
                            <a:cxnLst/>
                            <a:rect l="l" t="t" r="r" b="b"/>
                            <a:pathLst>
                              <a:path w="7568565" h="323850">
                                <a:moveTo>
                                  <a:pt x="7568183" y="323849"/>
                                </a:moveTo>
                                <a:lnTo>
                                  <a:pt x="0" y="323849"/>
                                </a:lnTo>
                                <a:lnTo>
                                  <a:pt x="0" y="0"/>
                                </a:lnTo>
                                <a:lnTo>
                                  <a:pt x="7568183" y="0"/>
                                </a:lnTo>
                                <a:lnTo>
                                  <a:pt x="7568183" y="323849"/>
                                </a:lnTo>
                                <a:close/>
                              </a:path>
                            </a:pathLst>
                          </a:custGeom>
                          <a:solidFill>
                            <a:srgbClr val="8B3399">
                              <a:alpha val="19999"/>
                            </a:srgbClr>
                          </a:solidFill>
                        </wps:spPr>
                        <wps:bodyPr wrap="square" lIns="0" tIns="0" rIns="0" bIns="0" rtlCol="0">
                          <a:prstTxWarp prst="textNoShape">
                            <a:avLst/>
                          </a:prstTxWarp>
                          <a:noAutofit/>
                        </wps:bodyPr>
                      </wps:wsp>
                      <wps:wsp>
                        <wps:cNvPr id="4" name="Textbox 4"/>
                        <wps:cNvSpPr txBox="1"/>
                        <wps:spPr>
                          <a:xfrm>
                            <a:off x="0" y="0"/>
                            <a:ext cx="7568565" cy="323850"/>
                          </a:xfrm>
                          <a:prstGeom prst="rect">
                            <a:avLst/>
                          </a:prstGeom>
                        </wps:spPr>
                        <wps:txbx>
                          <w:txbxContent>
                            <w:p>
                              <w:pPr>
                                <w:spacing w:before="105"/>
                                <w:ind w:left="743" w:right="0" w:firstLine="0"/>
                                <w:jc w:val="left"/>
                                <w:rPr>
                                  <w:rFonts w:ascii="Arial"/>
                                  <w:b/>
                                  <w:sz w:val="24"/>
                                </w:rPr>
                              </w:pPr>
                              <w:r>
                                <w:rPr>
                                  <w:rFonts w:ascii="Arial"/>
                                  <w:b/>
                                  <w:color w:val="0F2973"/>
                                  <w:spacing w:val="-2"/>
                                  <w:sz w:val="24"/>
                                </w:rPr>
                                <w:t>Professional</w:t>
                              </w:r>
                              <w:r>
                                <w:rPr>
                                  <w:rFonts w:ascii="Arial"/>
                                  <w:b/>
                                  <w:color w:val="0F2973"/>
                                  <w:spacing w:val="5"/>
                                  <w:sz w:val="24"/>
                                </w:rPr>
                                <w:t> </w:t>
                              </w:r>
                              <w:r>
                                <w:rPr>
                                  <w:rFonts w:ascii="Arial"/>
                                  <w:b/>
                                  <w:color w:val="0F2973"/>
                                  <w:spacing w:val="-2"/>
                                  <w:sz w:val="24"/>
                                </w:rPr>
                                <w:t>Experience</w:t>
                              </w:r>
                            </w:p>
                          </w:txbxContent>
                        </wps:txbx>
                        <wps:bodyPr wrap="square" lIns="0" tIns="0" rIns="0" bIns="0" rtlCol="0">
                          <a:noAutofit/>
                        </wps:bodyPr>
                      </wps:wsp>
                    </wpg:wgp>
                  </a:graphicData>
                </a:graphic>
              </wp:anchor>
            </w:drawing>
          </mc:Choice>
          <mc:Fallback>
            <w:pict>
              <v:group style="position:absolute;margin-left:0pt;margin-top:-34.474827pt;width:595.950pt;height:25.5pt;mso-position-horizontal-relative:page;mso-position-vertical-relative:paragraph;z-index:15729152" id="docshapegroup2" coordorigin="0,-689" coordsize="11919,510">
                <v:rect style="position:absolute;left:0;top:-690;width:11919;height:510" id="docshape3" filled="true" fillcolor="#8b3399" stroked="false">
                  <v:fill opacity="13107f" type="solid"/>
                </v:rect>
                <v:shapetype id="_x0000_t202" o:spt="202" coordsize="21600,21600" path="m,l,21600r21600,l21600,xe">
                  <v:stroke joinstyle="miter"/>
                  <v:path gradientshapeok="t" o:connecttype="rect"/>
                </v:shapetype>
                <v:shape style="position:absolute;left:0;top:-690;width:11919;height:510" type="#_x0000_t202" id="docshape4" filled="false" stroked="false">
                  <v:textbox inset="0,0,0,0">
                    <w:txbxContent>
                      <w:p>
                        <w:pPr>
                          <w:spacing w:before="105"/>
                          <w:ind w:left="743" w:right="0" w:firstLine="0"/>
                          <w:jc w:val="left"/>
                          <w:rPr>
                            <w:rFonts w:ascii="Arial"/>
                            <w:b/>
                            <w:sz w:val="24"/>
                          </w:rPr>
                        </w:pPr>
                        <w:r>
                          <w:rPr>
                            <w:rFonts w:ascii="Arial"/>
                            <w:b/>
                            <w:color w:val="0F2973"/>
                            <w:spacing w:val="-2"/>
                            <w:sz w:val="24"/>
                          </w:rPr>
                          <w:t>Professional</w:t>
                        </w:r>
                        <w:r>
                          <w:rPr>
                            <w:rFonts w:ascii="Arial"/>
                            <w:b/>
                            <w:color w:val="0F2973"/>
                            <w:spacing w:val="5"/>
                            <w:sz w:val="24"/>
                          </w:rPr>
                          <w:t> </w:t>
                        </w:r>
                        <w:r>
                          <w:rPr>
                            <w:rFonts w:ascii="Arial"/>
                            <w:b/>
                            <w:color w:val="0F2973"/>
                            <w:spacing w:val="-2"/>
                            <w:sz w:val="24"/>
                          </w:rPr>
                          <w:t>Experience</w:t>
                        </w:r>
                      </w:p>
                    </w:txbxContent>
                  </v:textbox>
                  <w10:wrap type="none"/>
                </v:shape>
                <w10:wrap type="none"/>
              </v:group>
            </w:pict>
          </mc:Fallback>
        </mc:AlternateContent>
      </w:r>
      <w:r>
        <w:rPr>
          <w:w w:val="110"/>
        </w:rPr>
        <w:t>CREATIVE</w:t>
      </w:r>
      <w:r>
        <w:rPr>
          <w:spacing w:val="-7"/>
          <w:w w:val="110"/>
        </w:rPr>
        <w:t> </w:t>
      </w:r>
      <w:r>
        <w:rPr>
          <w:w w:val="110"/>
        </w:rPr>
        <w:t>DESIGN</w:t>
      </w:r>
      <w:r>
        <w:rPr>
          <w:spacing w:val="-7"/>
          <w:w w:val="110"/>
        </w:rPr>
        <w:t> </w:t>
      </w:r>
      <w:r>
        <w:rPr>
          <w:w w:val="110"/>
        </w:rPr>
        <w:t>DIRECTOR</w:t>
      </w:r>
      <w:r>
        <w:rPr>
          <w:spacing w:val="26"/>
          <w:w w:val="110"/>
        </w:rPr>
        <w:t> </w:t>
      </w:r>
      <w:r>
        <w:rPr>
          <w:w w:val="85"/>
        </w:rPr>
        <w:t>|</w:t>
      </w:r>
      <w:r>
        <w:rPr>
          <w:spacing w:val="27"/>
          <w:w w:val="110"/>
        </w:rPr>
        <w:t> </w:t>
      </w:r>
      <w:r>
        <w:rPr>
          <w:w w:val="110"/>
        </w:rPr>
        <w:t>STUDIO</w:t>
      </w:r>
      <w:r>
        <w:rPr>
          <w:spacing w:val="-9"/>
          <w:w w:val="110"/>
        </w:rPr>
        <w:t> </w:t>
      </w:r>
      <w:r>
        <w:rPr>
          <w:w w:val="110"/>
        </w:rPr>
        <w:t>X</w:t>
      </w:r>
      <w:r>
        <w:rPr>
          <w:spacing w:val="-9"/>
          <w:w w:val="110"/>
        </w:rPr>
        <w:t> </w:t>
      </w:r>
      <w:r>
        <w:rPr>
          <w:w w:val="85"/>
        </w:rPr>
        <w:t>|</w:t>
      </w:r>
      <w:r>
        <w:rPr>
          <w:spacing w:val="-7"/>
          <w:w w:val="110"/>
        </w:rPr>
        <w:t> </w:t>
      </w:r>
      <w:r>
        <w:rPr>
          <w:w w:val="110"/>
        </w:rPr>
        <w:t>SAN</w:t>
      </w:r>
      <w:r>
        <w:rPr>
          <w:spacing w:val="-7"/>
          <w:w w:val="110"/>
        </w:rPr>
        <w:t> </w:t>
      </w:r>
      <w:r>
        <w:rPr>
          <w:w w:val="110"/>
        </w:rPr>
        <w:t>DIEGO,</w:t>
      </w:r>
      <w:r>
        <w:rPr>
          <w:spacing w:val="-7"/>
          <w:w w:val="110"/>
        </w:rPr>
        <w:t> </w:t>
      </w:r>
      <w:r>
        <w:rPr>
          <w:w w:val="110"/>
        </w:rPr>
        <w:t>CA</w:t>
      </w:r>
      <w:r>
        <w:rPr>
          <w:spacing w:val="28"/>
          <w:w w:val="110"/>
        </w:rPr>
        <w:t> </w:t>
      </w:r>
      <w:r>
        <w:rPr>
          <w:w w:val="85"/>
        </w:rPr>
        <w:t>|</w:t>
      </w:r>
      <w:r>
        <w:rPr>
          <w:spacing w:val="27"/>
          <w:w w:val="110"/>
        </w:rPr>
        <w:t> </w:t>
      </w:r>
      <w:r>
        <w:rPr>
          <w:w w:val="110"/>
        </w:rPr>
        <w:t>JULY</w:t>
      </w:r>
      <w:r>
        <w:rPr>
          <w:spacing w:val="-13"/>
          <w:w w:val="110"/>
        </w:rPr>
        <w:t> </w:t>
      </w:r>
      <w:r>
        <w:rPr>
          <w:w w:val="110"/>
        </w:rPr>
        <w:t>2016</w:t>
      </w:r>
      <w:r>
        <w:rPr>
          <w:spacing w:val="-7"/>
          <w:w w:val="110"/>
        </w:rPr>
        <w:t> </w:t>
      </w:r>
      <w:r>
        <w:rPr>
          <w:w w:val="135"/>
        </w:rPr>
        <w:t>–</w:t>
      </w:r>
      <w:r>
        <w:rPr>
          <w:spacing w:val="-19"/>
          <w:w w:val="135"/>
        </w:rPr>
        <w:t> </w:t>
      </w:r>
      <w:r>
        <w:rPr>
          <w:spacing w:val="-2"/>
          <w:w w:val="110"/>
        </w:rPr>
        <w:t>PRESENT</w:t>
      </w:r>
    </w:p>
    <w:p>
      <w:pPr>
        <w:pStyle w:val="BodyText"/>
        <w:spacing w:before="18"/>
      </w:pPr>
    </w:p>
    <w:p>
      <w:pPr>
        <w:pStyle w:val="ListParagraph"/>
        <w:numPr>
          <w:ilvl w:val="0"/>
          <w:numId w:val="1"/>
        </w:numPr>
        <w:tabs>
          <w:tab w:pos="1169" w:val="left" w:leader="none"/>
        </w:tabs>
        <w:spacing w:line="336" w:lineRule="exact" w:before="0" w:after="0"/>
        <w:ind w:left="1169" w:right="0" w:hanging="296"/>
        <w:jc w:val="left"/>
        <w:rPr>
          <w:sz w:val="16"/>
        </w:rPr>
      </w:pPr>
      <w:r>
        <w:rPr>
          <w:w w:val="105"/>
          <w:sz w:val="16"/>
        </w:rPr>
        <w:t>Directed</w:t>
      </w:r>
      <w:r>
        <w:rPr>
          <w:spacing w:val="-3"/>
          <w:w w:val="105"/>
          <w:sz w:val="16"/>
        </w:rPr>
        <w:t> </w:t>
      </w:r>
      <w:r>
        <w:rPr>
          <w:w w:val="105"/>
          <w:sz w:val="16"/>
        </w:rPr>
        <w:t>design</w:t>
      </w:r>
      <w:r>
        <w:rPr>
          <w:spacing w:val="-8"/>
          <w:w w:val="105"/>
          <w:sz w:val="16"/>
        </w:rPr>
        <w:t> </w:t>
      </w:r>
      <w:r>
        <w:rPr>
          <w:w w:val="105"/>
          <w:sz w:val="16"/>
        </w:rPr>
        <w:t>vision</w:t>
      </w:r>
      <w:r>
        <w:rPr>
          <w:spacing w:val="-2"/>
          <w:w w:val="105"/>
          <w:sz w:val="16"/>
        </w:rPr>
        <w:t> </w:t>
      </w:r>
      <w:r>
        <w:rPr>
          <w:w w:val="105"/>
          <w:sz w:val="16"/>
        </w:rPr>
        <w:t>for</w:t>
      </w:r>
      <w:r>
        <w:rPr>
          <w:spacing w:val="-7"/>
          <w:w w:val="105"/>
          <w:sz w:val="16"/>
        </w:rPr>
        <w:t> </w:t>
      </w:r>
      <w:r>
        <w:rPr>
          <w:w w:val="105"/>
          <w:sz w:val="16"/>
        </w:rPr>
        <w:t>brand</w:t>
      </w:r>
      <w:r>
        <w:rPr>
          <w:spacing w:val="-2"/>
          <w:w w:val="105"/>
          <w:sz w:val="16"/>
        </w:rPr>
        <w:t> </w:t>
      </w:r>
      <w:r>
        <w:rPr>
          <w:w w:val="105"/>
          <w:sz w:val="16"/>
        </w:rPr>
        <w:t>identity</w:t>
      </w:r>
      <w:r>
        <w:rPr>
          <w:spacing w:val="-8"/>
          <w:w w:val="105"/>
          <w:sz w:val="16"/>
        </w:rPr>
        <w:t> </w:t>
      </w:r>
      <w:r>
        <w:rPr>
          <w:w w:val="105"/>
          <w:sz w:val="16"/>
        </w:rPr>
        <w:t>projects,</w:t>
      </w:r>
      <w:r>
        <w:rPr>
          <w:spacing w:val="-2"/>
          <w:w w:val="105"/>
          <w:sz w:val="16"/>
        </w:rPr>
        <w:t> </w:t>
      </w:r>
      <w:r>
        <w:rPr>
          <w:w w:val="105"/>
          <w:sz w:val="16"/>
        </w:rPr>
        <w:t>improving</w:t>
      </w:r>
      <w:r>
        <w:rPr>
          <w:spacing w:val="-2"/>
          <w:w w:val="105"/>
          <w:sz w:val="16"/>
        </w:rPr>
        <w:t> </w:t>
      </w:r>
      <w:r>
        <w:rPr>
          <w:w w:val="105"/>
          <w:sz w:val="16"/>
        </w:rPr>
        <w:t>client</w:t>
      </w:r>
      <w:r>
        <w:rPr>
          <w:spacing w:val="-2"/>
          <w:w w:val="105"/>
          <w:sz w:val="16"/>
        </w:rPr>
        <w:t> </w:t>
      </w:r>
      <w:r>
        <w:rPr>
          <w:w w:val="105"/>
          <w:sz w:val="16"/>
        </w:rPr>
        <w:t>recognition</w:t>
      </w:r>
      <w:r>
        <w:rPr>
          <w:spacing w:val="-2"/>
          <w:w w:val="105"/>
          <w:sz w:val="16"/>
        </w:rPr>
        <w:t> </w:t>
      </w:r>
      <w:r>
        <w:rPr>
          <w:w w:val="105"/>
          <w:sz w:val="16"/>
        </w:rPr>
        <w:t>by</w:t>
      </w:r>
      <w:r>
        <w:rPr>
          <w:spacing w:val="-8"/>
          <w:w w:val="105"/>
          <w:sz w:val="16"/>
        </w:rPr>
        <w:t> </w:t>
      </w:r>
      <w:r>
        <w:rPr>
          <w:w w:val="105"/>
          <w:sz w:val="16"/>
        </w:rPr>
        <w:t>35%</w:t>
      </w:r>
      <w:r>
        <w:rPr>
          <w:spacing w:val="-2"/>
          <w:w w:val="105"/>
          <w:sz w:val="16"/>
        </w:rPr>
        <w:t> </w:t>
      </w:r>
      <w:r>
        <w:rPr>
          <w:w w:val="105"/>
          <w:sz w:val="16"/>
        </w:rPr>
        <w:t>and</w:t>
      </w:r>
      <w:r>
        <w:rPr>
          <w:spacing w:val="-8"/>
          <w:w w:val="105"/>
          <w:sz w:val="16"/>
        </w:rPr>
        <w:t> </w:t>
      </w:r>
      <w:r>
        <w:rPr>
          <w:w w:val="105"/>
          <w:sz w:val="16"/>
        </w:rPr>
        <w:t>winning</w:t>
      </w:r>
      <w:r>
        <w:rPr>
          <w:spacing w:val="-3"/>
          <w:w w:val="105"/>
          <w:sz w:val="16"/>
        </w:rPr>
        <w:t> </w:t>
      </w:r>
      <w:r>
        <w:rPr>
          <w:w w:val="105"/>
          <w:sz w:val="16"/>
        </w:rPr>
        <w:t>four</w:t>
      </w:r>
      <w:r>
        <w:rPr>
          <w:spacing w:val="-6"/>
          <w:w w:val="105"/>
          <w:sz w:val="16"/>
        </w:rPr>
        <w:t> </w:t>
      </w:r>
      <w:r>
        <w:rPr>
          <w:w w:val="105"/>
          <w:sz w:val="16"/>
        </w:rPr>
        <w:t>national</w:t>
      </w:r>
      <w:r>
        <w:rPr>
          <w:spacing w:val="-8"/>
          <w:w w:val="105"/>
          <w:sz w:val="16"/>
        </w:rPr>
        <w:t> </w:t>
      </w:r>
      <w:r>
        <w:rPr>
          <w:w w:val="105"/>
          <w:sz w:val="16"/>
        </w:rPr>
        <w:t>design</w:t>
      </w:r>
      <w:r>
        <w:rPr>
          <w:spacing w:val="-2"/>
          <w:w w:val="105"/>
          <w:sz w:val="16"/>
        </w:rPr>
        <w:t> awards</w:t>
      </w:r>
    </w:p>
    <w:p>
      <w:pPr>
        <w:pStyle w:val="ListParagraph"/>
        <w:numPr>
          <w:ilvl w:val="0"/>
          <w:numId w:val="1"/>
        </w:numPr>
        <w:tabs>
          <w:tab w:pos="1169" w:val="left" w:leader="none"/>
        </w:tabs>
        <w:spacing w:line="315" w:lineRule="exact" w:before="0" w:after="0"/>
        <w:ind w:left="1169" w:right="0" w:hanging="296"/>
        <w:jc w:val="left"/>
        <w:rPr>
          <w:sz w:val="16"/>
        </w:rPr>
      </w:pPr>
      <w:r>
        <w:rPr>
          <w:w w:val="105"/>
          <w:sz w:val="16"/>
        </w:rPr>
        <w:t>Managed a</w:t>
      </w:r>
      <w:r>
        <w:rPr>
          <w:spacing w:val="1"/>
          <w:w w:val="105"/>
          <w:sz w:val="16"/>
        </w:rPr>
        <w:t> </w:t>
      </w:r>
      <w:r>
        <w:rPr>
          <w:w w:val="105"/>
          <w:sz w:val="16"/>
        </w:rPr>
        <w:t>team</w:t>
      </w:r>
      <w:r>
        <w:rPr>
          <w:spacing w:val="1"/>
          <w:w w:val="105"/>
          <w:sz w:val="16"/>
        </w:rPr>
        <w:t> </w:t>
      </w:r>
      <w:r>
        <w:rPr>
          <w:w w:val="105"/>
          <w:sz w:val="16"/>
        </w:rPr>
        <w:t>of</w:t>
      </w:r>
      <w:r>
        <w:rPr>
          <w:spacing w:val="-4"/>
          <w:w w:val="105"/>
          <w:sz w:val="16"/>
        </w:rPr>
        <w:t> </w:t>
      </w:r>
      <w:r>
        <w:rPr>
          <w:w w:val="105"/>
          <w:sz w:val="16"/>
        </w:rPr>
        <w:t>15</w:t>
      </w:r>
      <w:r>
        <w:rPr>
          <w:spacing w:val="1"/>
          <w:w w:val="105"/>
          <w:sz w:val="16"/>
        </w:rPr>
        <w:t> </w:t>
      </w:r>
      <w:r>
        <w:rPr>
          <w:w w:val="105"/>
          <w:sz w:val="16"/>
        </w:rPr>
        <w:t>designers</w:t>
      </w:r>
      <w:r>
        <w:rPr>
          <w:spacing w:val="1"/>
          <w:w w:val="105"/>
          <w:sz w:val="16"/>
        </w:rPr>
        <w:t> </w:t>
      </w:r>
      <w:r>
        <w:rPr>
          <w:w w:val="105"/>
          <w:sz w:val="16"/>
        </w:rPr>
        <w:t>and</w:t>
      </w:r>
      <w:r>
        <w:rPr>
          <w:spacing w:val="1"/>
          <w:w w:val="105"/>
          <w:sz w:val="16"/>
        </w:rPr>
        <w:t> </w:t>
      </w:r>
      <w:r>
        <w:rPr>
          <w:w w:val="105"/>
          <w:sz w:val="16"/>
        </w:rPr>
        <w:t>illustrators,</w:t>
      </w:r>
      <w:r>
        <w:rPr>
          <w:spacing w:val="1"/>
          <w:w w:val="105"/>
          <w:sz w:val="16"/>
        </w:rPr>
        <w:t> </w:t>
      </w:r>
      <w:r>
        <w:rPr>
          <w:w w:val="105"/>
          <w:sz w:val="16"/>
        </w:rPr>
        <w:t>implementing</w:t>
      </w:r>
      <w:r>
        <w:rPr>
          <w:spacing w:val="1"/>
          <w:w w:val="105"/>
          <w:sz w:val="16"/>
        </w:rPr>
        <w:t> </w:t>
      </w:r>
      <w:r>
        <w:rPr>
          <w:w w:val="105"/>
          <w:sz w:val="16"/>
        </w:rPr>
        <w:t>training</w:t>
      </w:r>
      <w:r>
        <w:rPr>
          <w:spacing w:val="1"/>
          <w:w w:val="105"/>
          <w:sz w:val="16"/>
        </w:rPr>
        <w:t> </w:t>
      </w:r>
      <w:r>
        <w:rPr>
          <w:w w:val="105"/>
          <w:sz w:val="16"/>
        </w:rPr>
        <w:t>programs that</w:t>
      </w:r>
      <w:r>
        <w:rPr>
          <w:spacing w:val="1"/>
          <w:w w:val="105"/>
          <w:sz w:val="16"/>
        </w:rPr>
        <w:t> </w:t>
      </w:r>
      <w:r>
        <w:rPr>
          <w:w w:val="105"/>
          <w:sz w:val="16"/>
        </w:rPr>
        <w:t>increased</w:t>
      </w:r>
      <w:r>
        <w:rPr>
          <w:spacing w:val="1"/>
          <w:w w:val="105"/>
          <w:sz w:val="16"/>
        </w:rPr>
        <w:t> </w:t>
      </w:r>
      <w:r>
        <w:rPr>
          <w:w w:val="105"/>
          <w:sz w:val="16"/>
        </w:rPr>
        <w:t>design</w:t>
      </w:r>
      <w:r>
        <w:rPr>
          <w:spacing w:val="1"/>
          <w:w w:val="105"/>
          <w:sz w:val="16"/>
        </w:rPr>
        <w:t> </w:t>
      </w:r>
      <w:r>
        <w:rPr>
          <w:w w:val="105"/>
          <w:sz w:val="16"/>
        </w:rPr>
        <w:t>efficiency</w:t>
      </w:r>
      <w:r>
        <w:rPr>
          <w:spacing w:val="-5"/>
          <w:w w:val="105"/>
          <w:sz w:val="16"/>
        </w:rPr>
        <w:t> </w:t>
      </w:r>
      <w:r>
        <w:rPr>
          <w:w w:val="105"/>
          <w:sz w:val="16"/>
        </w:rPr>
        <w:t>by</w:t>
      </w:r>
      <w:r>
        <w:rPr>
          <w:spacing w:val="-5"/>
          <w:w w:val="105"/>
          <w:sz w:val="16"/>
        </w:rPr>
        <w:t> 20%</w:t>
      </w:r>
    </w:p>
    <w:p>
      <w:pPr>
        <w:pStyle w:val="ListParagraph"/>
        <w:numPr>
          <w:ilvl w:val="0"/>
          <w:numId w:val="1"/>
        </w:numPr>
        <w:tabs>
          <w:tab w:pos="1169" w:val="left" w:leader="none"/>
        </w:tabs>
        <w:spacing w:line="336" w:lineRule="exact" w:before="0" w:after="0"/>
        <w:ind w:left="1169" w:right="0" w:hanging="296"/>
        <w:jc w:val="left"/>
        <w:rPr>
          <w:sz w:val="16"/>
        </w:rPr>
      </w:pPr>
      <w:r>
        <w:rPr>
          <w:w w:val="105"/>
          <w:sz w:val="16"/>
        </w:rPr>
        <w:t>Collaborated</w:t>
      </w:r>
      <w:r>
        <w:rPr>
          <w:spacing w:val="-1"/>
          <w:w w:val="105"/>
          <w:sz w:val="16"/>
        </w:rPr>
        <w:t> </w:t>
      </w:r>
      <w:r>
        <w:rPr>
          <w:w w:val="105"/>
          <w:sz w:val="16"/>
        </w:rPr>
        <w:t>with</w:t>
      </w:r>
      <w:r>
        <w:rPr>
          <w:spacing w:val="5"/>
          <w:w w:val="105"/>
          <w:sz w:val="16"/>
        </w:rPr>
        <w:t> </w:t>
      </w:r>
      <w:r>
        <w:rPr>
          <w:w w:val="105"/>
          <w:sz w:val="16"/>
        </w:rPr>
        <w:t>marketing</w:t>
      </w:r>
      <w:r>
        <w:rPr>
          <w:spacing w:val="6"/>
          <w:w w:val="105"/>
          <w:sz w:val="16"/>
        </w:rPr>
        <w:t> </w:t>
      </w:r>
      <w:r>
        <w:rPr>
          <w:w w:val="105"/>
          <w:sz w:val="16"/>
        </w:rPr>
        <w:t>leaders</w:t>
      </w:r>
      <w:r>
        <w:rPr>
          <w:spacing w:val="6"/>
          <w:w w:val="105"/>
          <w:sz w:val="16"/>
        </w:rPr>
        <w:t> </w:t>
      </w:r>
      <w:r>
        <w:rPr>
          <w:w w:val="105"/>
          <w:sz w:val="16"/>
        </w:rPr>
        <w:t>to</w:t>
      </w:r>
      <w:r>
        <w:rPr>
          <w:spacing w:val="5"/>
          <w:w w:val="105"/>
          <w:sz w:val="16"/>
        </w:rPr>
        <w:t> </w:t>
      </w:r>
      <w:r>
        <w:rPr>
          <w:w w:val="105"/>
          <w:sz w:val="16"/>
        </w:rPr>
        <w:t>align</w:t>
      </w:r>
      <w:r>
        <w:rPr>
          <w:spacing w:val="-1"/>
          <w:w w:val="105"/>
          <w:sz w:val="16"/>
        </w:rPr>
        <w:t> </w:t>
      </w:r>
      <w:r>
        <w:rPr>
          <w:w w:val="105"/>
          <w:sz w:val="16"/>
        </w:rPr>
        <w:t>visual branding</w:t>
      </w:r>
      <w:r>
        <w:rPr>
          <w:spacing w:val="-1"/>
          <w:w w:val="105"/>
          <w:sz w:val="16"/>
        </w:rPr>
        <w:t> </w:t>
      </w:r>
      <w:r>
        <w:rPr>
          <w:w w:val="105"/>
          <w:sz w:val="16"/>
        </w:rPr>
        <w:t>with</w:t>
      </w:r>
      <w:r>
        <w:rPr>
          <w:spacing w:val="5"/>
          <w:w w:val="105"/>
          <w:sz w:val="16"/>
        </w:rPr>
        <w:t> </w:t>
      </w:r>
      <w:r>
        <w:rPr>
          <w:w w:val="105"/>
          <w:sz w:val="16"/>
        </w:rPr>
        <w:t>campaign</w:t>
      </w:r>
      <w:r>
        <w:rPr>
          <w:spacing w:val="6"/>
          <w:w w:val="105"/>
          <w:sz w:val="16"/>
        </w:rPr>
        <w:t> </w:t>
      </w:r>
      <w:r>
        <w:rPr>
          <w:w w:val="105"/>
          <w:sz w:val="16"/>
        </w:rPr>
        <w:t>goals,</w:t>
      </w:r>
      <w:r>
        <w:rPr>
          <w:spacing w:val="6"/>
          <w:w w:val="105"/>
          <w:sz w:val="16"/>
        </w:rPr>
        <w:t> </w:t>
      </w:r>
      <w:r>
        <w:rPr>
          <w:w w:val="105"/>
          <w:sz w:val="16"/>
        </w:rPr>
        <w:t>boosting</w:t>
      </w:r>
      <w:r>
        <w:rPr>
          <w:spacing w:val="5"/>
          <w:w w:val="105"/>
          <w:sz w:val="16"/>
        </w:rPr>
        <w:t> </w:t>
      </w:r>
      <w:r>
        <w:rPr>
          <w:w w:val="105"/>
          <w:sz w:val="16"/>
        </w:rPr>
        <w:t>overall</w:t>
      </w:r>
      <w:r>
        <w:rPr>
          <w:spacing w:val="-1"/>
          <w:w w:val="105"/>
          <w:sz w:val="16"/>
        </w:rPr>
        <w:t> </w:t>
      </w:r>
      <w:r>
        <w:rPr>
          <w:w w:val="105"/>
          <w:sz w:val="16"/>
        </w:rPr>
        <w:t>campaign</w:t>
      </w:r>
      <w:r>
        <w:rPr>
          <w:spacing w:val="6"/>
          <w:w w:val="105"/>
          <w:sz w:val="16"/>
        </w:rPr>
        <w:t> </w:t>
      </w:r>
      <w:r>
        <w:rPr>
          <w:w w:val="105"/>
          <w:sz w:val="16"/>
        </w:rPr>
        <w:t>ROI</w:t>
      </w:r>
      <w:r>
        <w:rPr>
          <w:spacing w:val="6"/>
          <w:w w:val="105"/>
          <w:sz w:val="16"/>
        </w:rPr>
        <w:t> </w:t>
      </w:r>
      <w:r>
        <w:rPr>
          <w:w w:val="105"/>
          <w:sz w:val="16"/>
        </w:rPr>
        <w:t>by</w:t>
      </w:r>
      <w:r>
        <w:rPr>
          <w:spacing w:val="-1"/>
          <w:w w:val="105"/>
          <w:sz w:val="16"/>
        </w:rPr>
        <w:t> </w:t>
      </w:r>
      <w:r>
        <w:rPr>
          <w:spacing w:val="-5"/>
          <w:w w:val="105"/>
          <w:sz w:val="16"/>
        </w:rPr>
        <w:t>25%</w:t>
      </w:r>
    </w:p>
    <w:p>
      <w:pPr>
        <w:pStyle w:val="BodyText"/>
        <w:spacing w:before="184"/>
        <w:ind w:left="706"/>
      </w:pPr>
      <w:r>
        <w:rPr>
          <w:w w:val="105"/>
        </w:rPr>
        <w:t>SENIOR</w:t>
      </w:r>
      <w:r>
        <w:rPr>
          <w:spacing w:val="12"/>
          <w:w w:val="105"/>
        </w:rPr>
        <w:t> </w:t>
      </w:r>
      <w:r>
        <w:rPr>
          <w:w w:val="105"/>
        </w:rPr>
        <w:t>DESIGNER</w:t>
      </w:r>
      <w:r>
        <w:rPr>
          <w:spacing w:val="58"/>
          <w:w w:val="105"/>
        </w:rPr>
        <w:t> </w:t>
      </w:r>
      <w:r>
        <w:rPr>
          <w:w w:val="85"/>
        </w:rPr>
        <w:t>|</w:t>
      </w:r>
      <w:r>
        <w:rPr>
          <w:spacing w:val="58"/>
          <w:w w:val="105"/>
        </w:rPr>
        <w:t> </w:t>
      </w:r>
      <w:r>
        <w:rPr>
          <w:w w:val="105"/>
        </w:rPr>
        <w:t>CORE</w:t>
      </w:r>
      <w:r>
        <w:rPr>
          <w:spacing w:val="12"/>
          <w:w w:val="105"/>
        </w:rPr>
        <w:t> </w:t>
      </w:r>
      <w:r>
        <w:rPr>
          <w:w w:val="105"/>
        </w:rPr>
        <w:t>CREATIVE</w:t>
      </w:r>
      <w:r>
        <w:rPr>
          <w:spacing w:val="4"/>
          <w:w w:val="105"/>
        </w:rPr>
        <w:t> </w:t>
      </w:r>
      <w:r>
        <w:rPr>
          <w:w w:val="105"/>
        </w:rPr>
        <w:t>AGENCY</w:t>
      </w:r>
      <w:r>
        <w:rPr>
          <w:spacing w:val="3"/>
          <w:w w:val="105"/>
        </w:rPr>
        <w:t> </w:t>
      </w:r>
      <w:r>
        <w:rPr>
          <w:w w:val="85"/>
        </w:rPr>
        <w:t>|</w:t>
      </w:r>
      <w:r>
        <w:rPr>
          <w:spacing w:val="12"/>
          <w:w w:val="105"/>
        </w:rPr>
        <w:t> </w:t>
      </w:r>
      <w:r>
        <w:rPr>
          <w:w w:val="105"/>
        </w:rPr>
        <w:t>SAN</w:t>
      </w:r>
      <w:r>
        <w:rPr>
          <w:spacing w:val="13"/>
          <w:w w:val="105"/>
        </w:rPr>
        <w:t> </w:t>
      </w:r>
      <w:r>
        <w:rPr>
          <w:w w:val="105"/>
        </w:rPr>
        <w:t>DIEGO,</w:t>
      </w:r>
      <w:r>
        <w:rPr>
          <w:spacing w:val="12"/>
          <w:w w:val="105"/>
        </w:rPr>
        <w:t> </w:t>
      </w:r>
      <w:r>
        <w:rPr>
          <w:w w:val="105"/>
        </w:rPr>
        <w:t>CA</w:t>
      </w:r>
      <w:r>
        <w:rPr>
          <w:spacing w:val="58"/>
          <w:w w:val="105"/>
        </w:rPr>
        <w:t> </w:t>
      </w:r>
      <w:r>
        <w:rPr>
          <w:w w:val="85"/>
        </w:rPr>
        <w:t>|</w:t>
      </w:r>
      <w:r>
        <w:rPr>
          <w:spacing w:val="58"/>
          <w:w w:val="105"/>
        </w:rPr>
        <w:t> </w:t>
      </w:r>
      <w:r>
        <w:rPr>
          <w:w w:val="105"/>
        </w:rPr>
        <w:t>JUNE</w:t>
      </w:r>
      <w:r>
        <w:rPr>
          <w:spacing w:val="12"/>
          <w:w w:val="105"/>
        </w:rPr>
        <w:t> </w:t>
      </w:r>
      <w:r>
        <w:rPr>
          <w:w w:val="105"/>
        </w:rPr>
        <w:t>2011</w:t>
      </w:r>
      <w:r>
        <w:rPr>
          <w:spacing w:val="-3"/>
          <w:w w:val="135"/>
        </w:rPr>
        <w:t> </w:t>
      </w:r>
      <w:r>
        <w:rPr>
          <w:w w:val="135"/>
        </w:rPr>
        <w:t>–</w:t>
      </w:r>
      <w:r>
        <w:rPr>
          <w:spacing w:val="-10"/>
          <w:w w:val="135"/>
        </w:rPr>
        <w:t> </w:t>
      </w:r>
      <w:r>
        <w:rPr>
          <w:w w:val="105"/>
        </w:rPr>
        <w:t>JULY</w:t>
      </w:r>
      <w:r>
        <w:rPr>
          <w:spacing w:val="4"/>
          <w:w w:val="105"/>
        </w:rPr>
        <w:t> </w:t>
      </w:r>
      <w:r>
        <w:rPr>
          <w:spacing w:val="-4"/>
          <w:w w:val="105"/>
        </w:rPr>
        <w:t>2016</w:t>
      </w:r>
    </w:p>
    <w:p>
      <w:pPr>
        <w:pStyle w:val="BodyText"/>
        <w:spacing w:before="3"/>
      </w:pPr>
    </w:p>
    <w:p>
      <w:pPr>
        <w:pStyle w:val="ListParagraph"/>
        <w:numPr>
          <w:ilvl w:val="0"/>
          <w:numId w:val="1"/>
        </w:numPr>
        <w:tabs>
          <w:tab w:pos="1169" w:val="left" w:leader="none"/>
        </w:tabs>
        <w:spacing w:line="343" w:lineRule="exact" w:before="0" w:after="0"/>
        <w:ind w:left="1169" w:right="0" w:hanging="296"/>
        <w:jc w:val="left"/>
        <w:rPr>
          <w:sz w:val="16"/>
        </w:rPr>
      </w:pPr>
      <w:r>
        <w:rPr>
          <w:w w:val="105"/>
          <w:sz w:val="16"/>
        </w:rPr>
        <w:t>Designed branding</w:t>
      </w:r>
      <w:r>
        <w:rPr>
          <w:spacing w:val="1"/>
          <w:w w:val="105"/>
          <w:sz w:val="16"/>
        </w:rPr>
        <w:t> </w:t>
      </w:r>
      <w:r>
        <w:rPr>
          <w:w w:val="105"/>
          <w:sz w:val="16"/>
        </w:rPr>
        <w:t>systems</w:t>
      </w:r>
      <w:r>
        <w:rPr>
          <w:spacing w:val="1"/>
          <w:w w:val="105"/>
          <w:sz w:val="16"/>
        </w:rPr>
        <w:t> </w:t>
      </w:r>
      <w:r>
        <w:rPr>
          <w:w w:val="105"/>
          <w:sz w:val="16"/>
        </w:rPr>
        <w:t>for</w:t>
      </w:r>
      <w:r>
        <w:rPr>
          <w:spacing w:val="-4"/>
          <w:w w:val="105"/>
          <w:sz w:val="16"/>
        </w:rPr>
        <w:t> </w:t>
      </w:r>
      <w:r>
        <w:rPr>
          <w:w w:val="105"/>
          <w:sz w:val="16"/>
        </w:rPr>
        <w:t>corporate</w:t>
      </w:r>
      <w:r>
        <w:rPr>
          <w:spacing w:val="1"/>
          <w:w w:val="105"/>
          <w:sz w:val="16"/>
        </w:rPr>
        <w:t> </w:t>
      </w:r>
      <w:r>
        <w:rPr>
          <w:w w:val="105"/>
          <w:sz w:val="16"/>
        </w:rPr>
        <w:t>clients,</w:t>
      </w:r>
      <w:r>
        <w:rPr>
          <w:spacing w:val="1"/>
          <w:w w:val="105"/>
          <w:sz w:val="16"/>
        </w:rPr>
        <w:t> </w:t>
      </w:r>
      <w:r>
        <w:rPr>
          <w:w w:val="105"/>
          <w:sz w:val="16"/>
        </w:rPr>
        <w:t>resulting in</w:t>
      </w:r>
      <w:r>
        <w:rPr>
          <w:spacing w:val="1"/>
          <w:w w:val="105"/>
          <w:sz w:val="16"/>
        </w:rPr>
        <w:t> </w:t>
      </w:r>
      <w:r>
        <w:rPr>
          <w:w w:val="105"/>
          <w:sz w:val="16"/>
        </w:rPr>
        <w:t>a</w:t>
      </w:r>
      <w:r>
        <w:rPr>
          <w:spacing w:val="1"/>
          <w:w w:val="105"/>
          <w:sz w:val="16"/>
        </w:rPr>
        <w:t> </w:t>
      </w:r>
      <w:r>
        <w:rPr>
          <w:w w:val="105"/>
          <w:sz w:val="16"/>
        </w:rPr>
        <w:t>28%</w:t>
      </w:r>
      <w:r>
        <w:rPr>
          <w:spacing w:val="1"/>
          <w:w w:val="105"/>
          <w:sz w:val="16"/>
        </w:rPr>
        <w:t> </w:t>
      </w:r>
      <w:r>
        <w:rPr>
          <w:w w:val="105"/>
          <w:sz w:val="16"/>
        </w:rPr>
        <w:t>increase</w:t>
      </w:r>
      <w:r>
        <w:rPr>
          <w:spacing w:val="1"/>
          <w:w w:val="105"/>
          <w:sz w:val="16"/>
        </w:rPr>
        <w:t> </w:t>
      </w:r>
      <w:r>
        <w:rPr>
          <w:w w:val="105"/>
          <w:sz w:val="16"/>
        </w:rPr>
        <w:t>in</w:t>
      </w:r>
      <w:r>
        <w:rPr>
          <w:spacing w:val="1"/>
          <w:w w:val="105"/>
          <w:sz w:val="16"/>
        </w:rPr>
        <w:t> </w:t>
      </w:r>
      <w:r>
        <w:rPr>
          <w:w w:val="105"/>
          <w:sz w:val="16"/>
        </w:rPr>
        <w:t>client </w:t>
      </w:r>
      <w:r>
        <w:rPr>
          <w:spacing w:val="-2"/>
          <w:w w:val="105"/>
          <w:sz w:val="16"/>
        </w:rPr>
        <w:t>acquisition</w:t>
      </w:r>
    </w:p>
    <w:p>
      <w:pPr>
        <w:pStyle w:val="ListParagraph"/>
        <w:numPr>
          <w:ilvl w:val="0"/>
          <w:numId w:val="1"/>
        </w:numPr>
        <w:tabs>
          <w:tab w:pos="1169" w:val="left" w:leader="none"/>
        </w:tabs>
        <w:spacing w:line="323" w:lineRule="exact" w:before="0" w:after="0"/>
        <w:ind w:left="1169" w:right="0" w:hanging="296"/>
        <w:jc w:val="left"/>
        <w:rPr>
          <w:sz w:val="16"/>
        </w:rPr>
      </w:pPr>
      <w:r>
        <w:rPr>
          <w:sz w:val="16"/>
        </w:rPr>
        <w:t>Partnered</w:t>
      </w:r>
      <w:r>
        <w:rPr>
          <w:spacing w:val="24"/>
          <w:sz w:val="16"/>
        </w:rPr>
        <w:t> </w:t>
      </w:r>
      <w:r>
        <w:rPr>
          <w:sz w:val="16"/>
        </w:rPr>
        <w:t>with</w:t>
      </w:r>
      <w:r>
        <w:rPr>
          <w:spacing w:val="34"/>
          <w:sz w:val="16"/>
        </w:rPr>
        <w:t> </w:t>
      </w:r>
      <w:r>
        <w:rPr>
          <w:sz w:val="16"/>
        </w:rPr>
        <w:t>product</w:t>
      </w:r>
      <w:r>
        <w:rPr>
          <w:spacing w:val="34"/>
          <w:sz w:val="16"/>
        </w:rPr>
        <w:t> </w:t>
      </w:r>
      <w:r>
        <w:rPr>
          <w:sz w:val="16"/>
        </w:rPr>
        <w:t>development</w:t>
      </w:r>
      <w:r>
        <w:rPr>
          <w:spacing w:val="35"/>
          <w:sz w:val="16"/>
        </w:rPr>
        <w:t> </w:t>
      </w:r>
      <w:r>
        <w:rPr>
          <w:sz w:val="16"/>
        </w:rPr>
        <w:t>teams</w:t>
      </w:r>
      <w:r>
        <w:rPr>
          <w:spacing w:val="34"/>
          <w:sz w:val="16"/>
        </w:rPr>
        <w:t> </w:t>
      </w:r>
      <w:r>
        <w:rPr>
          <w:sz w:val="16"/>
        </w:rPr>
        <w:t>to</w:t>
      </w:r>
      <w:r>
        <w:rPr>
          <w:spacing w:val="34"/>
          <w:sz w:val="16"/>
        </w:rPr>
        <w:t> </w:t>
      </w:r>
      <w:r>
        <w:rPr>
          <w:sz w:val="16"/>
        </w:rPr>
        <w:t>create</w:t>
      </w:r>
      <w:r>
        <w:rPr>
          <w:spacing w:val="34"/>
          <w:sz w:val="16"/>
        </w:rPr>
        <w:t> </w:t>
      </w:r>
      <w:r>
        <w:rPr>
          <w:sz w:val="16"/>
        </w:rPr>
        <w:t>packaging</w:t>
      </w:r>
      <w:r>
        <w:rPr>
          <w:spacing w:val="34"/>
          <w:sz w:val="16"/>
        </w:rPr>
        <w:t> </w:t>
      </w:r>
      <w:r>
        <w:rPr>
          <w:sz w:val="16"/>
        </w:rPr>
        <w:t>that</w:t>
      </w:r>
      <w:r>
        <w:rPr>
          <w:spacing w:val="35"/>
          <w:sz w:val="16"/>
        </w:rPr>
        <w:t> </w:t>
      </w:r>
      <w:r>
        <w:rPr>
          <w:sz w:val="16"/>
        </w:rPr>
        <w:t>improved</w:t>
      </w:r>
      <w:r>
        <w:rPr>
          <w:spacing w:val="34"/>
          <w:sz w:val="16"/>
        </w:rPr>
        <w:t> </w:t>
      </w:r>
      <w:r>
        <w:rPr>
          <w:sz w:val="16"/>
        </w:rPr>
        <w:t>consumer</w:t>
      </w:r>
      <w:r>
        <w:rPr>
          <w:spacing w:val="26"/>
          <w:sz w:val="16"/>
        </w:rPr>
        <w:t> </w:t>
      </w:r>
      <w:r>
        <w:rPr>
          <w:sz w:val="16"/>
        </w:rPr>
        <w:t>purchase</w:t>
      </w:r>
      <w:r>
        <w:rPr>
          <w:spacing w:val="34"/>
          <w:sz w:val="16"/>
        </w:rPr>
        <w:t> </w:t>
      </w:r>
      <w:r>
        <w:rPr>
          <w:sz w:val="16"/>
        </w:rPr>
        <w:t>intent</w:t>
      </w:r>
      <w:r>
        <w:rPr>
          <w:spacing w:val="35"/>
          <w:sz w:val="16"/>
        </w:rPr>
        <w:t> </w:t>
      </w:r>
      <w:r>
        <w:rPr>
          <w:sz w:val="16"/>
        </w:rPr>
        <w:t>by</w:t>
      </w:r>
      <w:r>
        <w:rPr>
          <w:spacing w:val="24"/>
          <w:sz w:val="16"/>
        </w:rPr>
        <w:t> </w:t>
      </w:r>
      <w:r>
        <w:rPr>
          <w:spacing w:val="-5"/>
          <w:sz w:val="16"/>
        </w:rPr>
        <w:t>15%</w:t>
      </w:r>
    </w:p>
    <w:p>
      <w:pPr>
        <w:pStyle w:val="ListParagraph"/>
        <w:numPr>
          <w:ilvl w:val="0"/>
          <w:numId w:val="1"/>
        </w:numPr>
        <w:tabs>
          <w:tab w:pos="1169" w:val="left" w:leader="none"/>
        </w:tabs>
        <w:spacing w:line="336" w:lineRule="exact" w:before="0" w:after="0"/>
        <w:ind w:left="1169" w:right="0" w:hanging="296"/>
        <w:jc w:val="left"/>
        <w:rPr>
          <w:sz w:val="16"/>
        </w:rPr>
      </w:pPr>
      <w:r>
        <w:rPr>
          <w:sz w:val="16"/>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ragraph">
                  <wp:posOffset>330310</wp:posOffset>
                </wp:positionV>
                <wp:extent cx="7568565" cy="32385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323850"/>
                          <a:chExt cx="7568565" cy="323850"/>
                        </a:xfrm>
                      </wpg:grpSpPr>
                      <wps:wsp>
                        <wps:cNvPr id="6" name="Graphic 6"/>
                        <wps:cNvSpPr/>
                        <wps:spPr>
                          <a:xfrm>
                            <a:off x="0" y="0"/>
                            <a:ext cx="7568565" cy="323850"/>
                          </a:xfrm>
                          <a:custGeom>
                            <a:avLst/>
                            <a:gdLst/>
                            <a:ahLst/>
                            <a:cxnLst/>
                            <a:rect l="l" t="t" r="r" b="b"/>
                            <a:pathLst>
                              <a:path w="7568565" h="323850">
                                <a:moveTo>
                                  <a:pt x="7568183" y="323849"/>
                                </a:moveTo>
                                <a:lnTo>
                                  <a:pt x="0" y="323849"/>
                                </a:lnTo>
                                <a:lnTo>
                                  <a:pt x="0" y="0"/>
                                </a:lnTo>
                                <a:lnTo>
                                  <a:pt x="7568183" y="0"/>
                                </a:lnTo>
                                <a:lnTo>
                                  <a:pt x="7568183" y="323849"/>
                                </a:lnTo>
                                <a:close/>
                              </a:path>
                            </a:pathLst>
                          </a:custGeom>
                          <a:solidFill>
                            <a:srgbClr val="8B3399">
                              <a:alpha val="19999"/>
                            </a:srgbClr>
                          </a:solidFill>
                        </wps:spPr>
                        <wps:bodyPr wrap="square" lIns="0" tIns="0" rIns="0" bIns="0" rtlCol="0">
                          <a:prstTxWarp prst="textNoShape">
                            <a:avLst/>
                          </a:prstTxWarp>
                          <a:noAutofit/>
                        </wps:bodyPr>
                      </wps:wsp>
                      <wps:wsp>
                        <wps:cNvPr id="7" name="Textbox 7"/>
                        <wps:cNvSpPr txBox="1"/>
                        <wps:spPr>
                          <a:xfrm>
                            <a:off x="0" y="0"/>
                            <a:ext cx="7568565" cy="323850"/>
                          </a:xfrm>
                          <a:prstGeom prst="rect">
                            <a:avLst/>
                          </a:prstGeom>
                        </wps:spPr>
                        <wps:txbx>
                          <w:txbxContent>
                            <w:p>
                              <w:pPr>
                                <w:spacing w:before="105"/>
                                <w:ind w:left="743" w:right="0" w:firstLine="0"/>
                                <w:jc w:val="left"/>
                                <w:rPr>
                                  <w:rFonts w:ascii="Arial"/>
                                  <w:b/>
                                  <w:sz w:val="24"/>
                                </w:rPr>
                              </w:pPr>
                              <w:r>
                                <w:rPr>
                                  <w:rFonts w:ascii="Arial"/>
                                  <w:b/>
                                  <w:color w:val="0F2973"/>
                                  <w:spacing w:val="-4"/>
                                  <w:sz w:val="24"/>
                                </w:rPr>
                                <w:t>Key</w:t>
                              </w:r>
                              <w:r>
                                <w:rPr>
                                  <w:rFonts w:ascii="Arial"/>
                                  <w:b/>
                                  <w:color w:val="0F2973"/>
                                  <w:spacing w:val="-12"/>
                                  <w:sz w:val="24"/>
                                </w:rPr>
                                <w:t> </w:t>
                              </w:r>
                              <w:r>
                                <w:rPr>
                                  <w:rFonts w:ascii="Arial"/>
                                  <w:b/>
                                  <w:color w:val="0F2973"/>
                                  <w:spacing w:val="-2"/>
                                  <w:sz w:val="24"/>
                                </w:rPr>
                                <w:t>Skills</w:t>
                              </w:r>
                            </w:p>
                          </w:txbxContent>
                        </wps:txbx>
                        <wps:bodyPr wrap="square" lIns="0" tIns="0" rIns="0" bIns="0" rtlCol="0">
                          <a:noAutofit/>
                        </wps:bodyPr>
                      </wps:wsp>
                    </wpg:wgp>
                  </a:graphicData>
                </a:graphic>
              </wp:anchor>
            </w:drawing>
          </mc:Choice>
          <mc:Fallback>
            <w:pict>
              <v:group style="position:absolute;margin-left:0pt;margin-top:26.008667pt;width:595.950pt;height:25.5pt;mso-position-horizontal-relative:page;mso-position-vertical-relative:paragraph;z-index:15729664" id="docshapegroup5" coordorigin="0,520" coordsize="11919,510">
                <v:rect style="position:absolute;left:0;top:520;width:11919;height:510" id="docshape6" filled="true" fillcolor="#8b3399" stroked="false">
                  <v:fill opacity="13107f" type="solid"/>
                </v:rect>
                <v:shape style="position:absolute;left:0;top:520;width:11919;height:510" type="#_x0000_t202" id="docshape7" filled="false" stroked="false">
                  <v:textbox inset="0,0,0,0">
                    <w:txbxContent>
                      <w:p>
                        <w:pPr>
                          <w:spacing w:before="105"/>
                          <w:ind w:left="743" w:right="0" w:firstLine="0"/>
                          <w:jc w:val="left"/>
                          <w:rPr>
                            <w:rFonts w:ascii="Arial"/>
                            <w:b/>
                            <w:sz w:val="24"/>
                          </w:rPr>
                        </w:pPr>
                        <w:r>
                          <w:rPr>
                            <w:rFonts w:ascii="Arial"/>
                            <w:b/>
                            <w:color w:val="0F2973"/>
                            <w:spacing w:val="-4"/>
                            <w:sz w:val="24"/>
                          </w:rPr>
                          <w:t>Key</w:t>
                        </w:r>
                        <w:r>
                          <w:rPr>
                            <w:rFonts w:ascii="Arial"/>
                            <w:b/>
                            <w:color w:val="0F2973"/>
                            <w:spacing w:val="-12"/>
                            <w:sz w:val="24"/>
                          </w:rPr>
                          <w:t> </w:t>
                        </w:r>
                        <w:r>
                          <w:rPr>
                            <w:rFonts w:ascii="Arial"/>
                            <w:b/>
                            <w:color w:val="0F2973"/>
                            <w:spacing w:val="-2"/>
                            <w:sz w:val="24"/>
                          </w:rPr>
                          <w:t>Skills</w:t>
                        </w:r>
                      </w:p>
                    </w:txbxContent>
                  </v:textbox>
                  <w10:wrap type="none"/>
                </v:shape>
                <w10:wrap type="none"/>
              </v:group>
            </w:pict>
          </mc:Fallback>
        </mc:AlternateContent>
      </w:r>
      <w:r>
        <w:rPr>
          <w:spacing w:val="-2"/>
          <w:w w:val="110"/>
          <w:sz w:val="16"/>
        </w:rPr>
        <w:t>Developed</w:t>
      </w:r>
      <w:r>
        <w:rPr>
          <w:spacing w:val="-4"/>
          <w:w w:val="110"/>
          <w:sz w:val="16"/>
        </w:rPr>
        <w:t> </w:t>
      </w:r>
      <w:r>
        <w:rPr>
          <w:spacing w:val="-2"/>
          <w:w w:val="110"/>
          <w:sz w:val="16"/>
        </w:rPr>
        <w:t>design</w:t>
      </w:r>
      <w:r>
        <w:rPr>
          <w:spacing w:val="-3"/>
          <w:w w:val="110"/>
          <w:sz w:val="16"/>
        </w:rPr>
        <w:t> </w:t>
      </w:r>
      <w:r>
        <w:rPr>
          <w:spacing w:val="-2"/>
          <w:w w:val="110"/>
          <w:sz w:val="16"/>
        </w:rPr>
        <w:t>guidelines</w:t>
      </w:r>
      <w:r>
        <w:rPr>
          <w:spacing w:val="-3"/>
          <w:w w:val="110"/>
          <w:sz w:val="16"/>
        </w:rPr>
        <w:t> </w:t>
      </w:r>
      <w:r>
        <w:rPr>
          <w:spacing w:val="-2"/>
          <w:w w:val="110"/>
          <w:sz w:val="16"/>
        </w:rPr>
        <w:t>that</w:t>
      </w:r>
      <w:r>
        <w:rPr>
          <w:spacing w:val="-4"/>
          <w:w w:val="110"/>
          <w:sz w:val="16"/>
        </w:rPr>
        <w:t> </w:t>
      </w:r>
      <w:r>
        <w:rPr>
          <w:spacing w:val="-2"/>
          <w:w w:val="110"/>
          <w:sz w:val="16"/>
        </w:rPr>
        <w:t>reduced</w:t>
      </w:r>
      <w:r>
        <w:rPr>
          <w:spacing w:val="-3"/>
          <w:w w:val="110"/>
          <w:sz w:val="16"/>
        </w:rPr>
        <w:t> </w:t>
      </w:r>
      <w:r>
        <w:rPr>
          <w:spacing w:val="-2"/>
          <w:w w:val="110"/>
          <w:sz w:val="16"/>
        </w:rPr>
        <w:t>production</w:t>
      </w:r>
      <w:r>
        <w:rPr>
          <w:spacing w:val="-3"/>
          <w:w w:val="110"/>
          <w:sz w:val="16"/>
        </w:rPr>
        <w:t> </w:t>
      </w:r>
      <w:r>
        <w:rPr>
          <w:spacing w:val="-2"/>
          <w:w w:val="110"/>
          <w:sz w:val="16"/>
        </w:rPr>
        <w:t>revisions</w:t>
      </w:r>
      <w:r>
        <w:rPr>
          <w:spacing w:val="-3"/>
          <w:w w:val="110"/>
          <w:sz w:val="16"/>
        </w:rPr>
        <w:t> </w:t>
      </w:r>
      <w:r>
        <w:rPr>
          <w:spacing w:val="-2"/>
          <w:w w:val="110"/>
          <w:sz w:val="16"/>
        </w:rPr>
        <w:t>by</w:t>
      </w:r>
      <w:r>
        <w:rPr>
          <w:spacing w:val="-10"/>
          <w:w w:val="110"/>
          <w:sz w:val="16"/>
        </w:rPr>
        <w:t> </w:t>
      </w:r>
      <w:r>
        <w:rPr>
          <w:spacing w:val="-2"/>
          <w:w w:val="110"/>
          <w:sz w:val="16"/>
        </w:rPr>
        <w:t>18%</w:t>
      </w:r>
      <w:r>
        <w:rPr>
          <w:spacing w:val="-3"/>
          <w:w w:val="110"/>
          <w:sz w:val="16"/>
        </w:rPr>
        <w:t> </w:t>
      </w:r>
      <w:r>
        <w:rPr>
          <w:spacing w:val="-2"/>
          <w:w w:val="110"/>
          <w:sz w:val="16"/>
        </w:rPr>
        <w:t>across</w:t>
      </w:r>
      <w:r>
        <w:rPr>
          <w:spacing w:val="-3"/>
          <w:w w:val="110"/>
          <w:sz w:val="16"/>
        </w:rPr>
        <w:t> </w:t>
      </w:r>
      <w:r>
        <w:rPr>
          <w:spacing w:val="-2"/>
          <w:w w:val="110"/>
          <w:sz w:val="16"/>
        </w:rPr>
        <w:t>the</w:t>
      </w:r>
      <w:r>
        <w:rPr>
          <w:spacing w:val="-3"/>
          <w:w w:val="110"/>
          <w:sz w:val="16"/>
        </w:rPr>
        <w:t> </w:t>
      </w:r>
      <w:r>
        <w:rPr>
          <w:spacing w:val="-2"/>
          <w:w w:val="110"/>
          <w:sz w:val="16"/>
        </w:rPr>
        <w:t>agency</w:t>
      </w:r>
    </w:p>
    <w:p>
      <w:pPr>
        <w:pStyle w:val="BodyText"/>
        <w:rPr>
          <w:sz w:val="20"/>
        </w:rPr>
      </w:pPr>
    </w:p>
    <w:p>
      <w:pPr>
        <w:pStyle w:val="BodyText"/>
        <w:rPr>
          <w:sz w:val="20"/>
        </w:rPr>
      </w:pPr>
    </w:p>
    <w:p>
      <w:pPr>
        <w:pStyle w:val="BodyText"/>
        <w:spacing w:before="1"/>
        <w:rPr>
          <w:sz w:val="20"/>
        </w:rPr>
      </w:pPr>
    </w:p>
    <w:p>
      <w:pPr>
        <w:pStyle w:val="BodyText"/>
        <w:spacing w:after="0"/>
        <w:rPr>
          <w:sz w:val="20"/>
        </w:rPr>
        <w:sectPr>
          <w:type w:val="continuous"/>
          <w:pgSz w:w="11920" w:h="16860"/>
          <w:pgMar w:top="760" w:bottom="280" w:left="0" w:right="0"/>
        </w:sectPr>
      </w:pPr>
    </w:p>
    <w:p>
      <w:pPr>
        <w:pStyle w:val="ListParagraph"/>
        <w:numPr>
          <w:ilvl w:val="0"/>
          <w:numId w:val="1"/>
        </w:numPr>
        <w:tabs>
          <w:tab w:pos="1002" w:val="left" w:leader="none"/>
        </w:tabs>
        <w:spacing w:line="336" w:lineRule="exact" w:before="101" w:after="0"/>
        <w:ind w:left="1002" w:right="0" w:hanging="296"/>
        <w:jc w:val="left"/>
        <w:rPr>
          <w:sz w:val="16"/>
        </w:rPr>
      </w:pPr>
      <w:r>
        <w:rPr>
          <w:w w:val="105"/>
          <w:sz w:val="16"/>
        </w:rPr>
        <w:t>Brand</w:t>
      </w:r>
      <w:r>
        <w:rPr>
          <w:spacing w:val="-10"/>
          <w:w w:val="105"/>
          <w:sz w:val="16"/>
        </w:rPr>
        <w:t> </w:t>
      </w:r>
      <w:r>
        <w:rPr>
          <w:w w:val="105"/>
          <w:sz w:val="16"/>
        </w:rPr>
        <w:t>identity</w:t>
      </w:r>
      <w:r>
        <w:rPr>
          <w:spacing w:val="-13"/>
          <w:w w:val="105"/>
          <w:sz w:val="16"/>
        </w:rPr>
        <w:t> </w:t>
      </w:r>
      <w:r>
        <w:rPr>
          <w:spacing w:val="-2"/>
          <w:w w:val="105"/>
          <w:sz w:val="16"/>
        </w:rPr>
        <w:t>design</w:t>
      </w:r>
    </w:p>
    <w:p>
      <w:pPr>
        <w:pStyle w:val="ListParagraph"/>
        <w:numPr>
          <w:ilvl w:val="0"/>
          <w:numId w:val="1"/>
        </w:numPr>
        <w:tabs>
          <w:tab w:pos="1002" w:val="left" w:leader="none"/>
        </w:tabs>
        <w:spacing w:line="315" w:lineRule="exact" w:before="0" w:after="0"/>
        <w:ind w:left="1002" w:right="0" w:hanging="296"/>
        <w:jc w:val="left"/>
        <w:rPr>
          <w:sz w:val="16"/>
        </w:rPr>
      </w:pPr>
      <w:r>
        <w:rPr>
          <w:spacing w:val="-2"/>
          <w:w w:val="105"/>
          <w:sz w:val="16"/>
        </w:rPr>
        <w:t>Creative</w:t>
      </w:r>
      <w:r>
        <w:rPr>
          <w:w w:val="105"/>
          <w:sz w:val="16"/>
        </w:rPr>
        <w:t> </w:t>
      </w:r>
      <w:r>
        <w:rPr>
          <w:spacing w:val="-2"/>
          <w:w w:val="105"/>
          <w:sz w:val="16"/>
        </w:rPr>
        <w:t>leadership</w:t>
      </w:r>
    </w:p>
    <w:p>
      <w:pPr>
        <w:pStyle w:val="ListParagraph"/>
        <w:numPr>
          <w:ilvl w:val="0"/>
          <w:numId w:val="1"/>
        </w:numPr>
        <w:tabs>
          <w:tab w:pos="1002" w:val="left" w:leader="none"/>
        </w:tabs>
        <w:spacing w:line="336" w:lineRule="exact" w:before="0" w:after="0"/>
        <w:ind w:left="1002" w:right="0" w:hanging="296"/>
        <w:jc w:val="left"/>
        <w:rPr>
          <w:sz w:val="16"/>
        </w:rPr>
      </w:pPr>
      <w:r>
        <w:rPr>
          <w:sz w:val="16"/>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ragraph">
                  <wp:posOffset>330215</wp:posOffset>
                </wp:positionV>
                <wp:extent cx="7568565" cy="333375"/>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7568565" cy="333375"/>
                          <a:chExt cx="7568565" cy="333375"/>
                        </a:xfrm>
                      </wpg:grpSpPr>
                      <wps:wsp>
                        <wps:cNvPr id="9" name="Graphic 9"/>
                        <wps:cNvSpPr/>
                        <wps:spPr>
                          <a:xfrm>
                            <a:off x="0" y="0"/>
                            <a:ext cx="7568565" cy="333375"/>
                          </a:xfrm>
                          <a:custGeom>
                            <a:avLst/>
                            <a:gdLst/>
                            <a:ahLst/>
                            <a:cxnLst/>
                            <a:rect l="l" t="t" r="r" b="b"/>
                            <a:pathLst>
                              <a:path w="7568565" h="333375">
                                <a:moveTo>
                                  <a:pt x="7568183" y="333374"/>
                                </a:moveTo>
                                <a:lnTo>
                                  <a:pt x="0" y="333374"/>
                                </a:lnTo>
                                <a:lnTo>
                                  <a:pt x="0" y="0"/>
                                </a:lnTo>
                                <a:lnTo>
                                  <a:pt x="7568183" y="0"/>
                                </a:lnTo>
                                <a:lnTo>
                                  <a:pt x="7568183" y="333374"/>
                                </a:lnTo>
                                <a:close/>
                              </a:path>
                            </a:pathLst>
                          </a:custGeom>
                          <a:solidFill>
                            <a:srgbClr val="8B3399">
                              <a:alpha val="19999"/>
                            </a:srgbClr>
                          </a:solidFill>
                        </wps:spPr>
                        <wps:bodyPr wrap="square" lIns="0" tIns="0" rIns="0" bIns="0" rtlCol="0">
                          <a:prstTxWarp prst="textNoShape">
                            <a:avLst/>
                          </a:prstTxWarp>
                          <a:noAutofit/>
                        </wps:bodyPr>
                      </wps:wsp>
                      <wps:wsp>
                        <wps:cNvPr id="10" name="Textbox 10"/>
                        <wps:cNvSpPr txBox="1"/>
                        <wps:spPr>
                          <a:xfrm>
                            <a:off x="0" y="0"/>
                            <a:ext cx="7568565" cy="333375"/>
                          </a:xfrm>
                          <a:prstGeom prst="rect">
                            <a:avLst/>
                          </a:prstGeom>
                        </wps:spPr>
                        <wps:txbx>
                          <w:txbxContent>
                            <w:p>
                              <w:pPr>
                                <w:spacing w:before="120"/>
                                <w:ind w:left="743" w:right="0" w:firstLine="0"/>
                                <w:jc w:val="left"/>
                                <w:rPr>
                                  <w:rFonts w:ascii="Arial"/>
                                  <w:b/>
                                  <w:sz w:val="24"/>
                                </w:rPr>
                              </w:pPr>
                              <w:r>
                                <w:rPr>
                                  <w:rFonts w:ascii="Arial"/>
                                  <w:b/>
                                  <w:color w:val="0F2973"/>
                                  <w:spacing w:val="-2"/>
                                  <w:sz w:val="24"/>
                                </w:rPr>
                                <w:t>Education</w:t>
                              </w:r>
                            </w:p>
                          </w:txbxContent>
                        </wps:txbx>
                        <wps:bodyPr wrap="square" lIns="0" tIns="0" rIns="0" bIns="0" rtlCol="0">
                          <a:noAutofit/>
                        </wps:bodyPr>
                      </wps:wsp>
                    </wpg:wgp>
                  </a:graphicData>
                </a:graphic>
              </wp:anchor>
            </w:drawing>
          </mc:Choice>
          <mc:Fallback>
            <w:pict>
              <v:group style="position:absolute;margin-left:0pt;margin-top:26.001184pt;width:595.950pt;height:26.25pt;mso-position-horizontal-relative:page;mso-position-vertical-relative:paragraph;z-index:15730176" id="docshapegroup8" coordorigin="0,520" coordsize="11919,525">
                <v:rect style="position:absolute;left:0;top:520;width:11919;height:525" id="docshape9" filled="true" fillcolor="#8b3399" stroked="false">
                  <v:fill opacity="13107f" type="solid"/>
                </v:rect>
                <v:shape style="position:absolute;left:0;top:520;width:11919;height:525" type="#_x0000_t202" id="docshape10" filled="false" stroked="false">
                  <v:textbox inset="0,0,0,0">
                    <w:txbxContent>
                      <w:p>
                        <w:pPr>
                          <w:spacing w:before="120"/>
                          <w:ind w:left="743" w:right="0" w:firstLine="0"/>
                          <w:jc w:val="left"/>
                          <w:rPr>
                            <w:rFonts w:ascii="Arial"/>
                            <w:b/>
                            <w:sz w:val="24"/>
                          </w:rPr>
                        </w:pPr>
                        <w:r>
                          <w:rPr>
                            <w:rFonts w:ascii="Arial"/>
                            <w:b/>
                            <w:color w:val="0F2973"/>
                            <w:spacing w:val="-2"/>
                            <w:sz w:val="24"/>
                          </w:rPr>
                          <w:t>Education</w:t>
                        </w:r>
                      </w:p>
                    </w:txbxContent>
                  </v:textbox>
                  <w10:wrap type="none"/>
                </v:shape>
                <w10:wrap type="none"/>
              </v:group>
            </w:pict>
          </mc:Fallback>
        </mc:AlternateContent>
      </w:r>
      <w:r>
        <w:rPr>
          <w:spacing w:val="-5"/>
          <w:w w:val="110"/>
          <w:sz w:val="16"/>
        </w:rPr>
        <w:t>Team</w:t>
      </w:r>
      <w:r>
        <w:rPr>
          <w:spacing w:val="-7"/>
          <w:w w:val="110"/>
          <w:sz w:val="16"/>
        </w:rPr>
        <w:t> </w:t>
      </w:r>
      <w:r>
        <w:rPr>
          <w:spacing w:val="-2"/>
          <w:w w:val="110"/>
          <w:sz w:val="16"/>
        </w:rPr>
        <w:t>management</w:t>
      </w:r>
    </w:p>
    <w:p>
      <w:pPr>
        <w:pStyle w:val="ListParagraph"/>
        <w:numPr>
          <w:ilvl w:val="0"/>
          <w:numId w:val="1"/>
        </w:numPr>
        <w:tabs>
          <w:tab w:pos="1002" w:val="left" w:leader="none"/>
        </w:tabs>
        <w:spacing w:line="336" w:lineRule="exact" w:before="101" w:after="0"/>
        <w:ind w:left="1002" w:right="0" w:hanging="296"/>
        <w:jc w:val="left"/>
        <w:rPr>
          <w:sz w:val="16"/>
        </w:rPr>
      </w:pPr>
      <w:r>
        <w:rPr/>
        <w:br w:type="column"/>
      </w:r>
      <w:r>
        <w:rPr>
          <w:w w:val="110"/>
          <w:sz w:val="16"/>
        </w:rPr>
        <w:t>Campaign</w:t>
      </w:r>
      <w:r>
        <w:rPr>
          <w:spacing w:val="-1"/>
          <w:w w:val="110"/>
          <w:sz w:val="16"/>
        </w:rPr>
        <w:t> </w:t>
      </w:r>
      <w:r>
        <w:rPr>
          <w:spacing w:val="-2"/>
          <w:w w:val="110"/>
          <w:sz w:val="16"/>
        </w:rPr>
        <w:t>alignment</w:t>
      </w:r>
    </w:p>
    <w:p>
      <w:pPr>
        <w:pStyle w:val="ListParagraph"/>
        <w:numPr>
          <w:ilvl w:val="0"/>
          <w:numId w:val="1"/>
        </w:numPr>
        <w:tabs>
          <w:tab w:pos="1002" w:val="left" w:leader="none"/>
        </w:tabs>
        <w:spacing w:line="336" w:lineRule="exact" w:before="0" w:after="0"/>
        <w:ind w:left="1002" w:right="0" w:hanging="296"/>
        <w:jc w:val="left"/>
        <w:rPr>
          <w:sz w:val="16"/>
        </w:rPr>
      </w:pPr>
      <w:r>
        <w:rPr>
          <w:w w:val="110"/>
          <w:sz w:val="16"/>
        </w:rPr>
        <w:t>Design</w:t>
      </w:r>
      <w:r>
        <w:rPr>
          <w:spacing w:val="4"/>
          <w:w w:val="115"/>
          <w:sz w:val="16"/>
        </w:rPr>
        <w:t> </w:t>
      </w:r>
      <w:r>
        <w:rPr>
          <w:spacing w:val="-2"/>
          <w:w w:val="115"/>
          <w:sz w:val="16"/>
        </w:rPr>
        <w:t>systems</w:t>
      </w:r>
    </w:p>
    <w:p>
      <w:pPr>
        <w:pStyle w:val="ListParagraph"/>
        <w:spacing w:after="0" w:line="336" w:lineRule="exact"/>
        <w:jc w:val="left"/>
        <w:rPr>
          <w:sz w:val="16"/>
        </w:rPr>
        <w:sectPr>
          <w:type w:val="continuous"/>
          <w:pgSz w:w="11920" w:h="16860"/>
          <w:pgMar w:top="760" w:bottom="280" w:left="0" w:right="0"/>
          <w:cols w:num="2" w:equalWidth="0">
            <w:col w:w="2684" w:space="2757"/>
            <w:col w:w="6479"/>
          </w:cols>
        </w:sectPr>
      </w:pPr>
    </w:p>
    <w:p>
      <w:pPr>
        <w:pStyle w:val="BodyText"/>
      </w:pPr>
    </w:p>
    <w:p>
      <w:pPr>
        <w:pStyle w:val="BodyText"/>
      </w:pPr>
    </w:p>
    <w:p>
      <w:pPr>
        <w:pStyle w:val="BodyText"/>
      </w:pPr>
    </w:p>
    <w:p>
      <w:pPr>
        <w:pStyle w:val="BodyText"/>
        <w:spacing w:before="145"/>
      </w:pPr>
    </w:p>
    <w:p>
      <w:pPr>
        <w:pStyle w:val="BodyText"/>
        <w:spacing w:line="290" w:lineRule="auto" w:before="1"/>
        <w:ind w:left="706" w:right="5781"/>
      </w:pPr>
      <w:r>
        <w:rPr>
          <w:w w:val="105"/>
        </w:rPr>
        <w:t>Bachelor</w:t>
      </w:r>
      <w:r>
        <w:rPr>
          <w:spacing w:val="-2"/>
          <w:w w:val="105"/>
        </w:rPr>
        <w:t> </w:t>
      </w:r>
      <w:r>
        <w:rPr>
          <w:w w:val="105"/>
        </w:rPr>
        <w:t>of</w:t>
      </w:r>
      <w:r>
        <w:rPr>
          <w:spacing w:val="-2"/>
          <w:w w:val="105"/>
        </w:rPr>
        <w:t> </w:t>
      </w:r>
      <w:r>
        <w:rPr>
          <w:w w:val="105"/>
        </w:rPr>
        <w:t>Fine</w:t>
      </w:r>
      <w:r>
        <w:rPr>
          <w:spacing w:val="-3"/>
          <w:w w:val="105"/>
        </w:rPr>
        <w:t> </w:t>
      </w:r>
      <w:r>
        <w:rPr>
          <w:w w:val="105"/>
        </w:rPr>
        <w:t>Arts in Graphic Design</w:t>
      </w:r>
      <w:r>
        <w:rPr>
          <w:spacing w:val="40"/>
          <w:w w:val="105"/>
        </w:rPr>
        <w:t> </w:t>
      </w:r>
      <w:r>
        <w:rPr>
          <w:w w:val="85"/>
        </w:rPr>
        <w:t>|</w:t>
      </w:r>
      <w:r>
        <w:rPr>
          <w:spacing w:val="40"/>
          <w:w w:val="105"/>
        </w:rPr>
        <w:t> </w:t>
      </w:r>
      <w:r>
        <w:rPr>
          <w:w w:val="105"/>
        </w:rPr>
        <w:t>San Diego State University May</w:t>
      </w:r>
      <w:r>
        <w:rPr>
          <w:spacing w:val="-14"/>
          <w:w w:val="105"/>
        </w:rPr>
        <w:t> </w:t>
      </w:r>
      <w:r>
        <w:rPr>
          <w:w w:val="105"/>
        </w:rPr>
        <w:t>2011</w:t>
      </w:r>
    </w:p>
    <w:p>
      <w:pPr>
        <w:pStyle w:val="BodyText"/>
      </w:pPr>
    </w:p>
    <w:p>
      <w:pPr>
        <w:pStyle w:val="BodyText"/>
      </w:pPr>
    </w:p>
    <w:p>
      <w:pPr>
        <w:pStyle w:val="BodyText"/>
      </w:pPr>
    </w:p>
    <w:p>
      <w:pPr>
        <w:pStyle w:val="BodyText"/>
        <w:spacing w:before="81"/>
      </w:pPr>
    </w:p>
    <w:p>
      <w:pPr>
        <w:pStyle w:val="ListParagraph"/>
        <w:numPr>
          <w:ilvl w:val="0"/>
          <w:numId w:val="1"/>
        </w:numPr>
        <w:tabs>
          <w:tab w:pos="1002" w:val="left" w:leader="none"/>
        </w:tabs>
        <w:spacing w:line="343" w:lineRule="exact" w:before="0" w:after="0"/>
        <w:ind w:left="1002" w:right="0" w:hanging="296"/>
        <w:jc w:val="left"/>
        <w:rPr>
          <w:sz w:val="16"/>
        </w:rPr>
      </w:pPr>
      <w:r>
        <w:rPr>
          <w:sz w:val="16"/>
        </w:rPr>
        <mc:AlternateContent>
          <mc:Choice Requires="wps">
            <w:drawing>
              <wp:anchor distT="0" distB="0" distL="0" distR="0" allowOverlap="1" layoutInCell="1" locked="0" behindDoc="0" simplePos="0" relativeHeight="15730688">
                <wp:simplePos x="0" y="0"/>
                <wp:positionH relativeFrom="page">
                  <wp:posOffset>0</wp:posOffset>
                </wp:positionH>
                <wp:positionV relativeFrom="paragraph">
                  <wp:posOffset>-380080</wp:posOffset>
                </wp:positionV>
                <wp:extent cx="7568565" cy="323850"/>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7568565" cy="323850"/>
                          <a:chExt cx="7568565" cy="323850"/>
                        </a:xfrm>
                      </wpg:grpSpPr>
                      <wps:wsp>
                        <wps:cNvPr id="12" name="Graphic 12"/>
                        <wps:cNvSpPr/>
                        <wps:spPr>
                          <a:xfrm>
                            <a:off x="0" y="0"/>
                            <a:ext cx="7568565" cy="323850"/>
                          </a:xfrm>
                          <a:custGeom>
                            <a:avLst/>
                            <a:gdLst/>
                            <a:ahLst/>
                            <a:cxnLst/>
                            <a:rect l="l" t="t" r="r" b="b"/>
                            <a:pathLst>
                              <a:path w="7568565" h="323850">
                                <a:moveTo>
                                  <a:pt x="7568183" y="323849"/>
                                </a:moveTo>
                                <a:lnTo>
                                  <a:pt x="0" y="323849"/>
                                </a:lnTo>
                                <a:lnTo>
                                  <a:pt x="0" y="0"/>
                                </a:lnTo>
                                <a:lnTo>
                                  <a:pt x="7568183" y="0"/>
                                </a:lnTo>
                                <a:lnTo>
                                  <a:pt x="7568183" y="323849"/>
                                </a:lnTo>
                                <a:close/>
                              </a:path>
                            </a:pathLst>
                          </a:custGeom>
                          <a:solidFill>
                            <a:srgbClr val="8B3399">
                              <a:alpha val="19999"/>
                            </a:srgbClr>
                          </a:solidFill>
                        </wps:spPr>
                        <wps:bodyPr wrap="square" lIns="0" tIns="0" rIns="0" bIns="0" rtlCol="0">
                          <a:prstTxWarp prst="textNoShape">
                            <a:avLst/>
                          </a:prstTxWarp>
                          <a:noAutofit/>
                        </wps:bodyPr>
                      </wps:wsp>
                      <wps:wsp>
                        <wps:cNvPr id="13" name="Textbox 13"/>
                        <wps:cNvSpPr txBox="1"/>
                        <wps:spPr>
                          <a:xfrm>
                            <a:off x="0" y="0"/>
                            <a:ext cx="7568565" cy="323850"/>
                          </a:xfrm>
                          <a:prstGeom prst="rect">
                            <a:avLst/>
                          </a:prstGeom>
                        </wps:spPr>
                        <wps:txbx>
                          <w:txbxContent>
                            <w:p>
                              <w:pPr>
                                <w:spacing w:before="105"/>
                                <w:ind w:left="743" w:right="0" w:firstLine="0"/>
                                <w:jc w:val="left"/>
                                <w:rPr>
                                  <w:rFonts w:ascii="Arial"/>
                                  <w:b/>
                                  <w:sz w:val="24"/>
                                </w:rPr>
                              </w:pPr>
                              <w:r>
                                <w:rPr>
                                  <w:rFonts w:ascii="Arial"/>
                                  <w:b/>
                                  <w:color w:val="0F2973"/>
                                  <w:spacing w:val="-2"/>
                                  <w:w w:val="105"/>
                                  <w:sz w:val="24"/>
                                </w:rPr>
                                <w:t>Certifications</w:t>
                              </w:r>
                            </w:p>
                          </w:txbxContent>
                        </wps:txbx>
                        <wps:bodyPr wrap="square" lIns="0" tIns="0" rIns="0" bIns="0" rtlCol="0">
                          <a:noAutofit/>
                        </wps:bodyPr>
                      </wps:wsp>
                    </wpg:wgp>
                  </a:graphicData>
                </a:graphic>
              </wp:anchor>
            </w:drawing>
          </mc:Choice>
          <mc:Fallback>
            <w:pict>
              <v:group style="position:absolute;margin-left:0pt;margin-top:-29.927599pt;width:595.950pt;height:25.5pt;mso-position-horizontal-relative:page;mso-position-vertical-relative:paragraph;z-index:15730688" id="docshapegroup11" coordorigin="0,-599" coordsize="11919,510">
                <v:rect style="position:absolute;left:0;top:-599;width:11919;height:510" id="docshape12" filled="true" fillcolor="#8b3399" stroked="false">
                  <v:fill opacity="13107f" type="solid"/>
                </v:rect>
                <v:shape style="position:absolute;left:0;top:-599;width:11919;height:510" type="#_x0000_t202" id="docshape13" filled="false" stroked="false">
                  <v:textbox inset="0,0,0,0">
                    <w:txbxContent>
                      <w:p>
                        <w:pPr>
                          <w:spacing w:before="105"/>
                          <w:ind w:left="743" w:right="0" w:firstLine="0"/>
                          <w:jc w:val="left"/>
                          <w:rPr>
                            <w:rFonts w:ascii="Arial"/>
                            <w:b/>
                            <w:sz w:val="24"/>
                          </w:rPr>
                        </w:pPr>
                        <w:r>
                          <w:rPr>
                            <w:rFonts w:ascii="Arial"/>
                            <w:b/>
                            <w:color w:val="0F2973"/>
                            <w:spacing w:val="-2"/>
                            <w:w w:val="105"/>
                            <w:sz w:val="24"/>
                          </w:rPr>
                          <w:t>Certifications</w:t>
                        </w:r>
                      </w:p>
                    </w:txbxContent>
                  </v:textbox>
                  <w10:wrap type="none"/>
                </v:shape>
                <w10:wrap type="none"/>
              </v:group>
            </w:pict>
          </mc:Fallback>
        </mc:AlternateContent>
      </w:r>
      <w:r>
        <w:rPr>
          <w:spacing w:val="-2"/>
          <w:w w:val="105"/>
          <w:sz w:val="16"/>
        </w:rPr>
        <w:t>Adobe</w:t>
      </w:r>
      <w:r>
        <w:rPr>
          <w:spacing w:val="-3"/>
          <w:w w:val="105"/>
          <w:sz w:val="16"/>
        </w:rPr>
        <w:t> </w:t>
      </w:r>
      <w:r>
        <w:rPr>
          <w:spacing w:val="-2"/>
          <w:w w:val="105"/>
          <w:sz w:val="16"/>
        </w:rPr>
        <w:t>Certified Expert (ACE)</w:t>
      </w:r>
      <w:r>
        <w:rPr>
          <w:spacing w:val="-16"/>
          <w:w w:val="135"/>
          <w:sz w:val="16"/>
        </w:rPr>
        <w:t> </w:t>
      </w:r>
      <w:r>
        <w:rPr>
          <w:spacing w:val="-2"/>
          <w:w w:val="135"/>
          <w:sz w:val="16"/>
        </w:rPr>
        <w:t>–</w:t>
      </w:r>
      <w:r>
        <w:rPr>
          <w:spacing w:val="-17"/>
          <w:w w:val="135"/>
          <w:sz w:val="16"/>
        </w:rPr>
        <w:t> </w:t>
      </w:r>
      <w:r>
        <w:rPr>
          <w:spacing w:val="-2"/>
          <w:w w:val="105"/>
          <w:sz w:val="16"/>
        </w:rPr>
        <w:t>Illustrator</w:t>
      </w:r>
      <w:r>
        <w:rPr>
          <w:spacing w:val="-6"/>
          <w:w w:val="105"/>
          <w:sz w:val="16"/>
        </w:rPr>
        <w:t> </w:t>
      </w:r>
      <w:r>
        <w:rPr>
          <w:spacing w:val="-2"/>
          <w:w w:val="85"/>
          <w:sz w:val="16"/>
        </w:rPr>
        <w:t>|</w:t>
      </w:r>
      <w:r>
        <w:rPr>
          <w:spacing w:val="-3"/>
          <w:w w:val="105"/>
          <w:sz w:val="16"/>
        </w:rPr>
        <w:t> </w:t>
      </w:r>
      <w:r>
        <w:rPr>
          <w:spacing w:val="-4"/>
          <w:w w:val="105"/>
          <w:sz w:val="16"/>
        </w:rPr>
        <w:t>2016</w:t>
      </w:r>
    </w:p>
    <w:p>
      <w:pPr>
        <w:pStyle w:val="ListParagraph"/>
        <w:numPr>
          <w:ilvl w:val="0"/>
          <w:numId w:val="1"/>
        </w:numPr>
        <w:tabs>
          <w:tab w:pos="1002" w:val="left" w:leader="none"/>
        </w:tabs>
        <w:spacing w:line="343" w:lineRule="exact" w:before="0" w:after="0"/>
        <w:ind w:left="1002" w:right="0" w:hanging="296"/>
        <w:jc w:val="left"/>
        <w:rPr>
          <w:sz w:val="16"/>
        </w:rPr>
      </w:pPr>
      <w:r>
        <w:rPr>
          <w:sz w:val="16"/>
        </w:rPr>
        <w:t>Certified</w:t>
      </w:r>
      <w:r>
        <w:rPr>
          <w:spacing w:val="21"/>
          <w:sz w:val="16"/>
        </w:rPr>
        <w:t> </w:t>
      </w:r>
      <w:r>
        <w:rPr>
          <w:sz w:val="16"/>
        </w:rPr>
        <w:t>Graphic</w:t>
      </w:r>
      <w:r>
        <w:rPr>
          <w:spacing w:val="21"/>
          <w:sz w:val="16"/>
        </w:rPr>
        <w:t> </w:t>
      </w:r>
      <w:r>
        <w:rPr>
          <w:sz w:val="16"/>
        </w:rPr>
        <w:t>Design</w:t>
      </w:r>
      <w:r>
        <w:rPr>
          <w:spacing w:val="22"/>
          <w:sz w:val="16"/>
        </w:rPr>
        <w:t> </w:t>
      </w:r>
      <w:r>
        <w:rPr>
          <w:sz w:val="16"/>
        </w:rPr>
        <w:t>Professional</w:t>
      </w:r>
      <w:r>
        <w:rPr>
          <w:spacing w:val="13"/>
          <w:sz w:val="16"/>
        </w:rPr>
        <w:t> </w:t>
      </w:r>
      <w:r>
        <w:rPr>
          <w:sz w:val="16"/>
        </w:rPr>
        <w:t>(CGDP)</w:t>
      </w:r>
      <w:r>
        <w:rPr>
          <w:spacing w:val="21"/>
          <w:sz w:val="16"/>
        </w:rPr>
        <w:t> </w:t>
      </w:r>
      <w:r>
        <w:rPr>
          <w:w w:val="85"/>
          <w:sz w:val="16"/>
        </w:rPr>
        <w:t>|</w:t>
      </w:r>
      <w:r>
        <w:rPr>
          <w:spacing w:val="21"/>
          <w:sz w:val="16"/>
        </w:rPr>
        <w:t> </w:t>
      </w:r>
      <w:r>
        <w:rPr>
          <w:spacing w:val="-4"/>
          <w:sz w:val="16"/>
        </w:rPr>
        <w:t>2015</w:t>
      </w:r>
    </w:p>
    <w:sectPr>
      <w:type w:val="continuous"/>
      <w:pgSz w:w="11920" w:h="16860"/>
      <w:pgMar w:top="76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rebuchet MS">
    <w:altName w:val="Trebuchet MS"/>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171"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2253" w:hanging="298"/>
      </w:pPr>
      <w:rPr>
        <w:rFonts w:hint="default"/>
        <w:lang w:val="en-US" w:eastAsia="en-US" w:bidi="ar-SA"/>
      </w:rPr>
    </w:lvl>
    <w:lvl w:ilvl="2">
      <w:start w:val="0"/>
      <w:numFmt w:val="bullet"/>
      <w:lvlText w:val="•"/>
      <w:lvlJc w:val="left"/>
      <w:pPr>
        <w:ind w:left="3327" w:hanging="298"/>
      </w:pPr>
      <w:rPr>
        <w:rFonts w:hint="default"/>
        <w:lang w:val="en-US" w:eastAsia="en-US" w:bidi="ar-SA"/>
      </w:rPr>
    </w:lvl>
    <w:lvl w:ilvl="3">
      <w:start w:val="0"/>
      <w:numFmt w:val="bullet"/>
      <w:lvlText w:val="•"/>
      <w:lvlJc w:val="left"/>
      <w:pPr>
        <w:ind w:left="4401" w:hanging="298"/>
      </w:pPr>
      <w:rPr>
        <w:rFonts w:hint="default"/>
        <w:lang w:val="en-US" w:eastAsia="en-US" w:bidi="ar-SA"/>
      </w:rPr>
    </w:lvl>
    <w:lvl w:ilvl="4">
      <w:start w:val="0"/>
      <w:numFmt w:val="bullet"/>
      <w:lvlText w:val="•"/>
      <w:lvlJc w:val="left"/>
      <w:pPr>
        <w:ind w:left="5475" w:hanging="298"/>
      </w:pPr>
      <w:rPr>
        <w:rFonts w:hint="default"/>
        <w:lang w:val="en-US" w:eastAsia="en-US" w:bidi="ar-SA"/>
      </w:rPr>
    </w:lvl>
    <w:lvl w:ilvl="5">
      <w:start w:val="0"/>
      <w:numFmt w:val="bullet"/>
      <w:lvlText w:val="•"/>
      <w:lvlJc w:val="left"/>
      <w:pPr>
        <w:ind w:left="6549" w:hanging="298"/>
      </w:pPr>
      <w:rPr>
        <w:rFonts w:hint="default"/>
        <w:lang w:val="en-US" w:eastAsia="en-US" w:bidi="ar-SA"/>
      </w:rPr>
    </w:lvl>
    <w:lvl w:ilvl="6">
      <w:start w:val="0"/>
      <w:numFmt w:val="bullet"/>
      <w:lvlText w:val="•"/>
      <w:lvlJc w:val="left"/>
      <w:pPr>
        <w:ind w:left="7623" w:hanging="298"/>
      </w:pPr>
      <w:rPr>
        <w:rFonts w:hint="default"/>
        <w:lang w:val="en-US" w:eastAsia="en-US" w:bidi="ar-SA"/>
      </w:rPr>
    </w:lvl>
    <w:lvl w:ilvl="7">
      <w:start w:val="0"/>
      <w:numFmt w:val="bullet"/>
      <w:lvlText w:val="•"/>
      <w:lvlJc w:val="left"/>
      <w:pPr>
        <w:ind w:left="8696" w:hanging="298"/>
      </w:pPr>
      <w:rPr>
        <w:rFonts w:hint="default"/>
        <w:lang w:val="en-US" w:eastAsia="en-US" w:bidi="ar-SA"/>
      </w:rPr>
    </w:lvl>
    <w:lvl w:ilvl="8">
      <w:start w:val="0"/>
      <w:numFmt w:val="bullet"/>
      <w:lvlText w:val="•"/>
      <w:lvlJc w:val="left"/>
      <w:pPr>
        <w:ind w:left="9770"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6"/>
      <w:szCs w:val="16"/>
      <w:lang w:val="en-US" w:eastAsia="en-US" w:bidi="ar-SA"/>
    </w:rPr>
  </w:style>
  <w:style w:styleId="Heading1" w:type="paragraph">
    <w:name w:val="Heading 1"/>
    <w:basedOn w:val="Normal"/>
    <w:uiPriority w:val="1"/>
    <w:qFormat/>
    <w:pPr>
      <w:spacing w:before="92"/>
      <w:ind w:left="22"/>
      <w:jc w:val="center"/>
      <w:outlineLvl w:val="1"/>
    </w:pPr>
    <w:rPr>
      <w:rFonts w:ascii="Microsoft Sans Serif" w:hAnsi="Microsoft Sans Serif" w:eastAsia="Microsoft Sans Serif" w:cs="Microsoft Sans Serif"/>
      <w:sz w:val="70"/>
      <w:szCs w:val="70"/>
      <w:lang w:val="en-US" w:eastAsia="en-US" w:bidi="ar-SA"/>
    </w:rPr>
  </w:style>
  <w:style w:styleId="Heading2" w:type="paragraph">
    <w:name w:val="Heading 2"/>
    <w:basedOn w:val="Normal"/>
    <w:uiPriority w:val="1"/>
    <w:qFormat/>
    <w:pPr>
      <w:spacing w:before="273"/>
      <w:ind w:left="22"/>
      <w:jc w:val="center"/>
      <w:outlineLvl w:val="2"/>
    </w:pPr>
    <w:rPr>
      <w:rFonts w:ascii="Microsoft Sans Serif" w:hAnsi="Microsoft Sans Serif" w:eastAsia="Microsoft Sans Serif" w:cs="Microsoft Sans Serif"/>
      <w:sz w:val="26"/>
      <w:szCs w:val="26"/>
      <w:lang w:val="en-US" w:eastAsia="en-US" w:bidi="ar-SA"/>
    </w:rPr>
  </w:style>
  <w:style w:styleId="ListParagraph" w:type="paragraph">
    <w:name w:val="List Paragraph"/>
    <w:basedOn w:val="Normal"/>
    <w:uiPriority w:val="1"/>
    <w:qFormat/>
    <w:pPr>
      <w:spacing w:line="336" w:lineRule="exact"/>
      <w:ind w:left="1002" w:hanging="296"/>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skyler.lewis@email.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2026-02-15T13:29:55Z</dcterms:created>
  <dcterms:modified xsi:type="dcterms:W3CDTF">2026-02-15T13:29:55Z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