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84" w:right="0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FFFFFF"/>
          <w:w w:val="105"/>
          <w:sz w:val="78"/>
        </w:rPr>
        <w:t>Raymond</w:t>
      </w:r>
      <w:r>
        <w:rPr>
          <w:rFonts w:ascii="Trebuchet MS"/>
          <w:b/>
          <w:color w:val="FFFFFF"/>
          <w:spacing w:val="-13"/>
          <w:w w:val="150"/>
          <w:sz w:val="78"/>
        </w:rPr>
        <w:t> </w:t>
      </w:r>
      <w:r>
        <w:rPr>
          <w:rFonts w:ascii="Trebuchet MS"/>
          <w:color w:val="FFFFFF"/>
          <w:spacing w:val="-4"/>
          <w:w w:val="105"/>
          <w:sz w:val="78"/>
        </w:rPr>
        <w:t>Tate</w:t>
      </w:r>
    </w:p>
    <w:p>
      <w:pPr>
        <w:pStyle w:val="Heading1"/>
      </w:pPr>
      <w:r>
        <w:rPr>
          <w:color w:val="FFFFFF"/>
          <w:w w:val="105"/>
        </w:rPr>
        <w:t>Business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Analyst</w:t>
      </w:r>
    </w:p>
    <w:p>
      <w:pPr>
        <w:pStyle w:val="BodyText"/>
        <w:spacing w:before="192"/>
        <w:rPr>
          <w:rFonts w:ascii="Trebuchet MS"/>
          <w:b/>
        </w:rPr>
      </w:pPr>
    </w:p>
    <w:p>
      <w:pPr>
        <w:pStyle w:val="BodyText"/>
        <w:spacing w:line="273" w:lineRule="auto"/>
        <w:ind w:left="3867"/>
      </w:pPr>
      <w:r>
        <w:rPr>
          <w:color w:val="FFFFFF"/>
          <w:w w:val="120"/>
        </w:rPr>
        <w:t>Business systems analyst with 8 years of experience improving system performance, integrating platforms, and defining technical specs to meet business needs. Experienced in ERP and custom 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Heading2"/>
        <w:spacing w:line="271" w:lineRule="auto" w:before="253"/>
      </w:pPr>
      <w:r>
        <w:rPr>
          <w:color w:val="FFFFFF"/>
          <w:spacing w:val="-2"/>
          <w:w w:val="110"/>
        </w:rPr>
        <w:t>PERSONAL </w:t>
      </w:r>
      <w:r>
        <w:rPr>
          <w:color w:val="FFFFFF"/>
          <w:spacing w:val="-2"/>
        </w:rPr>
        <w:t>INFORMATION</w:t>
      </w:r>
    </w:p>
    <w:p>
      <w:pPr>
        <w:spacing w:before="103"/>
        <w:ind w:left="35" w:right="0" w:firstLine="0"/>
        <w:jc w:val="left"/>
        <w:rPr>
          <w:rFonts w:ascii="Trebuchet MS"/>
          <w:b/>
          <w:sz w:val="24"/>
        </w:rPr>
      </w:pPr>
      <w:r>
        <w:rPr/>
        <w:br w:type="column"/>
      </w:r>
      <w:r>
        <w:rPr>
          <w:rFonts w:ascii="Trebuchet MS"/>
          <w:b/>
          <w:color w:val="45818F"/>
          <w:spacing w:val="4"/>
          <w:w w:val="105"/>
          <w:sz w:val="24"/>
        </w:rPr>
        <w:t>PROFESSIONAL</w:t>
      </w:r>
      <w:r>
        <w:rPr>
          <w:rFonts w:ascii="Trebuchet MS"/>
          <w:b/>
          <w:color w:val="45818F"/>
          <w:spacing w:val="34"/>
          <w:w w:val="110"/>
          <w:sz w:val="24"/>
        </w:rPr>
        <w:t> </w:t>
      </w:r>
      <w:r>
        <w:rPr>
          <w:rFonts w:ascii="Trebuchet MS"/>
          <w:b/>
          <w:color w:val="45818F"/>
          <w:spacing w:val="-2"/>
          <w:w w:val="110"/>
          <w:sz w:val="24"/>
        </w:rPr>
        <w:t>EXPERIENCE</w:t>
      </w:r>
    </w:p>
    <w:p>
      <w:pPr>
        <w:pStyle w:val="BodyText"/>
        <w:spacing w:line="254" w:lineRule="auto" w:before="182"/>
        <w:ind w:left="35"/>
      </w:pPr>
      <w:r>
        <w:rPr>
          <w:w w:val="120"/>
        </w:rPr>
        <w:t>BUSINESS SYSTEMS ANALYST</w:t>
      </w:r>
      <w:r>
        <w:rPr>
          <w:w w:val="120"/>
        </w:rPr>
        <w:t> |</w:t>
      </w:r>
      <w:r>
        <w:rPr>
          <w:w w:val="120"/>
        </w:rPr>
        <w:t> CORETRAK SOLUTIONS | CLEVELAND, OH </w:t>
      </w:r>
      <w:r>
        <w:rPr>
          <w:w w:val="125"/>
        </w:rPr>
        <w:t>JUNE 2019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820" w:bottom="280" w:left="708" w:right="425"/>
          <w:cols w:num="2" w:equalWidth="0">
            <w:col w:w="1752" w:space="1820"/>
            <w:col w:w="7215"/>
          </w:cols>
        </w:sectPr>
      </w:pPr>
    </w:p>
    <w:p>
      <w:pPr>
        <w:pStyle w:val="BodyText"/>
        <w:spacing w:before="45"/>
      </w:pPr>
    </w:p>
    <w:p>
      <w:pPr>
        <w:pStyle w:val="BodyText"/>
        <w:ind w:left="686"/>
      </w:pPr>
      <w:r>
        <w:rPr>
          <w:w w:val="115"/>
        </w:rPr>
        <w:t>(123)</w:t>
      </w:r>
      <w:r>
        <w:rPr>
          <w:spacing w:val="38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18"/>
      </w:pPr>
    </w:p>
    <w:p>
      <w:pPr>
        <w:pStyle w:val="BodyText"/>
        <w:spacing w:line="648" w:lineRule="auto"/>
        <w:ind w:left="686"/>
      </w:pPr>
      <w:hyperlink r:id="rId5">
        <w:r>
          <w:rPr>
            <w:spacing w:val="-2"/>
            <w:w w:val="120"/>
          </w:rPr>
          <w:t>email@example.com</w:t>
        </w:r>
      </w:hyperlink>
      <w:r>
        <w:rPr>
          <w:spacing w:val="-2"/>
          <w:w w:val="120"/>
        </w:rPr>
        <w:t> LinkedIn</w:t>
      </w:r>
    </w:p>
    <w:p>
      <w:pPr>
        <w:pStyle w:val="BodyText"/>
        <w:spacing w:line="181" w:lineRule="exact"/>
        <w:ind w:left="686"/>
      </w:pPr>
      <w:r>
        <w:rPr>
          <w:w w:val="120"/>
        </w:rPr>
        <w:t>City,</w:t>
      </w:r>
      <w:r>
        <w:rPr>
          <w:spacing w:val="20"/>
          <w:w w:val="120"/>
        </w:rPr>
        <w:t> </w:t>
      </w:r>
      <w:r>
        <w:rPr>
          <w:w w:val="120"/>
        </w:rPr>
        <w:t>ST</w:t>
      </w:r>
      <w:r>
        <w:rPr>
          <w:spacing w:val="21"/>
          <w:w w:val="120"/>
        </w:rPr>
        <w:t> </w:t>
      </w:r>
      <w:r>
        <w:rPr>
          <w:spacing w:val="-2"/>
          <w:w w:val="120"/>
        </w:rPr>
        <w:t>98765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3" w:after="0"/>
        <w:ind w:left="984" w:right="390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Implemented new ERP module that reduced procurement cycle by </w:t>
      </w:r>
      <w:r>
        <w:rPr>
          <w:w w:val="120"/>
          <w:sz w:val="18"/>
        </w:rPr>
        <w:t>22% and increased vendor reliability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60" w:after="0"/>
        <w:ind w:left="984" w:right="367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Designed cross-functional business process maps used to support organization-wide system updates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7" w:after="0"/>
        <w:ind w:left="984" w:right="651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Coordinated UAT across three departments, ensuring a smooth rollout and 98% adoption rate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20" w:bottom="280" w:left="708" w:right="425"/>
          <w:cols w:num="2" w:equalWidth="0">
            <w:col w:w="2725" w:space="437"/>
            <w:col w:w="7625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BodyText"/>
        <w:spacing w:before="136"/>
        <w:rPr>
          <w:sz w:val="24"/>
        </w:rPr>
      </w:pPr>
    </w:p>
    <w:p>
      <w:pPr>
        <w:pStyle w:val="Heading2"/>
      </w:pPr>
      <w:r>
        <w:rPr>
          <w:color w:val="FFFFFF"/>
          <w:w w:val="105"/>
        </w:rPr>
        <w:t>KEY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line="254" w:lineRule="auto" w:before="114"/>
        <w:ind w:left="35" w:right="2097"/>
      </w:pPr>
      <w:r>
        <w:rPr/>
        <w:br w:type="column"/>
      </w:r>
      <w:r>
        <w:rPr>
          <w:w w:val="120"/>
        </w:rPr>
        <w:t>SYSTEMS ANALYST</w:t>
      </w:r>
      <w:r>
        <w:rPr>
          <w:w w:val="120"/>
        </w:rPr>
        <w:t> |</w:t>
      </w:r>
      <w:r>
        <w:rPr>
          <w:w w:val="120"/>
        </w:rPr>
        <w:t> VALUESOFT TECH | AKRON, OH </w:t>
      </w:r>
      <w:r>
        <w:rPr>
          <w:w w:val="125"/>
        </w:rPr>
        <w:t>AUGUST 2015 </w:t>
      </w:r>
      <w:r>
        <w:rPr>
          <w:w w:val="140"/>
        </w:rPr>
        <w:t>– </w:t>
      </w:r>
      <w:r>
        <w:rPr>
          <w:w w:val="125"/>
        </w:rPr>
        <w:t>MAY 2019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820" w:bottom="280" w:left="708" w:right="425"/>
          <w:cols w:num="2" w:equalWidth="0">
            <w:col w:w="1398" w:space="2173"/>
            <w:col w:w="7216"/>
          </w:cols>
        </w:sectPr>
      </w:pPr>
    </w:p>
    <w:p>
      <w:pPr>
        <w:pStyle w:val="BodyText"/>
        <w:spacing w:before="171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Business systems </w:t>
      </w:r>
      <w:r>
        <w:rPr>
          <w:spacing w:val="-2"/>
          <w:w w:val="12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21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ERP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75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5"/>
          <w:sz w:val="18"/>
        </w:rPr>
        <w:t>Spearheaded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CRM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finance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system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integration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project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that improved billing accuracy by 18%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48" w:after="0"/>
        <w:ind w:left="537" w:right="814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Created technical documentation and training materials used company-wide for post-implementation support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20" w:bottom="280" w:left="708" w:right="425"/>
          <w:cols w:num="2" w:equalWidth="0">
            <w:col w:w="2241" w:space="1368"/>
            <w:col w:w="717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Process</w:t>
      </w:r>
      <w:r>
        <w:rPr>
          <w:spacing w:val="9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redesign</w:t>
      </w:r>
    </w:p>
    <w:p>
      <w:pPr>
        <w:pStyle w:val="Heading2"/>
        <w:spacing w:before="76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1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425"/>
          <w:cols w:num="2" w:equalWidth="0">
            <w:col w:w="2176" w:space="1191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0843" y="1565229"/>
                            <a:ext cx="3525500" cy="1335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shape style="position:absolute;left:4584;top:2464;width:5552;height:211" type="#_x0000_t75" id="docshape4" stroked="false">
                  <v:imagedata r:id="rId6" o:title="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610;width:261;height:255" type="#_x0000_t75" id="docshape6" stroked="false">
                  <v:imagedata r:id="rId7" o:title=""/>
                </v:shape>
                <v:shape style="position:absolute;left:945;top:6120;width:261;height:300" type="#_x0000_t75" id="docshape7" stroked="false">
                  <v:imagedata r:id="rId8" o:title=""/>
                </v:shape>
                <v:shape style="position:absolute;left:945;top:6735;width:261;height:226" type="#_x0000_t75" id="docshape8" stroked="false">
                  <v:imagedata r:id="rId9" o:title=""/>
                </v:shape>
                <v:shape style="position:absolute;left:945;top:7260;width:261;height:263" type="#_x0000_t75" id="docshape9" stroked="false">
                  <v:imagedata r:id="rId10" o:title=""/>
                </v:shape>
                <v:shape style="position:absolute;left:660;top:505;width:3090;height:3080" type="#_x0000_t75" id="docshape10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pacing w:val="-5"/>
          <w:w w:val="120"/>
          <w:sz w:val="18"/>
        </w:rPr>
        <w:t>SAP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Systems</w:t>
      </w:r>
      <w:r>
        <w:rPr>
          <w:spacing w:val="25"/>
          <w:w w:val="120"/>
          <w:sz w:val="18"/>
        </w:rPr>
        <w:t> </w:t>
      </w:r>
      <w:r>
        <w:rPr>
          <w:spacing w:val="-2"/>
          <w:w w:val="120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5"/>
          <w:w w:val="115"/>
          <w:sz w:val="18"/>
        </w:rPr>
        <w:t>UAT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39" w:after="0"/>
        <w:ind w:left="537" w:right="1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Bachelor of Science in Information Systems, Kent State University | May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2015</w:t>
      </w:r>
      <w:r>
        <w:rPr>
          <w:w w:val="120"/>
          <w:sz w:val="18"/>
        </w:rPr>
        <w:t> |</w:t>
      </w:r>
    </w:p>
    <w:sectPr>
      <w:type w:val="continuous"/>
      <w:pgSz w:w="11920" w:h="16860"/>
      <w:pgMar w:top="820" w:bottom="280" w:left="708" w:right="425"/>
      <w:cols w:num="2" w:equalWidth="0">
        <w:col w:w="2580" w:space="787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2"/>
      <w:ind w:left="3998"/>
      <w:jc w:val="center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 w:line="254" w:lineRule="exact"/>
      <w:ind w:left="35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2026-02-13T16:16:52Z</dcterms:created>
  <dcterms:modified xsi:type="dcterms:W3CDTF">2026-02-13T16:16:52Z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