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4255" w:right="119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FFFFFF"/>
          <w:sz w:val="70"/>
        </w:rPr>
        <w:t>Avery</w:t>
      </w:r>
      <w:r>
        <w:rPr>
          <w:rFonts w:ascii="Arial"/>
          <w:b/>
          <w:color w:val="FFFFFF"/>
          <w:spacing w:val="-9"/>
          <w:w w:val="150"/>
          <w:sz w:val="70"/>
        </w:rPr>
        <w:t> </w:t>
      </w:r>
      <w:r>
        <w:rPr>
          <w:rFonts w:ascii="Microsoft Sans Serif"/>
          <w:color w:val="FFFFFF"/>
          <w:spacing w:val="-2"/>
          <w:sz w:val="70"/>
        </w:rPr>
        <w:t>Harris</w:t>
      </w:r>
    </w:p>
    <w:p>
      <w:pPr>
        <w:pStyle w:val="Heading2"/>
        <w:spacing w:before="121"/>
        <w:ind w:right="119"/>
        <w:rPr>
          <w:rFonts w:ascii="Arial"/>
        </w:rPr>
      </w:pPr>
      <w:r>
        <w:rPr>
          <w:rFonts w:ascii="Arial"/>
          <w:color w:val="FFFFFF"/>
          <w:spacing w:val="12"/>
          <w:w w:val="105"/>
        </w:rPr>
        <w:t>Assistant</w:t>
      </w:r>
      <w:r>
        <w:rPr>
          <w:rFonts w:ascii="Arial"/>
          <w:color w:val="FFFFFF"/>
          <w:spacing w:val="18"/>
          <w:w w:val="105"/>
        </w:rPr>
        <w:t> </w:t>
      </w:r>
      <w:r>
        <w:rPr>
          <w:rFonts w:ascii="Arial"/>
          <w:color w:val="FFFFFF"/>
          <w:spacing w:val="12"/>
          <w:w w:val="105"/>
        </w:rPr>
        <w:t>Construction</w:t>
      </w:r>
      <w:r>
        <w:rPr>
          <w:rFonts w:ascii="Arial"/>
          <w:color w:val="FFFFFF"/>
          <w:spacing w:val="18"/>
          <w:w w:val="105"/>
        </w:rPr>
        <w:t> </w:t>
      </w:r>
      <w:r>
        <w:rPr>
          <w:rFonts w:ascii="Arial"/>
          <w:color w:val="FFFFFF"/>
          <w:spacing w:val="10"/>
          <w:w w:val="105"/>
        </w:rPr>
        <w:t>Manager</w:t>
      </w:r>
    </w:p>
    <w:p>
      <w:pPr>
        <w:pStyle w:val="BodyText"/>
        <w:spacing w:before="67"/>
        <w:rPr>
          <w:rFonts w:ascii="Arial"/>
          <w:b/>
          <w:sz w:val="16"/>
        </w:rPr>
      </w:pPr>
    </w:p>
    <w:p>
      <w:pPr>
        <w:spacing w:line="271" w:lineRule="auto" w:before="0"/>
        <w:ind w:left="4255" w:right="105" w:firstLine="0"/>
        <w:jc w:val="center"/>
        <w:rPr>
          <w:b/>
          <w:sz w:val="16"/>
        </w:rPr>
      </w:pPr>
      <w:r>
        <w:rPr>
          <w:b/>
          <w:color w:val="FFFFFF"/>
          <w:w w:val="105"/>
          <w:sz w:val="16"/>
        </w:rPr>
        <w:t>Motivated</w:t>
      </w:r>
      <w:r>
        <w:rPr>
          <w:b/>
          <w:color w:val="FFFFFF"/>
          <w:spacing w:val="2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Assistant</w:t>
      </w:r>
      <w:r>
        <w:rPr>
          <w:b/>
          <w:color w:val="FFFFFF"/>
          <w:spacing w:val="3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Manager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3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experience</w:t>
      </w:r>
      <w:r>
        <w:rPr>
          <w:b/>
          <w:color w:val="FFFFFF"/>
          <w:spacing w:val="3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supporting</w:t>
      </w:r>
      <w:r>
        <w:rPr>
          <w:b/>
          <w:color w:val="FFFFFF"/>
          <w:spacing w:val="3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multifaceted</w:t>
      </w:r>
      <w:r>
        <w:rPr>
          <w:b/>
          <w:color w:val="FFFFFF"/>
          <w:spacing w:val="3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construction </w:t>
      </w:r>
      <w:r>
        <w:rPr>
          <w:b/>
          <w:color w:val="FFFFFF"/>
          <w:spacing w:val="-2"/>
          <w:w w:val="105"/>
          <w:sz w:val="16"/>
        </w:rPr>
        <w:t>operations</w:t>
      </w:r>
    </w:p>
    <w:p>
      <w:pPr>
        <w:spacing w:line="271" w:lineRule="auto" w:before="90"/>
        <w:ind w:left="4255" w:right="105" w:firstLine="0"/>
        <w:jc w:val="center"/>
        <w:rPr>
          <w:sz w:val="16"/>
        </w:rPr>
      </w:pPr>
      <w:r>
        <w:rPr>
          <w:color w:val="FFFFFF"/>
          <w:w w:val="105"/>
          <w:sz w:val="16"/>
        </w:rPr>
        <w:t>Assistant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Construction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Manager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6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assisting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commercial builds,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renovations,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site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logistics.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for strong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scheduling,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cost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control support,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on-site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coordination.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Experienced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communicating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between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project stakeholders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reporting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senior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management.</w:t>
      </w:r>
    </w:p>
    <w:p>
      <w:pPr>
        <w:pStyle w:val="BodyText"/>
        <w:rPr>
          <w:sz w:val="20"/>
        </w:rPr>
      </w:pPr>
    </w:p>
    <w:p>
      <w:pPr>
        <w:pStyle w:val="BodyText"/>
        <w:spacing w:before="13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40" w:bottom="280" w:left="283" w:right="283"/>
        </w:sectPr>
      </w:pPr>
    </w:p>
    <w:p>
      <w:pPr>
        <w:pStyle w:val="BodyText"/>
      </w:pPr>
    </w:p>
    <w:p>
      <w:pPr>
        <w:pStyle w:val="BodyText"/>
        <w:spacing w:before="11"/>
      </w:pPr>
    </w:p>
    <w:p>
      <w:pPr>
        <w:pStyle w:val="Heading1"/>
        <w:rPr>
          <w:rFonts w:ascii="Arial"/>
        </w:rPr>
      </w:pPr>
      <w:r>
        <w:rPr>
          <w:rFonts w:ascii="Arial"/>
          <w:smallCaps/>
          <w:color w:val="FFFFFF"/>
        </w:rPr>
        <w:t>Personal</w:t>
      </w:r>
      <w:r>
        <w:rPr>
          <w:rFonts w:ascii="Arial"/>
          <w:smallCaps/>
          <w:color w:val="FFFFFF"/>
          <w:spacing w:val="33"/>
        </w:rPr>
        <w:t> </w:t>
      </w:r>
      <w:r>
        <w:rPr>
          <w:rFonts w:ascii="Arial"/>
          <w:smallCaps/>
          <w:color w:val="FFFFFF"/>
          <w:spacing w:val="-2"/>
        </w:rPr>
        <w:t>information</w:t>
      </w:r>
    </w:p>
    <w:p>
      <w:pPr>
        <w:pStyle w:val="BodyText"/>
        <w:spacing w:before="38"/>
        <w:rPr>
          <w:rFonts w:ascii="Arial"/>
          <w:b/>
        </w:rPr>
      </w:pPr>
    </w:p>
    <w:p>
      <w:pPr>
        <w:pStyle w:val="BodyText"/>
        <w:ind w:left="758"/>
      </w:pPr>
      <w:r>
        <w:rPr>
          <w:color w:val="FFFFFF"/>
        </w:rPr>
        <w:t>(000)</w:t>
      </w:r>
      <w:r>
        <w:rPr>
          <w:color w:val="FFFFFF"/>
          <w:spacing w:val="27"/>
        </w:rPr>
        <w:t> </w:t>
      </w:r>
      <w:r>
        <w:rPr>
          <w:color w:val="FFFFFF"/>
        </w:rPr>
        <w:t>000-</w:t>
      </w:r>
      <w:r>
        <w:rPr>
          <w:color w:val="FFFFFF"/>
          <w:spacing w:val="-4"/>
        </w:rPr>
        <w:t>0000</w:t>
      </w:r>
    </w:p>
    <w:p>
      <w:pPr>
        <w:pStyle w:val="BodyText"/>
        <w:spacing w:before="117"/>
      </w:pPr>
    </w:p>
    <w:p>
      <w:pPr>
        <w:pStyle w:val="BodyText"/>
        <w:spacing w:line="640" w:lineRule="auto"/>
        <w:ind w:left="758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</w:rPr>
        <w:t>City,</w:t>
      </w:r>
      <w:r>
        <w:rPr>
          <w:color w:val="FFFFFF"/>
          <w:spacing w:val="-13"/>
        </w:rPr>
        <w:t> </w:t>
      </w:r>
      <w:r>
        <w:rPr>
          <w:color w:val="FFFFFF"/>
        </w:rPr>
        <w:t>ST</w:t>
      </w:r>
    </w:p>
    <w:p>
      <w:pPr>
        <w:pStyle w:val="Heading1"/>
        <w:spacing w:before="104"/>
        <w:rPr>
          <w:rFonts w:ascii="Arial"/>
        </w:rPr>
      </w:pPr>
      <w:r>
        <w:rPr>
          <w:b w:val="0"/>
        </w:rPr>
        <w:br w:type="column"/>
      </w:r>
      <w:r>
        <w:rPr>
          <w:rFonts w:ascii="Arial"/>
          <w:smallCaps/>
          <w:color w:val="075700"/>
          <w:spacing w:val="2"/>
        </w:rPr>
        <w:t>Professional</w:t>
      </w:r>
      <w:r>
        <w:rPr>
          <w:rFonts w:ascii="Arial"/>
          <w:smallCaps/>
          <w:color w:val="075700"/>
          <w:spacing w:val="25"/>
        </w:rPr>
        <w:t> </w:t>
      </w:r>
      <w:r>
        <w:rPr>
          <w:rFonts w:ascii="Arial"/>
          <w:smallCaps/>
          <w:color w:val="075700"/>
          <w:spacing w:val="-2"/>
        </w:rPr>
        <w:t>experience</w:t>
      </w:r>
    </w:p>
    <w:p>
      <w:pPr>
        <w:pStyle w:val="BodyText"/>
        <w:spacing w:line="254" w:lineRule="auto" w:before="124"/>
        <w:ind w:left="33" w:right="352"/>
        <w:rPr>
          <w:rFonts w:ascii="Microsoft Sans Serif"/>
        </w:rPr>
      </w:pPr>
      <w:r>
        <w:rPr>
          <w:rFonts w:ascii="Microsoft Sans Serif"/>
          <w:w w:val="90"/>
        </w:rPr>
        <w:t>ASSISTANT CONSTRUCTION MANAGER | BEACON COMMERCIAL CONTRACTORS, ORLANDO, FL |</w:t>
      </w:r>
      <w:r>
        <w:rPr>
          <w:rFonts w:ascii="Microsoft Sans Serif"/>
          <w:spacing w:val="40"/>
        </w:rPr>
        <w:t> </w:t>
      </w:r>
      <w:r>
        <w:rPr>
          <w:rFonts w:ascii="Microsoft Sans Serif"/>
        </w:rPr>
        <w:t>MARCH</w:t>
      </w:r>
      <w:r>
        <w:rPr>
          <w:rFonts w:ascii="Microsoft Sans Serif"/>
          <w:spacing w:val="-7"/>
        </w:rPr>
        <w:t> </w:t>
      </w:r>
      <w:r>
        <w:rPr>
          <w:rFonts w:ascii="Microsoft Sans Serif"/>
        </w:rPr>
        <w:t>2020</w:t>
      </w:r>
      <w:r>
        <w:rPr>
          <w:rFonts w:ascii="Microsoft Sans Serif"/>
          <w:spacing w:val="-7"/>
        </w:rPr>
        <w:t> </w:t>
      </w:r>
      <w:r>
        <w:rPr>
          <w:rFonts w:ascii="Microsoft Sans Serif"/>
        </w:rPr>
        <w:t>-</w:t>
      </w:r>
      <w:r>
        <w:rPr>
          <w:rFonts w:ascii="Microsoft Sans Serif"/>
          <w:spacing w:val="-7"/>
        </w:rPr>
        <w:t> </w:t>
      </w:r>
      <w:r>
        <w:rPr>
          <w:rFonts w:ascii="Microsoft Sans Serif"/>
        </w:rPr>
        <w:t>PRESENT</w:t>
      </w:r>
    </w:p>
    <w:p>
      <w:pPr>
        <w:pStyle w:val="BodyText"/>
        <w:spacing w:before="82"/>
        <w:rPr>
          <w:rFonts w:ascii="Microsoft Sans Serif"/>
        </w:rPr>
      </w:pPr>
    </w:p>
    <w:p>
      <w:pPr>
        <w:pStyle w:val="BodyText"/>
        <w:spacing w:line="381" w:lineRule="auto" w:before="1"/>
        <w:ind w:left="609" w:right="352"/>
      </w:pPr>
      <w:r>
        <w:rPr/>
        <w:t>Assisted project leads on five commercial construction projects totaling $32 million Updated subcontractor schedules and coordinated deliveries, reducing delays by 18% Prepared project reports and RFI logs for senior management and clients</w:t>
      </w:r>
    </w:p>
    <w:p>
      <w:pPr>
        <w:pStyle w:val="BodyText"/>
        <w:spacing w:after="0" w:line="381" w:lineRule="auto"/>
        <w:sectPr>
          <w:type w:val="continuous"/>
          <w:pgSz w:w="11920" w:h="16860"/>
          <w:pgMar w:top="540" w:bottom="280" w:left="283" w:right="283"/>
          <w:cols w:num="2" w:equalWidth="0">
            <w:col w:w="2187" w:space="2016"/>
            <w:col w:w="7151"/>
          </w:cols>
        </w:sectPr>
      </w:pPr>
    </w:p>
    <w:p>
      <w:pPr>
        <w:pStyle w:val="Heading1"/>
        <w:spacing w:before="62"/>
        <w:rPr>
          <w:rFonts w:ascii="Arial"/>
        </w:rPr>
      </w:pPr>
      <w:r>
        <w:rPr>
          <w:rFonts w:ascii="Arial"/>
          <w:smallCaps/>
          <w:color w:val="FFFFFF"/>
        </w:rPr>
        <w:t>Key</w:t>
      </w:r>
      <w:r>
        <w:rPr>
          <w:rFonts w:ascii="Arial"/>
          <w:smallCaps/>
          <w:color w:val="FFFFFF"/>
          <w:spacing w:val="9"/>
        </w:rPr>
        <w:t> </w:t>
      </w:r>
      <w:r>
        <w:rPr>
          <w:rFonts w:ascii="Arial"/>
          <w:smallCaps/>
          <w:color w:val="FFFFFF"/>
          <w:spacing w:val="-2"/>
        </w:rPr>
        <w:t>skills</w:t>
      </w:r>
    </w:p>
    <w:p>
      <w:pPr>
        <w:spacing w:line="388" w:lineRule="auto" w:before="136"/>
        <w:ind w:left="572" w:right="0" w:firstLine="0"/>
        <w:jc w:val="left"/>
        <w:rPr>
          <w:b/>
          <w:sz w:val="15"/>
        </w:rPr>
      </w:pPr>
      <w:r>
        <w:rPr>
          <w:b/>
          <w:color w:val="FFFFFF"/>
          <w:sz w:val="15"/>
        </w:rPr>
        <w:t>Daily</w:t>
      </w:r>
      <w:r>
        <w:rPr>
          <w:b/>
          <w:color w:val="FFFFFF"/>
          <w:spacing w:val="-14"/>
          <w:sz w:val="15"/>
        </w:rPr>
        <w:t> </w:t>
      </w:r>
      <w:r>
        <w:rPr>
          <w:b/>
          <w:color w:val="FFFFFF"/>
          <w:sz w:val="15"/>
        </w:rPr>
        <w:t>reporting Inventory</w:t>
      </w:r>
      <w:r>
        <w:rPr>
          <w:b/>
          <w:color w:val="FFFFFF"/>
          <w:spacing w:val="-14"/>
          <w:sz w:val="15"/>
        </w:rPr>
        <w:t> </w:t>
      </w:r>
      <w:r>
        <w:rPr>
          <w:b/>
          <w:color w:val="FFFFFF"/>
          <w:sz w:val="15"/>
        </w:rPr>
        <w:t>tracking Jobsite</w:t>
      </w:r>
      <w:r>
        <w:rPr>
          <w:b/>
          <w:color w:val="FFFFFF"/>
          <w:spacing w:val="-12"/>
          <w:sz w:val="15"/>
        </w:rPr>
        <w:t> </w:t>
      </w:r>
      <w:r>
        <w:rPr>
          <w:b/>
          <w:color w:val="FFFFFF"/>
          <w:sz w:val="15"/>
        </w:rPr>
        <w:t>documentation Material</w:t>
      </w:r>
      <w:r>
        <w:rPr>
          <w:b/>
          <w:color w:val="FFFFFF"/>
          <w:spacing w:val="-14"/>
          <w:sz w:val="15"/>
        </w:rPr>
        <w:t> </w:t>
      </w:r>
      <w:r>
        <w:rPr>
          <w:b/>
          <w:color w:val="FFFFFF"/>
          <w:sz w:val="15"/>
        </w:rPr>
        <w:t>procurement Permit</w:t>
      </w:r>
      <w:r>
        <w:rPr>
          <w:b/>
          <w:color w:val="FFFFFF"/>
          <w:spacing w:val="-12"/>
          <w:sz w:val="15"/>
        </w:rPr>
        <w:t> </w:t>
      </w:r>
      <w:r>
        <w:rPr>
          <w:b/>
          <w:color w:val="FFFFFF"/>
          <w:sz w:val="15"/>
        </w:rPr>
        <w:t>applications Punch list prep</w:t>
      </w:r>
    </w:p>
    <w:p>
      <w:pPr>
        <w:spacing w:line="161" w:lineRule="exact" w:before="0"/>
        <w:ind w:left="572" w:right="0" w:firstLine="0"/>
        <w:jc w:val="left"/>
        <w:rPr>
          <w:b/>
          <w:sz w:val="15"/>
        </w:rPr>
      </w:pPr>
      <w:r>
        <w:rPr>
          <w:b/>
          <w:color w:val="FFFFFF"/>
          <w:sz w:val="15"/>
        </w:rPr>
        <w:t>RFI</w:t>
      </w:r>
      <w:r>
        <w:rPr>
          <w:b/>
          <w:color w:val="FFFFFF"/>
          <w:spacing w:val="-8"/>
          <w:sz w:val="15"/>
        </w:rPr>
        <w:t> </w:t>
      </w:r>
      <w:r>
        <w:rPr>
          <w:b/>
          <w:color w:val="FFFFFF"/>
          <w:spacing w:val="-2"/>
          <w:sz w:val="15"/>
        </w:rPr>
        <w:t>tracking</w:t>
      </w:r>
    </w:p>
    <w:p>
      <w:pPr>
        <w:spacing w:before="111"/>
        <w:ind w:left="572" w:right="0" w:firstLine="0"/>
        <w:jc w:val="left"/>
        <w:rPr>
          <w:b/>
          <w:sz w:val="15"/>
        </w:rPr>
      </w:pPr>
      <w:r>
        <w:rPr>
          <w:b/>
          <w:color w:val="FFFFFF"/>
          <w:sz w:val="15"/>
        </w:rPr>
        <w:t>Team</w:t>
      </w:r>
      <w:r>
        <w:rPr>
          <w:b/>
          <w:color w:val="FFFFFF"/>
          <w:spacing w:val="-11"/>
          <w:sz w:val="15"/>
        </w:rPr>
        <w:t> </w:t>
      </w:r>
      <w:r>
        <w:rPr>
          <w:b/>
          <w:color w:val="FFFFFF"/>
          <w:spacing w:val="-2"/>
          <w:sz w:val="15"/>
        </w:rPr>
        <w:t>coordination</w:t>
      </w:r>
    </w:p>
    <w:p>
      <w:pPr>
        <w:pStyle w:val="BodyText"/>
        <w:spacing w:before="48"/>
        <w:ind w:left="33"/>
        <w:rPr>
          <w:rFonts w:ascii="Microsoft Sans Serif"/>
        </w:rPr>
      </w:pPr>
      <w:r>
        <w:rPr/>
        <w:br w:type="column"/>
      </w:r>
      <w:r>
        <w:rPr>
          <w:rFonts w:ascii="Microsoft Sans Serif"/>
          <w:w w:val="90"/>
        </w:rPr>
        <w:t>PROJECT</w:t>
      </w:r>
      <w:r>
        <w:rPr>
          <w:rFonts w:ascii="Microsoft Sans Serif"/>
          <w:spacing w:val="-2"/>
        </w:rPr>
        <w:t> </w:t>
      </w:r>
      <w:r>
        <w:rPr>
          <w:rFonts w:ascii="Microsoft Sans Serif"/>
          <w:w w:val="90"/>
        </w:rPr>
        <w:t>ASSISTANT</w:t>
      </w:r>
      <w:r>
        <w:rPr>
          <w:rFonts w:ascii="Microsoft Sans Serif"/>
          <w:spacing w:val="-1"/>
        </w:rPr>
        <w:t> </w:t>
      </w:r>
      <w:r>
        <w:rPr>
          <w:rFonts w:ascii="Microsoft Sans Serif"/>
          <w:w w:val="90"/>
        </w:rPr>
        <w:t>|</w:t>
      </w:r>
      <w:r>
        <w:rPr>
          <w:rFonts w:ascii="Microsoft Sans Serif"/>
          <w:spacing w:val="-2"/>
        </w:rPr>
        <w:t> </w:t>
      </w:r>
      <w:r>
        <w:rPr>
          <w:rFonts w:ascii="Microsoft Sans Serif"/>
          <w:w w:val="90"/>
        </w:rPr>
        <w:t>RIVERA</w:t>
      </w:r>
      <w:r>
        <w:rPr>
          <w:rFonts w:ascii="Microsoft Sans Serif"/>
          <w:spacing w:val="-1"/>
        </w:rPr>
        <w:t> </w:t>
      </w:r>
      <w:r>
        <w:rPr>
          <w:rFonts w:ascii="Microsoft Sans Serif"/>
          <w:w w:val="90"/>
        </w:rPr>
        <w:t>CONSTRUCTION</w:t>
      </w:r>
      <w:r>
        <w:rPr>
          <w:rFonts w:ascii="Microsoft Sans Serif"/>
          <w:spacing w:val="-1"/>
        </w:rPr>
        <w:t> </w:t>
      </w:r>
      <w:r>
        <w:rPr>
          <w:rFonts w:ascii="Microsoft Sans Serif"/>
          <w:w w:val="90"/>
        </w:rPr>
        <w:t>GROUP,</w:t>
      </w:r>
      <w:r>
        <w:rPr>
          <w:rFonts w:ascii="Microsoft Sans Serif"/>
          <w:spacing w:val="-2"/>
        </w:rPr>
        <w:t> </w:t>
      </w:r>
      <w:r>
        <w:rPr>
          <w:rFonts w:ascii="Microsoft Sans Serif"/>
          <w:w w:val="90"/>
        </w:rPr>
        <w:t>ORLANDO,</w:t>
      </w:r>
      <w:r>
        <w:rPr>
          <w:rFonts w:ascii="Microsoft Sans Serif"/>
          <w:spacing w:val="-1"/>
        </w:rPr>
        <w:t> </w:t>
      </w:r>
      <w:r>
        <w:rPr>
          <w:rFonts w:ascii="Microsoft Sans Serif"/>
          <w:w w:val="90"/>
        </w:rPr>
        <w:t>FL</w:t>
      </w:r>
      <w:r>
        <w:rPr>
          <w:rFonts w:ascii="Microsoft Sans Serif"/>
          <w:spacing w:val="-1"/>
        </w:rPr>
        <w:t> </w:t>
      </w:r>
      <w:r>
        <w:rPr>
          <w:rFonts w:ascii="Microsoft Sans Serif"/>
          <w:w w:val="90"/>
        </w:rPr>
        <w:t>|</w:t>
      </w:r>
      <w:r>
        <w:rPr>
          <w:rFonts w:ascii="Microsoft Sans Serif"/>
          <w:spacing w:val="-2"/>
        </w:rPr>
        <w:t> </w:t>
      </w:r>
      <w:r>
        <w:rPr>
          <w:rFonts w:ascii="Microsoft Sans Serif"/>
          <w:w w:val="90"/>
        </w:rPr>
        <w:t>JULY</w:t>
      </w:r>
      <w:r>
        <w:rPr>
          <w:rFonts w:ascii="Microsoft Sans Serif"/>
          <w:spacing w:val="-1"/>
        </w:rPr>
        <w:t> </w:t>
      </w:r>
      <w:r>
        <w:rPr>
          <w:rFonts w:ascii="Microsoft Sans Serif"/>
          <w:w w:val="90"/>
        </w:rPr>
        <w:t>2017</w:t>
      </w:r>
      <w:r>
        <w:rPr>
          <w:rFonts w:ascii="Microsoft Sans Serif"/>
          <w:spacing w:val="-1"/>
        </w:rPr>
        <w:t> </w:t>
      </w:r>
      <w:r>
        <w:rPr>
          <w:rFonts w:ascii="Microsoft Sans Serif"/>
          <w:w w:val="90"/>
        </w:rPr>
        <w:t>-</w:t>
      </w:r>
      <w:r>
        <w:rPr>
          <w:rFonts w:ascii="Microsoft Sans Serif"/>
          <w:spacing w:val="-2"/>
        </w:rPr>
        <w:t> </w:t>
      </w:r>
      <w:r>
        <w:rPr>
          <w:rFonts w:ascii="Microsoft Sans Serif"/>
          <w:w w:val="90"/>
        </w:rPr>
        <w:t>MARCH</w:t>
      </w:r>
      <w:r>
        <w:rPr>
          <w:rFonts w:ascii="Microsoft Sans Serif"/>
          <w:spacing w:val="-1"/>
        </w:rPr>
        <w:t> </w:t>
      </w:r>
      <w:r>
        <w:rPr>
          <w:rFonts w:ascii="Microsoft Sans Serif"/>
          <w:spacing w:val="-4"/>
          <w:w w:val="90"/>
        </w:rPr>
        <w:t>2020</w:t>
      </w:r>
    </w:p>
    <w:p>
      <w:pPr>
        <w:pStyle w:val="BodyText"/>
        <w:spacing w:before="92"/>
        <w:rPr>
          <w:rFonts w:ascii="Microsoft Sans Serif"/>
        </w:rPr>
      </w:pPr>
    </w:p>
    <w:p>
      <w:pPr>
        <w:pStyle w:val="BodyText"/>
        <w:spacing w:line="381" w:lineRule="auto" w:before="1"/>
        <w:ind w:left="609" w:right="1281"/>
      </w:pPr>
      <w:r>
        <w:rPr/>
        <w:t>Monitored field progress and handled documentation for four mid-rise builds Communicated permit status with city offices, accelerating review timelines Ordered materials and managed delivery logs for each phase</w:t>
      </w:r>
    </w:p>
    <w:p>
      <w:pPr>
        <w:pStyle w:val="BodyText"/>
        <w:spacing w:after="0" w:line="381" w:lineRule="auto"/>
        <w:sectPr>
          <w:type w:val="continuous"/>
          <w:pgSz w:w="11920" w:h="16860"/>
          <w:pgMar w:top="540" w:bottom="280" w:left="283" w:right="283"/>
          <w:cols w:num="2" w:equalWidth="0">
            <w:col w:w="2215" w:space="1988"/>
            <w:col w:w="7151"/>
          </w:cols>
        </w:sectPr>
      </w:pPr>
    </w:p>
    <w:p>
      <w:pPr>
        <w:pStyle w:val="BodyText"/>
        <w:spacing w:before="10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94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299" y="495299"/>
                            <a:ext cx="1733549" cy="2066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29622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2575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55282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52412" y="4190999"/>
                            <a:ext cx="47625" cy="1809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809750">
                                <a:moveTo>
                                  <a:pt x="47625" y="1782597"/>
                                </a:moveTo>
                                <a:lnTo>
                                  <a:pt x="27165" y="1762125"/>
                                </a:lnTo>
                                <a:lnTo>
                                  <a:pt x="20472" y="1762125"/>
                                </a:lnTo>
                                <a:lnTo>
                                  <a:pt x="0" y="1782597"/>
                                </a:lnTo>
                                <a:lnTo>
                                  <a:pt x="0" y="1786166"/>
                                </a:lnTo>
                                <a:lnTo>
                                  <a:pt x="0" y="1789290"/>
                                </a:lnTo>
                                <a:lnTo>
                                  <a:pt x="20472" y="1809750"/>
                                </a:lnTo>
                                <a:lnTo>
                                  <a:pt x="27165" y="1809750"/>
                                </a:lnTo>
                                <a:lnTo>
                                  <a:pt x="47625" y="1789290"/>
                                </a:lnTo>
                                <a:lnTo>
                                  <a:pt x="47625" y="1782597"/>
                                </a:lnTo>
                                <a:close/>
                              </a:path>
                              <a:path w="47625" h="1809750">
                                <a:moveTo>
                                  <a:pt x="47625" y="1268247"/>
                                </a:moveTo>
                                <a:lnTo>
                                  <a:pt x="27165" y="1247775"/>
                                </a:lnTo>
                                <a:lnTo>
                                  <a:pt x="20472" y="1247775"/>
                                </a:lnTo>
                                <a:lnTo>
                                  <a:pt x="0" y="1268247"/>
                                </a:lnTo>
                                <a:lnTo>
                                  <a:pt x="0" y="1271816"/>
                                </a:lnTo>
                                <a:lnTo>
                                  <a:pt x="0" y="1274940"/>
                                </a:lnTo>
                                <a:lnTo>
                                  <a:pt x="20472" y="1295400"/>
                                </a:lnTo>
                                <a:lnTo>
                                  <a:pt x="27165" y="1295400"/>
                                </a:lnTo>
                                <a:lnTo>
                                  <a:pt x="47625" y="1274940"/>
                                </a:lnTo>
                                <a:lnTo>
                                  <a:pt x="47625" y="1268247"/>
                                </a:lnTo>
                                <a:close/>
                              </a:path>
                              <a:path w="47625" h="1809750">
                                <a:moveTo>
                                  <a:pt x="47625" y="1087272"/>
                                </a:moveTo>
                                <a:lnTo>
                                  <a:pt x="27165" y="1066800"/>
                                </a:lnTo>
                                <a:lnTo>
                                  <a:pt x="20472" y="1066800"/>
                                </a:lnTo>
                                <a:lnTo>
                                  <a:pt x="0" y="1087272"/>
                                </a:lnTo>
                                <a:lnTo>
                                  <a:pt x="0" y="1090841"/>
                                </a:lnTo>
                                <a:lnTo>
                                  <a:pt x="0" y="1093965"/>
                                </a:lnTo>
                                <a:lnTo>
                                  <a:pt x="20472" y="1114425"/>
                                </a:lnTo>
                                <a:lnTo>
                                  <a:pt x="27165" y="1114425"/>
                                </a:lnTo>
                                <a:lnTo>
                                  <a:pt x="47625" y="1093965"/>
                                </a:lnTo>
                                <a:lnTo>
                                  <a:pt x="47625" y="1087272"/>
                                </a:lnTo>
                                <a:close/>
                              </a:path>
                              <a:path w="47625" h="1809750">
                                <a:moveTo>
                                  <a:pt x="47625" y="911885"/>
                                </a:moveTo>
                                <a:lnTo>
                                  <a:pt x="31102" y="895350"/>
                                </a:lnTo>
                                <a:lnTo>
                                  <a:pt x="16535" y="895350"/>
                                </a:lnTo>
                                <a:lnTo>
                                  <a:pt x="0" y="911885"/>
                                </a:lnTo>
                                <a:lnTo>
                                  <a:pt x="0" y="914400"/>
                                </a:lnTo>
                                <a:lnTo>
                                  <a:pt x="0" y="916927"/>
                                </a:lnTo>
                                <a:lnTo>
                                  <a:pt x="16535" y="933450"/>
                                </a:lnTo>
                                <a:lnTo>
                                  <a:pt x="31102" y="933450"/>
                                </a:lnTo>
                                <a:lnTo>
                                  <a:pt x="47625" y="916927"/>
                                </a:lnTo>
                                <a:lnTo>
                                  <a:pt x="47625" y="911885"/>
                                </a:lnTo>
                                <a:close/>
                              </a:path>
                              <a:path w="47625" h="1809750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1809750">
                                <a:moveTo>
                                  <a:pt x="47625" y="553872"/>
                                </a:moveTo>
                                <a:lnTo>
                                  <a:pt x="27165" y="533400"/>
                                </a:lnTo>
                                <a:lnTo>
                                  <a:pt x="20472" y="533400"/>
                                </a:lnTo>
                                <a:lnTo>
                                  <a:pt x="0" y="553872"/>
                                </a:lnTo>
                                <a:lnTo>
                                  <a:pt x="0" y="557441"/>
                                </a:lnTo>
                                <a:lnTo>
                                  <a:pt x="0" y="560565"/>
                                </a:lnTo>
                                <a:lnTo>
                                  <a:pt x="20472" y="581025"/>
                                </a:lnTo>
                                <a:lnTo>
                                  <a:pt x="27165" y="581025"/>
                                </a:lnTo>
                                <a:lnTo>
                                  <a:pt x="47625" y="560565"/>
                                </a:lnTo>
                                <a:lnTo>
                                  <a:pt x="47625" y="553872"/>
                                </a:lnTo>
                                <a:close/>
                              </a:path>
                              <a:path w="47625" h="1809750">
                                <a:moveTo>
                                  <a:pt x="47625" y="382422"/>
                                </a:moveTo>
                                <a:lnTo>
                                  <a:pt x="27165" y="361950"/>
                                </a:lnTo>
                                <a:lnTo>
                                  <a:pt x="20472" y="361950"/>
                                </a:lnTo>
                                <a:lnTo>
                                  <a:pt x="0" y="382422"/>
                                </a:lnTo>
                                <a:lnTo>
                                  <a:pt x="0" y="385991"/>
                                </a:lnTo>
                                <a:lnTo>
                                  <a:pt x="0" y="389115"/>
                                </a:lnTo>
                                <a:lnTo>
                                  <a:pt x="20472" y="409575"/>
                                </a:lnTo>
                                <a:lnTo>
                                  <a:pt x="27165" y="409575"/>
                                </a:lnTo>
                                <a:lnTo>
                                  <a:pt x="47625" y="389115"/>
                                </a:lnTo>
                                <a:lnTo>
                                  <a:pt x="47625" y="382422"/>
                                </a:lnTo>
                                <a:close/>
                              </a:path>
                              <a:path w="47625" h="1809750">
                                <a:moveTo>
                                  <a:pt x="47625" y="201447"/>
                                </a:moveTo>
                                <a:lnTo>
                                  <a:pt x="27165" y="180975"/>
                                </a:lnTo>
                                <a:lnTo>
                                  <a:pt x="20472" y="180975"/>
                                </a:lnTo>
                                <a:lnTo>
                                  <a:pt x="0" y="201447"/>
                                </a:lnTo>
                                <a:lnTo>
                                  <a:pt x="0" y="205016"/>
                                </a:lnTo>
                                <a:lnTo>
                                  <a:pt x="0" y="208140"/>
                                </a:lnTo>
                                <a:lnTo>
                                  <a:pt x="20472" y="228600"/>
                                </a:lnTo>
                                <a:lnTo>
                                  <a:pt x="27165" y="228600"/>
                                </a:lnTo>
                                <a:lnTo>
                                  <a:pt x="47625" y="208140"/>
                                </a:lnTo>
                                <a:lnTo>
                                  <a:pt x="47625" y="201447"/>
                                </a:lnTo>
                                <a:close/>
                              </a:path>
                              <a:path w="47625" h="18097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724149" y="0"/>
                            <a:ext cx="4844415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362200">
                                <a:moveTo>
                                  <a:pt x="4844033" y="2362199"/>
                                </a:moveTo>
                                <a:lnTo>
                                  <a:pt x="0" y="236219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362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047987" y="3219449"/>
                            <a:ext cx="47625" cy="1419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419225">
                                <a:moveTo>
                                  <a:pt x="47625" y="1392072"/>
                                </a:moveTo>
                                <a:lnTo>
                                  <a:pt x="27165" y="1371600"/>
                                </a:lnTo>
                                <a:lnTo>
                                  <a:pt x="20472" y="1371600"/>
                                </a:lnTo>
                                <a:lnTo>
                                  <a:pt x="0" y="1392072"/>
                                </a:lnTo>
                                <a:lnTo>
                                  <a:pt x="0" y="1395641"/>
                                </a:lnTo>
                                <a:lnTo>
                                  <a:pt x="0" y="1398765"/>
                                </a:lnTo>
                                <a:lnTo>
                                  <a:pt x="20472" y="1419225"/>
                                </a:lnTo>
                                <a:lnTo>
                                  <a:pt x="27165" y="1419225"/>
                                </a:lnTo>
                                <a:lnTo>
                                  <a:pt x="47625" y="1398765"/>
                                </a:lnTo>
                                <a:lnTo>
                                  <a:pt x="47625" y="1392072"/>
                                </a:lnTo>
                                <a:close/>
                              </a:path>
                              <a:path w="47625" h="1419225">
                                <a:moveTo>
                                  <a:pt x="47625" y="1211097"/>
                                </a:moveTo>
                                <a:lnTo>
                                  <a:pt x="27165" y="1190625"/>
                                </a:lnTo>
                                <a:lnTo>
                                  <a:pt x="20472" y="1190625"/>
                                </a:lnTo>
                                <a:lnTo>
                                  <a:pt x="0" y="1211097"/>
                                </a:lnTo>
                                <a:lnTo>
                                  <a:pt x="0" y="1214666"/>
                                </a:lnTo>
                                <a:lnTo>
                                  <a:pt x="0" y="1217790"/>
                                </a:lnTo>
                                <a:lnTo>
                                  <a:pt x="20472" y="1238250"/>
                                </a:lnTo>
                                <a:lnTo>
                                  <a:pt x="27165" y="1238250"/>
                                </a:lnTo>
                                <a:lnTo>
                                  <a:pt x="47625" y="1217790"/>
                                </a:lnTo>
                                <a:lnTo>
                                  <a:pt x="47625" y="1211097"/>
                                </a:lnTo>
                                <a:close/>
                              </a:path>
                              <a:path w="47625" h="1419225">
                                <a:moveTo>
                                  <a:pt x="47625" y="1035710"/>
                                </a:moveTo>
                                <a:lnTo>
                                  <a:pt x="31102" y="1019175"/>
                                </a:lnTo>
                                <a:lnTo>
                                  <a:pt x="16535" y="1019175"/>
                                </a:lnTo>
                                <a:lnTo>
                                  <a:pt x="0" y="1035710"/>
                                </a:lnTo>
                                <a:lnTo>
                                  <a:pt x="0" y="1038225"/>
                                </a:lnTo>
                                <a:lnTo>
                                  <a:pt x="0" y="1040752"/>
                                </a:lnTo>
                                <a:lnTo>
                                  <a:pt x="16535" y="1057275"/>
                                </a:lnTo>
                                <a:lnTo>
                                  <a:pt x="31102" y="1057275"/>
                                </a:lnTo>
                                <a:lnTo>
                                  <a:pt x="47625" y="1040752"/>
                                </a:lnTo>
                                <a:lnTo>
                                  <a:pt x="47625" y="1035710"/>
                                </a:lnTo>
                                <a:close/>
                              </a:path>
                              <a:path w="47625" h="1419225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1419225">
                                <a:moveTo>
                                  <a:pt x="47625" y="191922"/>
                                </a:moveTo>
                                <a:lnTo>
                                  <a:pt x="27165" y="171450"/>
                                </a:lnTo>
                                <a:lnTo>
                                  <a:pt x="20472" y="171450"/>
                                </a:lnTo>
                                <a:lnTo>
                                  <a:pt x="0" y="191922"/>
                                </a:lnTo>
                                <a:lnTo>
                                  <a:pt x="0" y="195491"/>
                                </a:lnTo>
                                <a:lnTo>
                                  <a:pt x="0" y="198615"/>
                                </a:lnTo>
                                <a:lnTo>
                                  <a:pt x="20472" y="219075"/>
                                </a:lnTo>
                                <a:lnTo>
                                  <a:pt x="27165" y="219075"/>
                                </a:lnTo>
                                <a:lnTo>
                                  <a:pt x="47625" y="198615"/>
                                </a:lnTo>
                                <a:lnTo>
                                  <a:pt x="47625" y="191922"/>
                                </a:lnTo>
                                <a:close/>
                              </a:path>
                              <a:path w="47625" h="14192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67040" id="docshapegroup1" coordorigin="0,0" coordsize="11919,16858">
                <v:rect style="position:absolute;left:0;top:0;width:4290;height:16858" id="docshape2" filled="true" fillcolor="#424242" stroked="false">
                  <v:fill type="solid"/>
                </v:rect>
                <v:shape style="position:absolute;left:780;top:780;width:2730;height:3255" type="#_x0000_t75" id="docshape3" stroked="false">
                  <v:imagedata r:id="rId6" o:title=""/>
                </v:shape>
                <v:shape style="position:absolute;left:555;top:4665;width:317;height:317" type="#_x0000_t75" id="docshape4" stroked="false">
                  <v:imagedata r:id="rId7" o:title=""/>
                </v:shape>
                <v:shape style="position:absolute;left:575;top:5130;width:275;height:317" type="#_x0000_t75" id="docshape5" stroked="false">
                  <v:imagedata r:id="rId8" o:title=""/>
                </v:shape>
                <v:shape style="position:absolute;left:556;top:5595;width:315;height:317" type="#_x0000_t75" id="docshape6" stroked="false">
                  <v:imagedata r:id="rId9" o:title=""/>
                </v:shape>
                <v:shape style="position:absolute;left:554;top:6600;width:75;height:2850" id="docshape7" coordorigin="555,6600" coordsize="75,2850" path="m630,9407l629,9402,625,9393,623,9389,616,9382,612,9380,603,9376,598,9375,587,9375,582,9376,573,9380,569,9382,562,9389,560,9393,556,9402,555,9407,555,9413,555,9418,556,9423,560,9432,562,9436,569,9443,573,9445,582,9449,587,9450,598,9450,603,9449,612,9445,616,9443,623,9436,625,9432,629,9423,630,9418,630,9407xm630,8597l629,8592,625,8583,623,8579,616,8572,612,8570,603,8566,598,8565,587,8565,582,8566,573,8570,569,8572,562,8579,560,8583,556,8592,555,8597,555,8603,555,8608,556,8613,560,8622,562,8626,569,8633,573,8635,582,8639,587,8640,598,8640,603,8639,612,8635,616,8633,623,8626,625,8622,629,8613,630,8608,630,8597xm630,8312l629,8307,625,8298,623,8294,616,8287,612,8285,603,8281,598,8280,587,8280,582,8281,573,8285,569,8287,562,8294,560,8298,556,8307,555,8312,555,8318,555,8323,556,8328,560,8337,562,8341,569,8348,573,8350,582,8354,587,8355,598,8355,603,8354,612,8350,616,8348,623,8341,625,8337,629,8328,630,8323,630,8312xm630,8036l629,8032,626,8025,624,8022,618,8016,615,8014,608,8011,604,8010,581,8010,577,8011,570,8014,567,8016,561,8022,559,8025,556,8032,555,8036,555,8040,555,8044,556,8048,559,8055,561,8058,567,8064,570,8066,577,8069,581,8070,604,8070,608,8069,615,8066,618,8064,624,8058,626,8055,629,8048,630,8044,630,8036xm630,7757l629,7752,625,7743,623,7739,616,7732,612,7730,603,7726,598,7725,587,7725,582,7726,573,7730,569,7732,562,7739,560,7743,556,7752,555,7757,555,7763,555,7768,556,7773,560,7782,562,7786,569,7793,573,7795,582,7799,587,7800,598,7800,603,7799,612,7795,616,7793,623,7786,625,7782,629,7773,630,7768,630,7757xm630,7472l629,7467,625,7458,623,7454,616,7447,612,7445,603,7441,598,7440,587,7440,582,7441,573,7445,569,7447,562,7454,560,7458,556,7467,555,7472,555,7478,555,7483,556,7488,560,7497,562,7501,569,7508,573,7510,582,7514,587,7515,598,7515,603,7514,612,7510,616,7508,623,7501,625,7497,629,7488,630,7483,630,7472xm630,7202l629,7197,625,7188,623,7184,616,7177,612,7175,603,7171,598,7170,587,7170,582,7171,573,7175,569,7177,562,7184,560,7188,556,7197,555,7202,555,7208,555,7213,556,7218,560,7227,562,7231,569,7238,573,7240,582,7244,587,7245,598,7245,603,7244,612,7240,616,7238,623,7231,625,7227,629,7218,630,7213,630,7202xm630,6917l629,6912,625,6903,623,6899,616,6892,612,6890,603,6886,598,6885,587,6885,582,6886,573,6890,569,6892,562,6899,560,6903,556,6912,555,6917,555,6923,555,6928,556,6933,560,6942,562,6946,569,6953,573,6955,582,6959,587,6960,598,6960,603,6959,612,6955,616,6953,623,6946,625,6942,629,6933,630,6928,630,6917xm630,6632l629,6627,625,6618,623,6614,616,6607,612,6605,603,6601,598,6600,587,6600,582,6601,573,6605,569,6607,562,6614,560,6618,556,6627,555,6632,555,6638,555,6643,556,6648,560,6657,562,6661,569,6668,573,6670,582,6674,587,6675,598,6675,603,6674,612,6670,616,6668,623,6661,625,6657,629,6648,630,6643,630,6632xe" filled="true" fillcolor="#ffffff" stroked="false">
                  <v:path arrowok="t"/>
                  <v:fill type="solid"/>
                </v:shape>
                <v:rect style="position:absolute;left:4290;top:0;width:7629;height:3720" id="docshape8" filled="true" fillcolor="#075700" stroked="false">
                  <v:fill type="solid"/>
                </v:rect>
                <v:shape style="position:absolute;left:4799;top:5070;width:75;height:2235" id="docshape9" coordorigin="4800,5070" coordsize="75,2235" path="m4875,7262l4874,7257,4870,7248,4868,7244,4861,7237,4857,7235,4848,7231,4843,7230,4832,7230,4827,7231,4818,7235,4814,7237,4807,7244,4805,7248,4801,7257,4800,7262,4800,7268,4800,7273,4801,7278,4805,7287,4807,7291,4814,7298,4818,7300,4827,7304,4832,7305,4843,7305,4848,7304,4857,7300,4861,7298,4868,7291,4870,7287,4874,7278,4875,7273,4875,7262xm4875,6977l4874,6972,4870,6963,4868,6959,4861,6952,4857,6950,4848,6946,4843,6945,4832,6945,4827,6946,4818,6950,4814,6952,4807,6959,4805,6963,4801,6972,4800,6977,4800,6983,4800,6988,4801,6993,4805,7002,4807,7006,4814,7013,4818,7015,4827,7019,4832,7020,4843,7020,4848,7019,4857,7015,4861,7013,4868,7006,4870,7002,4874,6993,4875,6988,4875,6977xm4875,6701l4874,6697,4871,6690,4869,6687,4863,6681,4860,6679,4853,6676,4849,6675,4826,6675,4822,6676,4815,6679,4812,6681,4806,6687,4804,6690,4801,6697,4800,6701,4800,6705,4800,6709,4801,6713,4804,6720,4806,6723,4812,6729,4815,6731,4822,6734,4826,6735,4849,6735,4853,6734,4860,6731,4863,6729,4869,6723,4871,6720,4874,6713,4875,6709,4875,6701xm4875,5657l4874,5652,4870,5643,4868,5639,4861,5632,4857,5630,4848,5626,4843,5625,4832,5625,4827,5626,4818,5630,4814,5632,4807,5639,4805,5643,4801,5652,4800,5657,4800,5663,4800,5668,4801,5673,4805,5682,4807,5686,4814,5693,4818,5695,4827,5699,4832,5700,4843,5700,4848,5699,4857,5695,4861,5693,4868,5686,4870,5682,4874,5673,4875,5668,4875,5657xm4875,5372l4874,5367,4870,5358,4868,5354,4861,5347,4857,5345,4848,5341,4843,5340,4832,5340,4827,5341,4818,5345,4814,5347,4807,5354,4805,5358,4801,5367,4800,5372,4800,5378,4800,5383,4801,5388,4805,5397,4807,5401,4814,5408,4818,5410,4827,5414,4832,5415,4843,5415,4848,5414,4857,5410,4861,5408,4868,5401,4870,5397,4874,5388,4875,5383,4875,5372xm4875,5102l4874,5097,4870,5088,4868,5084,4861,5077,4857,5075,4848,5071,4843,5070,4832,5070,4827,5071,4818,5075,4814,5077,4807,5084,4805,5088,4801,5097,4800,5102,4800,5108,4800,5113,4801,5118,4805,5127,4807,5131,4814,5138,4818,5140,4827,5144,4832,5145,4843,5145,4848,5144,4857,5140,4861,5138,4868,5131,4870,5127,4874,5118,4875,5113,4875,510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1"/>
        <w:ind w:left="33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smallCaps/>
          <w:color w:val="FFFFFF"/>
          <w:spacing w:val="-2"/>
          <w:w w:val="105"/>
          <w:sz w:val="18"/>
        </w:rPr>
        <w:t>Education</w:t>
      </w:r>
    </w:p>
    <w:p>
      <w:pPr>
        <w:spacing w:line="268" w:lineRule="auto" w:before="167"/>
        <w:ind w:left="572" w:right="7609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BACHELOR OF SCIENCE IN CONSTRUCTION SCIENCE </w:t>
      </w:r>
      <w:r>
        <w:rPr>
          <w:b/>
          <w:color w:val="FFFFFF"/>
          <w:w w:val="85"/>
          <w:sz w:val="18"/>
        </w:rPr>
        <w:t>|</w:t>
      </w:r>
      <w:r>
        <w:rPr>
          <w:b/>
          <w:color w:val="FFFFFF"/>
          <w:spacing w:val="40"/>
          <w:sz w:val="18"/>
        </w:rPr>
        <w:t> </w:t>
      </w:r>
      <w:r>
        <w:rPr>
          <w:b/>
          <w:color w:val="FFFFFF"/>
          <w:sz w:val="18"/>
        </w:rPr>
        <w:t>UNIVERSITY OF CENTRAL FLORIDA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pacing w:val="-4"/>
          <w:sz w:val="18"/>
        </w:rPr>
        <w:t>2017</w:t>
      </w:r>
    </w:p>
    <w:sectPr>
      <w:type w:val="continuous"/>
      <w:pgSz w:w="11920" w:h="16860"/>
      <w:pgMar w:top="54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3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255" w:right="105"/>
      <w:jc w:val="center"/>
      <w:outlineLvl w:val="2"/>
    </w:pPr>
    <w:rPr>
      <w:rFonts w:ascii="Trebuchet MS" w:hAnsi="Trebuchet MS" w:eastAsia="Trebuchet MS" w:cs="Trebuchet MS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2026-02-15T03:16:16Z</dcterms:created>
  <dcterms:modified xsi:type="dcterms:W3CDTF">2026-02-15T03:16:16Z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