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22" w:right="0" w:firstLine="0"/>
        <w:jc w:val="center"/>
        <w:rPr>
          <w:rFonts w:ascii="Calibri"/>
          <w:sz w:val="67"/>
        </w:rPr>
      </w:pPr>
      <w:r>
        <w:rPr>
          <w:rFonts w:ascii="Calibri"/>
          <w:color w:val="A38182"/>
          <w:w w:val="120"/>
          <w:sz w:val="67"/>
        </w:rPr>
        <w:t>Avery</w:t>
      </w:r>
      <w:r>
        <w:rPr>
          <w:rFonts w:ascii="Calibri"/>
          <w:color w:val="A38182"/>
          <w:spacing w:val="-34"/>
          <w:w w:val="120"/>
          <w:sz w:val="67"/>
        </w:rPr>
        <w:t> </w:t>
      </w:r>
      <w:r>
        <w:rPr>
          <w:rFonts w:ascii="Calibri"/>
          <w:color w:val="A38182"/>
          <w:spacing w:val="-2"/>
          <w:w w:val="120"/>
          <w:sz w:val="67"/>
        </w:rPr>
        <w:t>Harris</w:t>
      </w:r>
    </w:p>
    <w:p>
      <w:pPr>
        <w:spacing w:before="226"/>
        <w:ind w:left="22" w:right="0" w:firstLine="0"/>
        <w:jc w:val="center"/>
        <w:rPr>
          <w:rFonts w:ascii="Calibri"/>
          <w:sz w:val="22"/>
        </w:rPr>
      </w:pPr>
      <w:r>
        <w:rPr>
          <w:rFonts w:ascii="Calibri"/>
          <w:color w:val="A38182"/>
          <w:w w:val="125"/>
          <w:sz w:val="22"/>
        </w:rPr>
        <w:t>B2B</w:t>
      </w:r>
      <w:r>
        <w:rPr>
          <w:rFonts w:ascii="Calibri"/>
          <w:color w:val="A38182"/>
          <w:spacing w:val="-2"/>
          <w:w w:val="125"/>
          <w:sz w:val="22"/>
        </w:rPr>
        <w:t> </w:t>
      </w:r>
      <w:r>
        <w:rPr>
          <w:rFonts w:ascii="Calibri"/>
          <w:color w:val="A38182"/>
          <w:w w:val="125"/>
          <w:sz w:val="22"/>
        </w:rPr>
        <w:t>Marketing</w:t>
      </w:r>
      <w:r>
        <w:rPr>
          <w:rFonts w:ascii="Calibri"/>
          <w:color w:val="A38182"/>
          <w:spacing w:val="-1"/>
          <w:w w:val="125"/>
          <w:sz w:val="22"/>
        </w:rPr>
        <w:t> </w:t>
      </w:r>
      <w:r>
        <w:rPr>
          <w:rFonts w:ascii="Calibri"/>
          <w:color w:val="A38182"/>
          <w:spacing w:val="-2"/>
          <w:w w:val="125"/>
          <w:sz w:val="22"/>
        </w:rPr>
        <w:t>Manager</w:t>
      </w:r>
    </w:p>
    <w:p>
      <w:pPr>
        <w:pStyle w:val="BodyText"/>
        <w:spacing w:before="195"/>
        <w:ind w:left="22"/>
        <w:jc w:val="center"/>
      </w:pPr>
      <w:r>
        <w:rPr/>
        <w:t>City,</w:t>
      </w:r>
      <w:r>
        <w:rPr>
          <w:spacing w:val="-4"/>
        </w:rPr>
        <w:t> </w:t>
      </w:r>
      <w:r>
        <w:rPr/>
        <w:t>ST</w:t>
      </w:r>
      <w:r>
        <w:rPr>
          <w:spacing w:val="31"/>
        </w:rPr>
        <w:t> </w:t>
      </w:r>
      <w:r>
        <w:rPr>
          <w:w w:val="85"/>
        </w:rPr>
        <w:t>|</w:t>
      </w:r>
      <w:r>
        <w:rPr>
          <w:spacing w:val="30"/>
        </w:rPr>
        <w:t> </w:t>
      </w:r>
      <w:r>
        <w:rPr/>
        <w:t>(123)</w:t>
      </w:r>
      <w:r>
        <w:rPr>
          <w:spacing w:val="-3"/>
        </w:rPr>
        <w:t> </w:t>
      </w:r>
      <w:r>
        <w:rPr/>
        <w:t>456-7890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30"/>
        </w:rPr>
        <w:t> </w:t>
      </w:r>
      <w:hyperlink r:id="rId5">
        <w:r>
          <w:rPr/>
          <w:t>averyharris@email.com</w:t>
        </w:r>
      </w:hyperlink>
      <w:r>
        <w:rPr>
          <w:spacing w:val="31"/>
        </w:rPr>
        <w:t> </w:t>
      </w:r>
      <w:r>
        <w:rPr>
          <w:w w:val="85"/>
        </w:rPr>
        <w:t>|</w:t>
      </w:r>
      <w:r>
        <w:rPr>
          <w:spacing w:val="30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63622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9638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2"/>
        </w:rPr>
        <w:t>Strategic</w:t>
      </w:r>
      <w:r>
        <w:rPr>
          <w:spacing w:val="21"/>
        </w:rPr>
        <w:t> </w:t>
      </w:r>
      <w:r>
        <w:rPr>
          <w:spacing w:val="2"/>
        </w:rPr>
        <w:t>B2B</w:t>
      </w:r>
      <w:r>
        <w:rPr>
          <w:spacing w:val="22"/>
        </w:rPr>
        <w:t> </w:t>
      </w:r>
      <w:r>
        <w:rPr>
          <w:spacing w:val="2"/>
        </w:rPr>
        <w:t>Marketer</w:t>
      </w:r>
      <w:r>
        <w:rPr>
          <w:spacing w:val="16"/>
        </w:rPr>
        <w:t> </w:t>
      </w:r>
      <w:r>
        <w:rPr>
          <w:spacing w:val="2"/>
        </w:rPr>
        <w:t>focused</w:t>
      </w:r>
      <w:r>
        <w:rPr>
          <w:spacing w:val="22"/>
        </w:rPr>
        <w:t> </w:t>
      </w:r>
      <w:r>
        <w:rPr>
          <w:spacing w:val="2"/>
        </w:rPr>
        <w:t>on</w:t>
      </w:r>
      <w:r>
        <w:rPr>
          <w:spacing w:val="21"/>
        </w:rPr>
        <w:t> </w:t>
      </w:r>
      <w:r>
        <w:rPr>
          <w:spacing w:val="2"/>
        </w:rPr>
        <w:t>pipeline</w:t>
      </w:r>
      <w:r>
        <w:rPr>
          <w:spacing w:val="22"/>
        </w:rPr>
        <w:t> </w:t>
      </w:r>
      <w:r>
        <w:rPr>
          <w:spacing w:val="2"/>
        </w:rPr>
        <w:t>generation</w:t>
      </w:r>
      <w:r>
        <w:rPr>
          <w:spacing w:val="21"/>
        </w:rPr>
        <w:t> </w:t>
      </w:r>
      <w:r>
        <w:rPr>
          <w:spacing w:val="2"/>
        </w:rPr>
        <w:t>and</w:t>
      </w:r>
      <w:r>
        <w:rPr>
          <w:spacing w:val="22"/>
        </w:rPr>
        <w:t> </w:t>
      </w:r>
      <w:r>
        <w:rPr>
          <w:spacing w:val="2"/>
        </w:rPr>
        <w:t>content-driven</w:t>
      </w:r>
      <w:r>
        <w:rPr>
          <w:spacing w:val="22"/>
        </w:rPr>
        <w:t> </w:t>
      </w:r>
      <w:r>
        <w:rPr>
          <w:spacing w:val="-2"/>
        </w:rPr>
        <w:t>demand</w:t>
      </w:r>
    </w:p>
    <w:p>
      <w:pPr>
        <w:pStyle w:val="BodyText"/>
        <w:spacing w:line="290" w:lineRule="auto" w:before="40"/>
        <w:ind w:left="892" w:right="557"/>
      </w:pPr>
      <w:r>
        <w:rPr>
          <w:w w:val="105"/>
        </w:rPr>
        <w:t>Versatile Marketing Leader</w:t>
      </w:r>
      <w:r>
        <w:rPr>
          <w:spacing w:val="-4"/>
          <w:w w:val="105"/>
        </w:rPr>
        <w:t> </w:t>
      </w:r>
      <w:r>
        <w:rPr>
          <w:w w:val="105"/>
        </w:rPr>
        <w:t>with 10 years of experience in B2B SaaS and enterprise technology. Skilled in demand generation, ABM, webinar strategy, and sales enablement content.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-409116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2"/>
                                  <w:w w:val="130"/>
                                  <w:sz w:val="20"/>
                                </w:rPr>
                                <w:t>Professional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13894pt;width:595.950pt;height:23.25pt;mso-position-horizontal-relative:page;mso-position-vertical-relative:paragraph;z-index:15729152" id="docshapegroup2" coordorigin="0,-644" coordsize="11919,465">
                <v:rect style="position:absolute;left:0;top:-645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5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A38182"/>
                            <w:spacing w:val="-2"/>
                            <w:w w:val="130"/>
                            <w:sz w:val="20"/>
                          </w:rPr>
                          <w:t>Professional 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B2B</w:t>
      </w:r>
      <w:r>
        <w:rPr>
          <w:spacing w:val="-1"/>
          <w:w w:val="110"/>
        </w:rPr>
        <w:t> </w:t>
      </w:r>
      <w:r>
        <w:rPr>
          <w:w w:val="110"/>
        </w:rPr>
        <w:t>MARKETING MANAGER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CLOUDNOVA</w:t>
      </w:r>
      <w:r>
        <w:rPr>
          <w:spacing w:val="-6"/>
          <w:w w:val="110"/>
        </w:rPr>
        <w:t> </w:t>
      </w:r>
      <w:r>
        <w:rPr>
          <w:w w:val="85"/>
        </w:rPr>
        <w:t>|</w:t>
      </w:r>
      <w:r>
        <w:rPr>
          <w:w w:val="110"/>
        </w:rPr>
        <w:t> RALEIGH, NC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FEBRUARY</w:t>
      </w:r>
      <w:r>
        <w:rPr>
          <w:spacing w:val="-7"/>
          <w:w w:val="110"/>
        </w:rPr>
        <w:t> </w:t>
      </w:r>
      <w:r>
        <w:rPr>
          <w:w w:val="110"/>
        </w:rPr>
        <w:t>2019</w:t>
      </w:r>
      <w:r>
        <w:rPr>
          <w:spacing w:val="-12"/>
          <w:w w:val="135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ABM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pipeline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$1.5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million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Produced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webinars and ebooks that generated 4,000+ MQLs in </w:t>
      </w:r>
      <w:r>
        <w:rPr>
          <w:spacing w:val="-4"/>
          <w:w w:val="110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nurture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flows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better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segmentation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scoring</w:t>
      </w:r>
      <w:r>
        <w:rPr>
          <w:spacing w:val="2"/>
          <w:w w:val="105"/>
          <w:sz w:val="16"/>
        </w:rPr>
        <w:t> </w:t>
      </w:r>
      <w:r>
        <w:rPr>
          <w:spacing w:val="-4"/>
          <w:w w:val="105"/>
          <w:sz w:val="16"/>
        </w:rPr>
        <w:t>logic</w:t>
      </w:r>
    </w:p>
    <w:p>
      <w:pPr>
        <w:pStyle w:val="BodyText"/>
        <w:spacing w:before="184"/>
        <w:ind w:left="706"/>
      </w:pPr>
      <w:r>
        <w:rPr>
          <w:w w:val="105"/>
        </w:rPr>
        <w:t>MARKETING</w:t>
      </w:r>
      <w:r>
        <w:rPr>
          <w:spacing w:val="21"/>
          <w:w w:val="105"/>
        </w:rPr>
        <w:t> </w:t>
      </w:r>
      <w:r>
        <w:rPr>
          <w:w w:val="105"/>
        </w:rPr>
        <w:t>COORDINATOR</w:t>
      </w:r>
      <w:r>
        <w:rPr>
          <w:spacing w:val="75"/>
          <w:w w:val="105"/>
        </w:rPr>
        <w:t> </w:t>
      </w:r>
      <w:r>
        <w:rPr>
          <w:w w:val="85"/>
        </w:rPr>
        <w:t>|</w:t>
      </w:r>
      <w:r>
        <w:rPr>
          <w:spacing w:val="74"/>
          <w:w w:val="105"/>
        </w:rPr>
        <w:t> </w:t>
      </w:r>
      <w:r>
        <w:rPr>
          <w:w w:val="105"/>
        </w:rPr>
        <w:t>SKYNET</w:t>
      </w:r>
      <w:r>
        <w:rPr>
          <w:spacing w:val="13"/>
          <w:w w:val="105"/>
        </w:rPr>
        <w:t> </w:t>
      </w:r>
      <w:r>
        <w:rPr>
          <w:w w:val="105"/>
        </w:rPr>
        <w:t>SOFTWARE</w:t>
      </w:r>
      <w:r>
        <w:rPr>
          <w:spacing w:val="22"/>
          <w:w w:val="105"/>
        </w:rPr>
        <w:t> </w:t>
      </w:r>
      <w:r>
        <w:rPr>
          <w:w w:val="85"/>
        </w:rPr>
        <w:t>|</w:t>
      </w:r>
      <w:r>
        <w:rPr>
          <w:spacing w:val="21"/>
          <w:w w:val="105"/>
        </w:rPr>
        <w:t> </w:t>
      </w:r>
      <w:r>
        <w:rPr>
          <w:w w:val="105"/>
        </w:rPr>
        <w:t>DURHAM,</w:t>
      </w:r>
      <w:r>
        <w:rPr>
          <w:spacing w:val="22"/>
          <w:w w:val="105"/>
        </w:rPr>
        <w:t> </w:t>
      </w:r>
      <w:r>
        <w:rPr>
          <w:w w:val="105"/>
        </w:rPr>
        <w:t>NC</w:t>
      </w:r>
      <w:r>
        <w:rPr>
          <w:spacing w:val="76"/>
          <w:w w:val="105"/>
        </w:rPr>
        <w:t> </w:t>
      </w:r>
      <w:r>
        <w:rPr>
          <w:w w:val="85"/>
        </w:rPr>
        <w:t>|</w:t>
      </w:r>
      <w:r>
        <w:rPr>
          <w:spacing w:val="75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2014</w:t>
      </w:r>
      <w:r>
        <w:rPr>
          <w:spacing w:val="7"/>
          <w:w w:val="135"/>
        </w:rPr>
        <w:t> </w:t>
      </w:r>
      <w:r>
        <w:rPr>
          <w:w w:val="135"/>
        </w:rPr>
        <w:t>–</w:t>
      </w:r>
      <w:r>
        <w:rPr>
          <w:spacing w:val="-1"/>
          <w:w w:val="135"/>
        </w:rPr>
        <w:t> </w:t>
      </w:r>
      <w:r>
        <w:rPr>
          <w:w w:val="105"/>
        </w:rPr>
        <w:t>JANUARY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Created</w:t>
      </w:r>
      <w:r>
        <w:rPr>
          <w:spacing w:val="27"/>
          <w:sz w:val="16"/>
        </w:rPr>
        <w:t> </w:t>
      </w:r>
      <w:r>
        <w:rPr>
          <w:sz w:val="16"/>
        </w:rPr>
        <w:t>marketing</w:t>
      </w:r>
      <w:r>
        <w:rPr>
          <w:spacing w:val="28"/>
          <w:sz w:val="16"/>
        </w:rPr>
        <w:t> </w:t>
      </w:r>
      <w:r>
        <w:rPr>
          <w:sz w:val="16"/>
        </w:rPr>
        <w:t>collateral</w:t>
      </w:r>
      <w:r>
        <w:rPr>
          <w:spacing w:val="19"/>
          <w:sz w:val="16"/>
        </w:rPr>
        <w:t> </w:t>
      </w:r>
      <w:r>
        <w:rPr>
          <w:sz w:val="16"/>
        </w:rPr>
        <w:t>for</w:t>
      </w:r>
      <w:r>
        <w:rPr>
          <w:spacing w:val="20"/>
          <w:sz w:val="16"/>
        </w:rPr>
        <w:t> </w:t>
      </w:r>
      <w:r>
        <w:rPr>
          <w:sz w:val="16"/>
        </w:rPr>
        <w:t>technical</w:t>
      </w:r>
      <w:r>
        <w:rPr>
          <w:spacing w:val="19"/>
          <w:sz w:val="16"/>
        </w:rPr>
        <w:t> </w:t>
      </w:r>
      <w:r>
        <w:rPr>
          <w:sz w:val="16"/>
        </w:rPr>
        <w:t>buyers</w:t>
      </w:r>
      <w:r>
        <w:rPr>
          <w:spacing w:val="28"/>
          <w:sz w:val="16"/>
        </w:rPr>
        <w:t> </w:t>
      </w:r>
      <w:r>
        <w:rPr>
          <w:sz w:val="16"/>
        </w:rPr>
        <w:t>and</w:t>
      </w:r>
      <w:r>
        <w:rPr>
          <w:spacing w:val="27"/>
          <w:sz w:val="16"/>
        </w:rPr>
        <w:t> </w:t>
      </w:r>
      <w:r>
        <w:rPr>
          <w:sz w:val="16"/>
        </w:rPr>
        <w:t>case</w:t>
      </w:r>
      <w:r>
        <w:rPr>
          <w:spacing w:val="28"/>
          <w:sz w:val="16"/>
        </w:rPr>
        <w:t> </w:t>
      </w:r>
      <w:r>
        <w:rPr>
          <w:sz w:val="16"/>
        </w:rPr>
        <w:t>studies</w:t>
      </w:r>
      <w:r>
        <w:rPr>
          <w:spacing w:val="19"/>
          <w:sz w:val="16"/>
        </w:rPr>
        <w:t> </w:t>
      </w:r>
      <w:r>
        <w:rPr>
          <w:sz w:val="16"/>
        </w:rPr>
        <w:t>with</w:t>
      </w:r>
      <w:r>
        <w:rPr>
          <w:spacing w:val="28"/>
          <w:sz w:val="16"/>
        </w:rPr>
        <w:t> </w:t>
      </w:r>
      <w:r>
        <w:rPr>
          <w:sz w:val="16"/>
        </w:rPr>
        <w:t>sales</w:t>
      </w:r>
      <w:r>
        <w:rPr>
          <w:spacing w:val="27"/>
          <w:sz w:val="16"/>
        </w:rPr>
        <w:t> </w:t>
      </w:r>
      <w:r>
        <w:rPr>
          <w:spacing w:val="-2"/>
          <w:sz w:val="16"/>
        </w:rPr>
        <w:t>teams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330448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4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2"/>
                                  <w:w w:val="130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9606pt;width:595.950pt;height:23.25pt;mso-position-horizontal-relative:page;mso-position-vertical-relative:paragraph;z-index:15729664" id="docshapegroup5" coordorigin="0,520" coordsize="11919,465">
                <v:rect style="position:absolute;left:0;top:520;width:11919;height:465" id="docshape6" filled="true" fillcolor="#8b3399" stroked="false">
                  <v:fill opacity="13107f" type="solid"/>
                </v:rect>
                <v:shape style="position:absolute;left:0;top:520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24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A38182"/>
                            <w:spacing w:val="-2"/>
                            <w:w w:val="130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Managed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webinar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calendar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tracked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attendance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trends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ind w:left="706"/>
      </w:pPr>
      <w:r>
        <w:rPr/>
        <w:t>Bachelor</w:t>
      </w:r>
      <w:r>
        <w:rPr>
          <w:spacing w:val="13"/>
        </w:rPr>
        <w:t> </w:t>
      </w:r>
      <w:r>
        <w:rPr/>
        <w:t>of</w:t>
      </w:r>
      <w:r>
        <w:rPr>
          <w:spacing w:val="14"/>
        </w:rPr>
        <w:t> </w:t>
      </w:r>
      <w:r>
        <w:rPr/>
        <w:t>Science</w:t>
      </w:r>
      <w:r>
        <w:rPr>
          <w:spacing w:val="21"/>
        </w:rPr>
        <w:t> </w:t>
      </w:r>
      <w:r>
        <w:rPr/>
        <w:t>in</w:t>
      </w:r>
      <w:r>
        <w:rPr>
          <w:spacing w:val="20"/>
        </w:rPr>
        <w:t> </w:t>
      </w:r>
      <w:r>
        <w:rPr/>
        <w:t>Business</w:t>
      </w:r>
      <w:r>
        <w:rPr>
          <w:spacing w:val="20"/>
        </w:rPr>
        <w:t> </w:t>
      </w:r>
      <w:r>
        <w:rPr/>
        <w:t>Marketing</w:t>
      </w:r>
      <w:r>
        <w:rPr>
          <w:spacing w:val="71"/>
        </w:rPr>
        <w:t> </w:t>
      </w:r>
      <w:r>
        <w:rPr>
          <w:w w:val="85"/>
        </w:rPr>
        <w:t>|</w:t>
      </w:r>
      <w:r>
        <w:rPr>
          <w:spacing w:val="71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4"/>
        </w:rPr>
        <w:t> </w:t>
      </w:r>
      <w:r>
        <w:rPr/>
        <w:t>North</w:t>
      </w:r>
      <w:r>
        <w:rPr>
          <w:spacing w:val="20"/>
        </w:rPr>
        <w:t> </w:t>
      </w:r>
      <w:r>
        <w:rPr/>
        <w:t>Carolina</w:t>
      </w:r>
      <w:r>
        <w:rPr>
          <w:spacing w:val="21"/>
        </w:rPr>
        <w:t> </w:t>
      </w:r>
      <w:r>
        <w:rPr/>
        <w:t>at</w:t>
      </w:r>
      <w:r>
        <w:rPr>
          <w:spacing w:val="20"/>
        </w:rPr>
        <w:t> </w:t>
      </w:r>
      <w:r>
        <w:rPr>
          <w:spacing w:val="-2"/>
        </w:rPr>
        <w:t>Charlotte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-287609</wp:posOffset>
                </wp:positionV>
                <wp:extent cx="7568565" cy="2857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85750"/>
                          <a:chExt cx="7568565" cy="2857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5750">
                                <a:moveTo>
                                  <a:pt x="7568183" y="285749"/>
                                </a:moveTo>
                                <a:lnTo>
                                  <a:pt x="0" y="285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w w:val="13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4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A38182"/>
                                  <w:spacing w:val="-2"/>
                                  <w:w w:val="130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46441pt;width:595.950pt;height:22.5pt;mso-position-horizontal-relative:page;mso-position-vertical-relative:paragraph;z-index:15730176" id="docshapegroup8" coordorigin="0,-453" coordsize="11919,450">
                <v:rect style="position:absolute;left:0;top:-453;width:11919;height:450" id="docshape9" filled="true" fillcolor="#8b3399" stroked="false">
                  <v:fill opacity="13107f" type="solid"/>
                </v:rect>
                <v:shape style="position:absolute;left:0;top:-453;width:11919;height:450" type="#_x0000_t202" id="docshape10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A38182"/>
                            <w:w w:val="130"/>
                            <w:sz w:val="20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A38182"/>
                            <w:spacing w:val="-4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A38182"/>
                            <w:spacing w:val="-2"/>
                            <w:w w:val="130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  <w:w w:val="125"/>
          <w:sz w:val="16"/>
        </w:rPr>
        <w:t>ABM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Email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nurture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2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Pipeline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acceleration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0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Whitepaper</w:t>
      </w:r>
      <w:r>
        <w:rPr>
          <w:spacing w:val="14"/>
          <w:w w:val="110"/>
          <w:sz w:val="16"/>
        </w:rPr>
        <w:t> </w:t>
      </w:r>
      <w:r>
        <w:rPr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10"/>
          <w:sz w:val="16"/>
        </w:rPr>
        <w:t>CRM</w:t>
      </w:r>
      <w:r>
        <w:rPr>
          <w:spacing w:val="23"/>
          <w:w w:val="110"/>
          <w:sz w:val="16"/>
        </w:rPr>
        <w:t> </w:t>
      </w:r>
      <w:r>
        <w:rPr>
          <w:spacing w:val="-2"/>
          <w:w w:val="110"/>
          <w:sz w:val="16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6"/>
        </w:rPr>
        <w:t>Lead</w:t>
      </w:r>
      <w:r>
        <w:rPr>
          <w:spacing w:val="-2"/>
          <w:w w:val="110"/>
          <w:sz w:val="16"/>
        </w:rPr>
        <w:t> scoring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Webinars</w:t>
      </w:r>
    </w:p>
    <w:sectPr>
      <w:type w:val="continuous"/>
      <w:pgSz w:w="11920" w:h="16860"/>
      <w:pgMar w:top="720" w:bottom="280" w:left="0" w:right="0"/>
      <w:cols w:num="2" w:equalWidth="0">
        <w:col w:w="3037" w:space="2403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9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2026-02-12T16:59:24Z</dcterms:created>
  <dcterms:modified xsi:type="dcterms:W3CDTF">2026-02-12T16:59:24Z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