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103" w:right="0" w:firstLine="0"/>
        <w:jc w:val="left"/>
        <w:rPr>
          <w:sz w:val="16"/>
        </w:rPr>
      </w:pPr>
      <w:r>
        <w:rPr>
          <w:color w:val="FFFFFF"/>
          <w:sz w:val="16"/>
        </w:rPr>
        <w:t>(000)</w:t>
      </w:r>
      <w:r>
        <w:rPr>
          <w:color w:val="FFFFFF"/>
          <w:spacing w:val="34"/>
          <w:sz w:val="16"/>
        </w:rPr>
        <w:t> </w:t>
      </w:r>
      <w:r>
        <w:rPr>
          <w:color w:val="FFFFFF"/>
          <w:sz w:val="16"/>
        </w:rPr>
        <w:t>000-0000</w:t>
      </w:r>
      <w:r>
        <w:rPr>
          <w:color w:val="FFFFFF"/>
          <w:spacing w:val="5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6"/>
          <w:sz w:val="18"/>
        </w:rPr>
        <w:t> </w:t>
      </w:r>
      <w:hyperlink r:id="rId5">
        <w:r>
          <w:rPr>
            <w:color w:val="FFFFFF"/>
            <w:sz w:val="16"/>
          </w:rPr>
          <w:t>sam.wright@email.com</w:t>
        </w:r>
      </w:hyperlink>
      <w:r>
        <w:rPr>
          <w:color w:val="FFFFFF"/>
          <w:spacing w:val="51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6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35"/>
          <w:sz w:val="16"/>
        </w:rPr>
        <w:t> </w:t>
      </w:r>
      <w:r>
        <w:rPr>
          <w:color w:val="FFFFFF"/>
          <w:w w:val="85"/>
          <w:sz w:val="16"/>
        </w:rPr>
        <w:t>|</w:t>
      </w:r>
      <w:r>
        <w:rPr>
          <w:color w:val="FFFFFF"/>
          <w:spacing w:val="35"/>
          <w:sz w:val="16"/>
        </w:rPr>
        <w:t> </w:t>
      </w:r>
      <w:r>
        <w:rPr>
          <w:color w:val="FFFFFF"/>
          <w:sz w:val="16"/>
        </w:rPr>
        <w:t>Portfolio</w:t>
      </w:r>
      <w:r>
        <w:rPr>
          <w:color w:val="FFFFFF"/>
          <w:spacing w:val="5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5"/>
          <w:sz w:val="18"/>
        </w:rPr>
        <w:t> </w:t>
      </w:r>
      <w:r>
        <w:rPr>
          <w:color w:val="FFFFFF"/>
          <w:sz w:val="16"/>
        </w:rPr>
        <w:t>Raleigh,</w:t>
      </w:r>
      <w:r>
        <w:rPr>
          <w:color w:val="FFFFFF"/>
          <w:spacing w:val="35"/>
          <w:sz w:val="16"/>
        </w:rPr>
        <w:t> </w:t>
      </w:r>
      <w:r>
        <w:rPr>
          <w:color w:val="FFFFFF"/>
          <w:sz w:val="16"/>
        </w:rPr>
        <w:t>NC</w:t>
      </w:r>
      <w:r>
        <w:rPr>
          <w:color w:val="FFFFFF"/>
          <w:spacing w:val="35"/>
          <w:sz w:val="16"/>
        </w:rPr>
        <w:t> </w:t>
      </w:r>
      <w:r>
        <w:rPr>
          <w:color w:val="FFFFFF"/>
          <w:spacing w:val="-2"/>
          <w:sz w:val="16"/>
        </w:rPr>
        <w:t>27609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103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FFFFFF"/>
          <w:spacing w:val="9"/>
          <w:w w:val="130"/>
          <w:sz w:val="63"/>
        </w:rPr>
        <w:t>Sam</w:t>
      </w:r>
      <w:r>
        <w:rPr>
          <w:rFonts w:ascii="Calibri"/>
          <w:b/>
          <w:color w:val="FFFFFF"/>
          <w:spacing w:val="18"/>
          <w:w w:val="130"/>
          <w:sz w:val="63"/>
        </w:rPr>
        <w:t> </w:t>
      </w:r>
      <w:r>
        <w:rPr>
          <w:rFonts w:ascii="Calibri"/>
          <w:color w:val="FFFFFF"/>
          <w:spacing w:val="-2"/>
          <w:w w:val="130"/>
          <w:sz w:val="63"/>
        </w:rPr>
        <w:t>Wright</w:t>
      </w:r>
    </w:p>
    <w:p>
      <w:pPr>
        <w:pStyle w:val="Heading1"/>
      </w:pPr>
      <w:r>
        <w:rPr>
          <w:color w:val="FFFFFF"/>
          <w:w w:val="130"/>
        </w:rPr>
        <w:t>Cardiology</w:t>
      </w:r>
      <w:r>
        <w:rPr>
          <w:color w:val="FFFFFF"/>
          <w:spacing w:val="51"/>
          <w:w w:val="130"/>
        </w:rPr>
        <w:t> </w:t>
      </w:r>
      <w:r>
        <w:rPr>
          <w:color w:val="FFFFFF"/>
          <w:w w:val="130"/>
        </w:rPr>
        <w:t>Physician</w:t>
      </w:r>
      <w:r>
        <w:rPr>
          <w:color w:val="FFFFFF"/>
          <w:spacing w:val="52"/>
          <w:w w:val="130"/>
        </w:rPr>
        <w:t> </w:t>
      </w:r>
      <w:r>
        <w:rPr>
          <w:color w:val="FFFFFF"/>
          <w:spacing w:val="-2"/>
          <w:w w:val="130"/>
        </w:rPr>
        <w:t>Assistant</w:t>
      </w:r>
    </w:p>
    <w:p>
      <w:pPr>
        <w:spacing w:line="271" w:lineRule="auto" w:before="146"/>
        <w:ind w:left="103" w:right="7" w:firstLine="0"/>
        <w:jc w:val="left"/>
        <w:rPr>
          <w:sz w:val="16"/>
        </w:rPr>
      </w:pPr>
      <w:r>
        <w:rPr>
          <w:color w:val="FFFFFF"/>
          <w:w w:val="105"/>
          <w:sz w:val="16"/>
        </w:rPr>
        <w:t>Cardiology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Physician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heart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failure,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arrhythmias,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pre-/post-operative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cardiac patients.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echocardiogram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interpretation,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stress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testing,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telemetry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monitoring.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Dedicated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readmissions 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proactive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risk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assessment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education.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Heading2"/>
        <w:spacing w:before="155"/>
      </w:pPr>
      <w:r>
        <w:rPr>
          <w:color w:val="FFFFFF"/>
          <w:spacing w:val="-2"/>
          <w:w w:val="135"/>
        </w:rPr>
        <w:t>EDUCATION</w:t>
      </w:r>
    </w:p>
    <w:p>
      <w:pPr>
        <w:spacing w:before="110"/>
        <w:ind w:left="47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FFFFFF"/>
          <w:spacing w:val="2"/>
          <w:w w:val="135"/>
          <w:sz w:val="16"/>
        </w:rPr>
        <w:t>PROFESSIONAL</w:t>
      </w:r>
      <w:r>
        <w:rPr>
          <w:rFonts w:ascii="Calibri"/>
          <w:b/>
          <w:color w:val="FFFFFF"/>
          <w:spacing w:val="4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400" w:bottom="280" w:left="566" w:right="141"/>
          <w:cols w:num="2" w:equalWidth="0">
            <w:col w:w="1615" w:space="2328"/>
            <w:col w:w="7270"/>
          </w:cols>
        </w:sectPr>
      </w:pPr>
    </w:p>
    <w:p>
      <w:pPr>
        <w:pStyle w:val="BodyText"/>
        <w:spacing w:before="55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spacing w:line="254" w:lineRule="auto" w:before="137"/>
        <w:ind w:left="10" w:right="204" w:firstLine="0"/>
        <w:jc w:val="left"/>
        <w:rPr>
          <w:sz w:val="16"/>
        </w:rPr>
      </w:pPr>
      <w:r>
        <w:rPr>
          <w:sz w:val="16"/>
        </w:rPr>
        <w:t>Master</w:t>
      </w:r>
      <w:r>
        <w:rPr>
          <w:spacing w:val="30"/>
          <w:sz w:val="16"/>
        </w:rPr>
        <w:t> </w:t>
      </w:r>
      <w:r>
        <w:rPr>
          <w:sz w:val="16"/>
        </w:rPr>
        <w:t>of</w:t>
      </w:r>
      <w:r>
        <w:rPr>
          <w:spacing w:val="31"/>
          <w:sz w:val="16"/>
        </w:rPr>
        <w:t> </w:t>
      </w:r>
      <w:r>
        <w:rPr>
          <w:sz w:val="16"/>
        </w:rPr>
        <w:t>Physician</w:t>
      </w:r>
      <w:r>
        <w:rPr>
          <w:spacing w:val="27"/>
          <w:sz w:val="16"/>
        </w:rPr>
        <w:t> </w:t>
      </w:r>
      <w:r>
        <w:rPr>
          <w:sz w:val="16"/>
        </w:rPr>
        <w:t>Assistant</w:t>
      </w:r>
      <w:r>
        <w:rPr>
          <w:spacing w:val="80"/>
          <w:sz w:val="16"/>
        </w:rPr>
        <w:t> </w:t>
      </w:r>
      <w:r>
        <w:rPr>
          <w:sz w:val="16"/>
        </w:rPr>
        <w:t>Studies </w:t>
      </w:r>
      <w:r>
        <w:rPr>
          <w:w w:val="85"/>
          <w:position w:val="1"/>
          <w:sz w:val="16"/>
        </w:rPr>
        <w:t>|</w:t>
      </w:r>
      <w:r>
        <w:rPr>
          <w:position w:val="1"/>
          <w:sz w:val="16"/>
        </w:rPr>
        <w:t> </w:t>
      </w:r>
      <w:r>
        <w:rPr>
          <w:sz w:val="16"/>
        </w:rPr>
        <w:t>East Carolina University </w:t>
      </w:r>
      <w:r>
        <w:rPr>
          <w:w w:val="85"/>
          <w:sz w:val="16"/>
        </w:rPr>
        <w:t>|</w:t>
      </w:r>
      <w:r>
        <w:rPr>
          <w:spacing w:val="40"/>
          <w:sz w:val="16"/>
        </w:rPr>
        <w:t> </w:t>
      </w:r>
      <w:r>
        <w:rPr>
          <w:sz w:val="16"/>
        </w:rPr>
        <w:t>Greenville, NC</w:t>
      </w:r>
    </w:p>
    <w:p>
      <w:pPr>
        <w:spacing w:before="15"/>
        <w:ind w:left="10" w:right="0" w:firstLine="0"/>
        <w:jc w:val="left"/>
        <w:rPr>
          <w:sz w:val="16"/>
        </w:rPr>
      </w:pPr>
      <w:r>
        <w:rPr>
          <w:w w:val="110"/>
          <w:sz w:val="16"/>
        </w:rPr>
        <w:t>May</w:t>
      </w:r>
      <w:r>
        <w:rPr>
          <w:spacing w:val="18"/>
          <w:w w:val="110"/>
          <w:sz w:val="16"/>
        </w:rPr>
        <w:t> </w:t>
      </w:r>
      <w:r>
        <w:rPr>
          <w:spacing w:val="-4"/>
          <w:w w:val="110"/>
          <w:sz w:val="16"/>
        </w:rPr>
        <w:t>2016</w:t>
      </w:r>
    </w:p>
    <w:p>
      <w:pPr>
        <w:pStyle w:val="BodyText"/>
        <w:rPr>
          <w:sz w:val="16"/>
        </w:rPr>
      </w:pPr>
    </w:p>
    <w:p>
      <w:pPr>
        <w:pStyle w:val="BodyText"/>
        <w:spacing w:before="12"/>
        <w:rPr>
          <w:sz w:val="16"/>
        </w:rPr>
      </w:pPr>
    </w:p>
    <w:p>
      <w:pPr>
        <w:spacing w:line="254" w:lineRule="auto" w:before="0"/>
        <w:ind w:left="10" w:right="204" w:firstLine="0"/>
        <w:jc w:val="left"/>
        <w:rPr>
          <w:sz w:val="16"/>
        </w:rPr>
      </w:pPr>
      <w:r>
        <w:rPr>
          <w:sz w:val="16"/>
        </w:rPr>
        <w:t>Bachelor of Science (B.S.) in Clinical</w:t>
      </w:r>
      <w:r>
        <w:rPr>
          <w:spacing w:val="40"/>
          <w:sz w:val="16"/>
        </w:rPr>
        <w:t> </w:t>
      </w:r>
      <w:r>
        <w:rPr>
          <w:sz w:val="16"/>
        </w:rPr>
        <w:t>Laboratory Science</w:t>
      </w:r>
      <w:r>
        <w:rPr>
          <w:spacing w:val="40"/>
          <w:sz w:val="16"/>
        </w:rPr>
        <w:t> </w:t>
      </w:r>
      <w:r>
        <w:rPr>
          <w:w w:val="85"/>
          <w:position w:val="1"/>
          <w:sz w:val="16"/>
        </w:rPr>
        <w:t>|</w:t>
      </w:r>
      <w:r>
        <w:rPr>
          <w:spacing w:val="40"/>
          <w:position w:val="1"/>
          <w:sz w:val="16"/>
        </w:rPr>
        <w:t> </w:t>
      </w:r>
      <w:r>
        <w:rPr>
          <w:sz w:val="16"/>
        </w:rPr>
        <w:t>Appalachian</w:t>
      </w:r>
      <w:r>
        <w:rPr>
          <w:spacing w:val="40"/>
          <w:sz w:val="16"/>
        </w:rPr>
        <w:t> </w:t>
      </w:r>
      <w:r>
        <w:rPr>
          <w:sz w:val="16"/>
        </w:rPr>
        <w:t>State</w:t>
      </w:r>
      <w:r>
        <w:rPr>
          <w:spacing w:val="39"/>
          <w:sz w:val="16"/>
        </w:rPr>
        <w:t> </w:t>
      </w:r>
      <w:r>
        <w:rPr>
          <w:sz w:val="16"/>
        </w:rPr>
        <w:t>University </w:t>
      </w:r>
      <w:r>
        <w:rPr>
          <w:w w:val="85"/>
          <w:sz w:val="16"/>
        </w:rPr>
        <w:t>|</w:t>
      </w:r>
      <w:r>
        <w:rPr>
          <w:spacing w:val="39"/>
          <w:sz w:val="16"/>
        </w:rPr>
        <w:t> </w:t>
      </w:r>
      <w:r>
        <w:rPr>
          <w:sz w:val="16"/>
        </w:rPr>
        <w:t>Boone,</w:t>
      </w:r>
      <w:r>
        <w:rPr>
          <w:spacing w:val="39"/>
          <w:sz w:val="16"/>
        </w:rPr>
        <w:t> </w:t>
      </w:r>
      <w:r>
        <w:rPr>
          <w:sz w:val="16"/>
        </w:rPr>
        <w:t>NC</w:t>
      </w:r>
    </w:p>
    <w:p>
      <w:pPr>
        <w:spacing w:line="185" w:lineRule="exact" w:before="0"/>
        <w:ind w:left="10" w:right="0" w:firstLine="0"/>
        <w:jc w:val="left"/>
        <w:rPr>
          <w:sz w:val="16"/>
        </w:rPr>
      </w:pPr>
      <w:r>
        <w:rPr>
          <w:w w:val="110"/>
          <w:sz w:val="16"/>
        </w:rPr>
        <w:t>May</w:t>
      </w:r>
      <w:r>
        <w:rPr>
          <w:spacing w:val="18"/>
          <w:w w:val="110"/>
          <w:sz w:val="16"/>
        </w:rPr>
        <w:t> </w:t>
      </w:r>
      <w:r>
        <w:rPr>
          <w:spacing w:val="-4"/>
          <w:w w:val="110"/>
          <w:sz w:val="16"/>
        </w:rPr>
        <w:t>2013</w:t>
      </w:r>
    </w:p>
    <w:p>
      <w:pPr>
        <w:spacing w:before="107"/>
        <w:ind w:left="10" w:right="0" w:firstLine="0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Physician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Assistant</w:t>
      </w:r>
      <w:r>
        <w:rPr>
          <w:spacing w:val="17"/>
          <w:w w:val="110"/>
          <w:sz w:val="16"/>
        </w:rPr>
        <w:t> </w:t>
      </w:r>
      <w:r>
        <w:rPr>
          <w:w w:val="110"/>
          <w:sz w:val="16"/>
        </w:rPr>
        <w:t>–</w:t>
      </w:r>
      <w:r>
        <w:rPr>
          <w:spacing w:val="17"/>
          <w:w w:val="110"/>
          <w:sz w:val="16"/>
        </w:rPr>
        <w:t> </w:t>
      </w:r>
      <w:r>
        <w:rPr>
          <w:spacing w:val="-2"/>
          <w:w w:val="110"/>
          <w:sz w:val="16"/>
        </w:rPr>
        <w:t>Cardiology</w:t>
      </w:r>
    </w:p>
    <w:p>
      <w:pPr>
        <w:spacing w:before="5"/>
        <w:ind w:left="10" w:right="0" w:firstLine="0"/>
        <w:jc w:val="left"/>
        <w:rPr>
          <w:sz w:val="16"/>
        </w:rPr>
      </w:pPr>
      <w:r>
        <w:rPr>
          <w:sz w:val="16"/>
        </w:rPr>
        <w:t>Triangle</w:t>
      </w:r>
      <w:r>
        <w:rPr>
          <w:spacing w:val="21"/>
          <w:sz w:val="16"/>
        </w:rPr>
        <w:t> </w:t>
      </w:r>
      <w:r>
        <w:rPr>
          <w:sz w:val="16"/>
        </w:rPr>
        <w:t>Heart</w:t>
      </w:r>
      <w:r>
        <w:rPr>
          <w:spacing w:val="21"/>
          <w:sz w:val="16"/>
        </w:rPr>
        <w:t> </w:t>
      </w:r>
      <w:r>
        <w:rPr>
          <w:sz w:val="16"/>
        </w:rPr>
        <w:t>Institute</w:t>
      </w:r>
      <w:r>
        <w:rPr>
          <w:spacing w:val="21"/>
          <w:sz w:val="16"/>
        </w:rPr>
        <w:t> </w:t>
      </w:r>
      <w:r>
        <w:rPr>
          <w:w w:val="85"/>
          <w:sz w:val="16"/>
        </w:rPr>
        <w:t>|</w:t>
      </w:r>
      <w:r>
        <w:rPr>
          <w:spacing w:val="21"/>
          <w:sz w:val="16"/>
        </w:rPr>
        <w:t> </w:t>
      </w:r>
      <w:r>
        <w:rPr>
          <w:sz w:val="16"/>
        </w:rPr>
        <w:t>Raleigh,</w:t>
      </w:r>
      <w:r>
        <w:rPr>
          <w:spacing w:val="21"/>
          <w:sz w:val="16"/>
        </w:rPr>
        <w:t> </w:t>
      </w:r>
      <w:r>
        <w:rPr>
          <w:sz w:val="16"/>
        </w:rPr>
        <w:t>NC,</w:t>
      </w:r>
      <w:r>
        <w:rPr>
          <w:spacing w:val="75"/>
          <w:w w:val="150"/>
          <w:sz w:val="16"/>
        </w:rPr>
        <w:t> </w:t>
      </w:r>
      <w:r>
        <w:rPr>
          <w:w w:val="85"/>
          <w:position w:val="1"/>
          <w:sz w:val="16"/>
        </w:rPr>
        <w:t>|</w:t>
      </w:r>
      <w:r>
        <w:rPr>
          <w:spacing w:val="35"/>
          <w:position w:val="1"/>
          <w:sz w:val="16"/>
        </w:rPr>
        <w:t> </w:t>
      </w:r>
      <w:r>
        <w:rPr>
          <w:sz w:val="16"/>
        </w:rPr>
        <w:t>June</w:t>
      </w:r>
      <w:r>
        <w:rPr>
          <w:spacing w:val="21"/>
          <w:sz w:val="16"/>
        </w:rPr>
        <w:t> </w:t>
      </w:r>
      <w:r>
        <w:rPr>
          <w:sz w:val="16"/>
        </w:rPr>
        <w:t>2018</w:t>
      </w:r>
      <w:r>
        <w:rPr>
          <w:spacing w:val="4"/>
          <w:w w:val="135"/>
          <w:sz w:val="16"/>
        </w:rPr>
        <w:t> </w:t>
      </w:r>
      <w:r>
        <w:rPr>
          <w:w w:val="135"/>
          <w:sz w:val="16"/>
        </w:rPr>
        <w:t>–</w:t>
      </w:r>
      <w:r>
        <w:rPr>
          <w:spacing w:val="5"/>
          <w:w w:val="135"/>
          <w:sz w:val="16"/>
        </w:rPr>
        <w:t> </w:t>
      </w:r>
      <w:r>
        <w:rPr>
          <w:spacing w:val="-2"/>
          <w:sz w:val="16"/>
        </w:rPr>
        <w:t>Present</w:t>
      </w:r>
    </w:p>
    <w:p>
      <w:pPr>
        <w:pStyle w:val="BodyText"/>
        <w:spacing w:before="97"/>
        <w:rPr>
          <w:sz w:val="16"/>
        </w:rPr>
      </w:pPr>
    </w:p>
    <w:p>
      <w:pPr>
        <w:pStyle w:val="BodyText"/>
        <w:spacing w:line="268" w:lineRule="auto"/>
        <w:ind w:left="438" w:right="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2905124</wp:posOffset>
                </wp:positionH>
                <wp:positionV relativeFrom="paragraph">
                  <wp:posOffset>-34720</wp:posOffset>
                </wp:positionV>
                <wp:extent cx="70485" cy="22479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8.749985pt;margin-top:-2.733868pt;width:5.55pt;height:17.7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2905124</wp:posOffset>
                </wp:positionH>
                <wp:positionV relativeFrom="paragraph">
                  <wp:posOffset>270079</wp:posOffset>
                </wp:positionV>
                <wp:extent cx="70485" cy="2247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8.749985pt;margin-top:21.266132pt;width:5.55pt;height:17.7pt;mso-position-horizontal-relative:page;mso-position-vertical-relative:paragraph;z-index:15729664" type="#_x0000_t202" id="docshape2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Evaluate</w:t>
      </w:r>
      <w:r>
        <w:rPr>
          <w:spacing w:val="30"/>
        </w:rPr>
        <w:t> </w:t>
      </w:r>
      <w:r>
        <w:rPr/>
        <w:t>and</w:t>
      </w:r>
      <w:r>
        <w:rPr>
          <w:spacing w:val="30"/>
        </w:rPr>
        <w:t> </w:t>
      </w:r>
      <w:r>
        <w:rPr/>
        <w:t>treat</w:t>
      </w:r>
      <w:r>
        <w:rPr>
          <w:spacing w:val="30"/>
        </w:rPr>
        <w:t> </w:t>
      </w:r>
      <w:r>
        <w:rPr/>
        <w:t>patients</w:t>
      </w:r>
      <w:r>
        <w:rPr>
          <w:spacing w:val="22"/>
        </w:rPr>
        <w:t> </w:t>
      </w:r>
      <w:r>
        <w:rPr/>
        <w:t>with</w:t>
      </w:r>
      <w:r>
        <w:rPr>
          <w:spacing w:val="30"/>
        </w:rPr>
        <w:t> </w:t>
      </w:r>
      <w:r>
        <w:rPr/>
        <w:t>coronary</w:t>
      </w:r>
      <w:r>
        <w:rPr>
          <w:spacing w:val="24"/>
        </w:rPr>
        <w:t> </w:t>
      </w:r>
      <w:r>
        <w:rPr/>
        <w:t>artery</w:t>
      </w:r>
      <w:r>
        <w:rPr>
          <w:spacing w:val="24"/>
        </w:rPr>
        <w:t> </w:t>
      </w:r>
      <w:r>
        <w:rPr/>
        <w:t>disease</w:t>
      </w:r>
      <w:r>
        <w:rPr>
          <w:spacing w:val="30"/>
        </w:rPr>
        <w:t> </w:t>
      </w:r>
      <w:r>
        <w:rPr/>
        <w:t>and</w:t>
      </w:r>
      <w:r>
        <w:rPr>
          <w:spacing w:val="30"/>
        </w:rPr>
        <w:t> </w:t>
      </w:r>
      <w:r>
        <w:rPr/>
        <w:t>arrhythmias,</w:t>
      </w:r>
      <w:r>
        <w:rPr>
          <w:spacing w:val="30"/>
        </w:rPr>
        <w:t> </w:t>
      </w:r>
      <w:r>
        <w:rPr/>
        <w:t>conducting</w:t>
      </w:r>
      <w:r>
        <w:rPr>
          <w:spacing w:val="30"/>
        </w:rPr>
        <w:t> </w:t>
      </w:r>
      <w:r>
        <w:rPr/>
        <w:t>stress tests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adjusting</w:t>
      </w:r>
      <w:r>
        <w:rPr>
          <w:spacing w:val="38"/>
        </w:rPr>
        <w:t> </w:t>
      </w:r>
      <w:r>
        <w:rPr/>
        <w:t>medications</w:t>
      </w:r>
      <w:r>
        <w:rPr>
          <w:spacing w:val="38"/>
        </w:rPr>
        <w:t> </w:t>
      </w:r>
      <w:r>
        <w:rPr/>
        <w:t>in</w:t>
      </w:r>
      <w:r>
        <w:rPr>
          <w:spacing w:val="38"/>
        </w:rPr>
        <w:t> </w:t>
      </w:r>
      <w:r>
        <w:rPr/>
        <w:t>follow-up</w:t>
      </w:r>
      <w:r>
        <w:rPr>
          <w:spacing w:val="38"/>
        </w:rPr>
        <w:t> </w:t>
      </w:r>
      <w:r>
        <w:rPr/>
        <w:t>clinics</w:t>
      </w:r>
    </w:p>
    <w:p>
      <w:pPr>
        <w:pStyle w:val="BodyText"/>
        <w:spacing w:line="268" w:lineRule="auto" w:before="75"/>
        <w:ind w:left="438" w:right="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2905124</wp:posOffset>
                </wp:positionH>
                <wp:positionV relativeFrom="paragraph">
                  <wp:posOffset>317615</wp:posOffset>
                </wp:positionV>
                <wp:extent cx="70485" cy="22479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8.749985pt;margin-top:25.0091pt;width:5.55pt;height:17.7pt;mso-position-horizontal-relative:page;mso-position-vertical-relative:paragraph;z-index:15730176" type="#_x0000_t202" id="docshape3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Led an initiative to improve heart failure management protocols, reducing 30-day</w:t>
      </w:r>
      <w:r>
        <w:rPr>
          <w:spacing w:val="-1"/>
          <w:w w:val="105"/>
        </w:rPr>
        <w:t> </w:t>
      </w:r>
      <w:r>
        <w:rPr>
          <w:w w:val="105"/>
        </w:rPr>
        <w:t>readmissions by</w:t>
      </w:r>
      <w:r>
        <w:rPr>
          <w:spacing w:val="-6"/>
          <w:w w:val="105"/>
        </w:rPr>
        <w:t> </w:t>
      </w:r>
      <w:r>
        <w:rPr>
          <w:w w:val="105"/>
        </w:rPr>
        <w:t>28%</w:t>
      </w:r>
    </w:p>
    <w:p>
      <w:pPr>
        <w:pStyle w:val="BodyText"/>
        <w:spacing w:line="268" w:lineRule="auto" w:before="75"/>
        <w:ind w:left="438"/>
      </w:pPr>
      <w:r>
        <w:rPr/>
        <w:t>Counseled</w:t>
      </w:r>
      <w:r>
        <w:rPr>
          <w:spacing w:val="40"/>
        </w:rPr>
        <w:t> </w:t>
      </w:r>
      <w:r>
        <w:rPr/>
        <w:t>over</w:t>
      </w:r>
      <w:r>
        <w:rPr>
          <w:spacing w:val="33"/>
        </w:rPr>
        <w:t> </w:t>
      </w:r>
      <w:r>
        <w:rPr/>
        <w:t>500</w:t>
      </w:r>
      <w:r>
        <w:rPr>
          <w:spacing w:val="40"/>
        </w:rPr>
        <w:t> </w:t>
      </w:r>
      <w:r>
        <w:rPr/>
        <w:t>patients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lifestyle</w:t>
      </w:r>
      <w:r>
        <w:rPr>
          <w:spacing w:val="40"/>
        </w:rPr>
        <w:t> </w:t>
      </w:r>
      <w:r>
        <w:rPr/>
        <w:t>changes,</w:t>
      </w:r>
      <w:r>
        <w:rPr>
          <w:spacing w:val="40"/>
        </w:rPr>
        <w:t> </w:t>
      </w:r>
      <w:r>
        <w:rPr/>
        <w:t>medication</w:t>
      </w:r>
      <w:r>
        <w:rPr>
          <w:spacing w:val="40"/>
        </w:rPr>
        <w:t> </w:t>
      </w:r>
      <w:r>
        <w:rPr/>
        <w:t>adherence,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self-monitoring techniques</w:t>
      </w:r>
      <w:r>
        <w:rPr>
          <w:spacing w:val="35"/>
        </w:rPr>
        <w:t> </w:t>
      </w:r>
      <w:r>
        <w:rPr/>
        <w:t>to</w:t>
      </w:r>
      <w:r>
        <w:rPr>
          <w:spacing w:val="35"/>
        </w:rPr>
        <w:t> </w:t>
      </w:r>
      <w:r>
        <w:rPr/>
        <w:t>reduce</w:t>
      </w:r>
      <w:r>
        <w:rPr>
          <w:spacing w:val="35"/>
        </w:rPr>
        <w:t> </w:t>
      </w:r>
      <w:r>
        <w:rPr/>
        <w:t>symptom</w:t>
      </w:r>
      <w:r>
        <w:rPr>
          <w:spacing w:val="33"/>
        </w:rPr>
        <w:t> </w:t>
      </w:r>
      <w:r>
        <w:rPr/>
        <w:t>recurrence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00" w:bottom="280" w:left="566" w:right="141"/>
          <w:cols w:num="2" w:equalWidth="0">
            <w:col w:w="2877" w:space="992"/>
            <w:col w:w="7344"/>
          </w:cols>
        </w:sect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8"/>
        <w:rPr>
          <w:sz w:val="16"/>
        </w:rPr>
      </w:pPr>
    </w:p>
    <w:p>
      <w:pPr>
        <w:pStyle w:val="Heading2"/>
      </w:pPr>
      <w:r>
        <w:rPr>
          <w:color w:val="FFFFFF"/>
          <w:w w:val="140"/>
        </w:rPr>
        <w:t>KEY</w:t>
      </w:r>
      <w:r>
        <w:rPr>
          <w:color w:val="FFFFFF"/>
          <w:spacing w:val="12"/>
          <w:w w:val="140"/>
        </w:rPr>
        <w:t> </w:t>
      </w:r>
      <w:r>
        <w:rPr>
          <w:color w:val="FFFFFF"/>
          <w:spacing w:val="-2"/>
          <w:w w:val="140"/>
        </w:rPr>
        <w:t>SKILLS</w:t>
      </w:r>
    </w:p>
    <w:p>
      <w:pPr>
        <w:spacing w:before="107"/>
        <w:ind w:left="475" w:right="0" w:firstLine="0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Physician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Assistant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–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Internal</w:t>
      </w:r>
      <w:r>
        <w:rPr>
          <w:spacing w:val="1"/>
          <w:w w:val="110"/>
          <w:sz w:val="16"/>
        </w:rPr>
        <w:t> </w:t>
      </w:r>
      <w:r>
        <w:rPr>
          <w:spacing w:val="-2"/>
          <w:w w:val="110"/>
          <w:sz w:val="16"/>
        </w:rPr>
        <w:t>Medicine</w:t>
      </w:r>
    </w:p>
    <w:p>
      <w:pPr>
        <w:spacing w:before="5"/>
        <w:ind w:left="475" w:right="0" w:firstLine="0"/>
        <w:jc w:val="left"/>
        <w:rPr>
          <w:sz w:val="16"/>
        </w:rPr>
      </w:pPr>
      <w:r>
        <w:rPr>
          <w:sz w:val="16"/>
        </w:rPr>
        <w:t>Cape</w:t>
      </w:r>
      <w:r>
        <w:rPr>
          <w:spacing w:val="30"/>
          <w:sz w:val="16"/>
        </w:rPr>
        <w:t> </w:t>
      </w:r>
      <w:r>
        <w:rPr>
          <w:sz w:val="16"/>
        </w:rPr>
        <w:t>Fear</w:t>
      </w:r>
      <w:r>
        <w:rPr>
          <w:spacing w:val="26"/>
          <w:sz w:val="16"/>
        </w:rPr>
        <w:t> </w:t>
      </w:r>
      <w:r>
        <w:rPr>
          <w:sz w:val="16"/>
        </w:rPr>
        <w:t>Health</w:t>
      </w:r>
      <w:r>
        <w:rPr>
          <w:spacing w:val="30"/>
          <w:sz w:val="16"/>
        </w:rPr>
        <w:t> </w:t>
      </w:r>
      <w:r>
        <w:rPr>
          <w:sz w:val="16"/>
        </w:rPr>
        <w:t>Group</w:t>
      </w:r>
      <w:r>
        <w:rPr>
          <w:spacing w:val="31"/>
          <w:sz w:val="16"/>
        </w:rPr>
        <w:t> </w:t>
      </w:r>
      <w:r>
        <w:rPr>
          <w:w w:val="85"/>
          <w:sz w:val="16"/>
        </w:rPr>
        <w:t>|</w:t>
      </w:r>
      <w:r>
        <w:rPr>
          <w:spacing w:val="23"/>
          <w:sz w:val="16"/>
        </w:rPr>
        <w:t> </w:t>
      </w:r>
      <w:r>
        <w:rPr>
          <w:sz w:val="16"/>
        </w:rPr>
        <w:t>Wilmington,</w:t>
      </w:r>
      <w:r>
        <w:rPr>
          <w:spacing w:val="30"/>
          <w:sz w:val="16"/>
        </w:rPr>
        <w:t> </w:t>
      </w:r>
      <w:r>
        <w:rPr>
          <w:sz w:val="16"/>
        </w:rPr>
        <w:t>NC,</w:t>
      </w:r>
      <w:r>
        <w:rPr>
          <w:spacing w:val="36"/>
          <w:sz w:val="16"/>
        </w:rPr>
        <w:t>  </w:t>
      </w:r>
      <w:r>
        <w:rPr>
          <w:w w:val="85"/>
          <w:position w:val="1"/>
          <w:sz w:val="16"/>
        </w:rPr>
        <w:t>|</w:t>
      </w:r>
      <w:r>
        <w:rPr>
          <w:spacing w:val="47"/>
          <w:position w:val="1"/>
          <w:sz w:val="16"/>
        </w:rPr>
        <w:t> </w:t>
      </w:r>
      <w:r>
        <w:rPr>
          <w:sz w:val="16"/>
        </w:rPr>
        <w:t>July</w:t>
      </w:r>
      <w:r>
        <w:rPr>
          <w:spacing w:val="24"/>
          <w:sz w:val="16"/>
        </w:rPr>
        <w:t> </w:t>
      </w:r>
      <w:r>
        <w:rPr>
          <w:sz w:val="16"/>
        </w:rPr>
        <w:t>2016</w:t>
      </w:r>
      <w:r>
        <w:rPr>
          <w:spacing w:val="14"/>
          <w:w w:val="135"/>
          <w:sz w:val="16"/>
        </w:rPr>
        <w:t> </w:t>
      </w:r>
      <w:r>
        <w:rPr>
          <w:w w:val="135"/>
          <w:sz w:val="16"/>
        </w:rPr>
        <w:t>–</w:t>
      </w:r>
      <w:r>
        <w:rPr>
          <w:spacing w:val="14"/>
          <w:w w:val="135"/>
          <w:sz w:val="16"/>
        </w:rPr>
        <w:t> </w:t>
      </w:r>
      <w:r>
        <w:rPr>
          <w:sz w:val="16"/>
        </w:rPr>
        <w:t>May</w:t>
      </w:r>
      <w:r>
        <w:rPr>
          <w:spacing w:val="24"/>
          <w:sz w:val="16"/>
        </w:rPr>
        <w:t> </w:t>
      </w:r>
      <w:r>
        <w:rPr>
          <w:spacing w:val="-4"/>
          <w:sz w:val="16"/>
        </w:rPr>
        <w:t>2018</w:t>
      </w:r>
    </w:p>
    <w:p>
      <w:pPr>
        <w:spacing w:after="0"/>
        <w:jc w:val="left"/>
        <w:rPr>
          <w:sz w:val="16"/>
        </w:rPr>
        <w:sectPr>
          <w:type w:val="continuous"/>
          <w:pgSz w:w="11920" w:h="16860"/>
          <w:pgMar w:top="400" w:bottom="280" w:left="566" w:right="141"/>
          <w:cols w:num="2" w:equalWidth="0">
            <w:col w:w="1549" w:space="1855"/>
            <w:col w:w="7809"/>
          </w:cols>
        </w:sectPr>
      </w:pPr>
    </w:p>
    <w:p>
      <w:pPr>
        <w:pStyle w:val="BodyText"/>
        <w:spacing w:before="3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BodyText"/>
        <w:spacing w:before="90"/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1" w:lineRule="exact" w:before="0" w:after="0"/>
        <w:ind w:left="306" w:right="0" w:hanging="296"/>
        <w:jc w:val="left"/>
        <w:rPr>
          <w:rFonts w:ascii="Arial" w:hAnsi="Arial"/>
          <w:position w:val="-8"/>
          <w:sz w:val="31"/>
        </w:rPr>
      </w:pPr>
      <w:r>
        <w:rPr>
          <w:sz w:val="15"/>
        </w:rPr>
        <w:t>Cardiovascular</w:t>
      </w:r>
      <w:r>
        <w:rPr>
          <w:spacing w:val="29"/>
          <w:sz w:val="15"/>
        </w:rPr>
        <w:t> </w:t>
      </w:r>
      <w:r>
        <w:rPr>
          <w:sz w:val="15"/>
        </w:rPr>
        <w:t>risk</w:t>
      </w:r>
      <w:r>
        <w:rPr>
          <w:spacing w:val="37"/>
          <w:sz w:val="15"/>
        </w:rPr>
        <w:t> </w:t>
      </w:r>
      <w:r>
        <w:rPr>
          <w:spacing w:val="-2"/>
          <w:sz w:val="15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78" w:lineRule="exact" w:before="0" w:after="0"/>
        <w:ind w:left="306" w:right="0" w:hanging="296"/>
        <w:jc w:val="left"/>
        <w:rPr>
          <w:rFonts w:ascii="Arial" w:hAnsi="Arial"/>
          <w:position w:val="-8"/>
          <w:sz w:val="31"/>
        </w:rPr>
      </w:pPr>
      <w:r>
        <w:rPr>
          <w:sz w:val="15"/>
        </w:rPr>
        <w:t>ECG</w:t>
      </w:r>
      <w:r>
        <w:rPr>
          <w:spacing w:val="29"/>
          <w:sz w:val="15"/>
        </w:rPr>
        <w:t> </w:t>
      </w:r>
      <w:r>
        <w:rPr>
          <w:spacing w:val="-2"/>
          <w:sz w:val="15"/>
        </w:rPr>
        <w:t>interpretation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78" w:lineRule="exact" w:before="0" w:after="0"/>
        <w:ind w:left="306" w:right="0" w:hanging="296"/>
        <w:jc w:val="left"/>
        <w:rPr>
          <w:rFonts w:ascii="Arial" w:hAnsi="Arial"/>
          <w:position w:val="-8"/>
          <w:sz w:val="31"/>
        </w:rPr>
      </w:pPr>
      <w:r>
        <w:rPr>
          <w:sz w:val="15"/>
        </w:rPr>
        <w:t>Heart</w:t>
      </w:r>
      <w:r>
        <w:rPr>
          <w:spacing w:val="6"/>
          <w:sz w:val="15"/>
        </w:rPr>
        <w:t> </w:t>
      </w:r>
      <w:r>
        <w:rPr>
          <w:sz w:val="15"/>
        </w:rPr>
        <w:t>failure</w:t>
      </w:r>
      <w:r>
        <w:rPr>
          <w:spacing w:val="6"/>
          <w:sz w:val="15"/>
        </w:rPr>
        <w:t> </w:t>
      </w:r>
      <w:r>
        <w:rPr>
          <w:spacing w:val="-2"/>
          <w:sz w:val="1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88" w:lineRule="exact" w:before="0" w:after="0"/>
        <w:ind w:left="306" w:right="0" w:hanging="296"/>
        <w:jc w:val="left"/>
        <w:rPr>
          <w:rFonts w:ascii="Arial" w:hAnsi="Arial"/>
          <w:position w:val="-8"/>
          <w:sz w:val="31"/>
        </w:rPr>
      </w:pPr>
      <w:r>
        <w:rPr>
          <w:spacing w:val="2"/>
          <w:sz w:val="15"/>
        </w:rPr>
        <w:t>Medication</w:t>
      </w:r>
      <w:r>
        <w:rPr>
          <w:spacing w:val="30"/>
          <w:sz w:val="15"/>
        </w:rPr>
        <w:t> </w:t>
      </w:r>
      <w:r>
        <w:rPr>
          <w:spacing w:val="-2"/>
          <w:sz w:val="15"/>
        </w:rPr>
        <w:t>titration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3" w:lineRule="exact" w:before="0" w:after="0"/>
        <w:ind w:left="306" w:right="0" w:hanging="296"/>
        <w:jc w:val="left"/>
        <w:rPr>
          <w:rFonts w:ascii="Arial" w:hAnsi="Arial"/>
          <w:position w:val="-10"/>
          <w:sz w:val="31"/>
        </w:rPr>
      </w:pPr>
      <w:r>
        <w:rPr>
          <w:sz w:val="15"/>
        </w:rPr>
        <w:t>Stress</w:t>
      </w:r>
      <w:r>
        <w:rPr>
          <w:spacing w:val="31"/>
          <w:sz w:val="15"/>
        </w:rPr>
        <w:t> </w:t>
      </w:r>
      <w:r>
        <w:rPr>
          <w:sz w:val="15"/>
        </w:rPr>
        <w:t>testing</w:t>
      </w:r>
      <w:r>
        <w:rPr>
          <w:spacing w:val="31"/>
          <w:sz w:val="15"/>
        </w:rPr>
        <w:t> </w:t>
      </w:r>
      <w:r>
        <w:rPr>
          <w:spacing w:val="-2"/>
          <w:sz w:val="15"/>
        </w:rPr>
        <w:t>supervision</w:t>
      </w:r>
    </w:p>
    <w:p>
      <w:pPr>
        <w:pStyle w:val="BodyText"/>
        <w:spacing w:line="247" w:lineRule="auto" w:before="99"/>
        <w:ind w:left="307" w:right="243"/>
      </w:pPr>
      <w:r>
        <w:rPr/>
        <w:br w:type="column"/>
      </w:r>
      <w:r>
        <w:rPr/>
        <w:t>Diagnosed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managed</w:t>
      </w:r>
      <w:r>
        <w:rPr>
          <w:spacing w:val="40"/>
        </w:rPr>
        <w:t> </w:t>
      </w:r>
      <w:r>
        <w:rPr/>
        <w:t>hypertension,</w:t>
      </w:r>
      <w:r>
        <w:rPr>
          <w:spacing w:val="40"/>
        </w:rPr>
        <w:t> </w:t>
      </w:r>
      <w:r>
        <w:rPr/>
        <w:t>lipid</w:t>
      </w:r>
      <w:r>
        <w:rPr>
          <w:spacing w:val="40"/>
        </w:rPr>
        <w:t> </w:t>
      </w:r>
      <w:r>
        <w:rPr/>
        <w:t>disorders,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diabetes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high-volume outpatient clinic</w:t>
      </w:r>
    </w:p>
    <w:p>
      <w:pPr>
        <w:pStyle w:val="BodyText"/>
        <w:spacing w:line="247" w:lineRule="auto" w:before="106"/>
        <w:ind w:left="307" w:right="2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2905124</wp:posOffset>
                </wp:positionH>
                <wp:positionV relativeFrom="paragraph">
                  <wp:posOffset>-262870</wp:posOffset>
                </wp:positionV>
                <wp:extent cx="70485" cy="224790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8.749985pt;margin-top:-20.698433pt;width:5.55pt;height:17.7pt;mso-position-horizontal-relative:page;mso-position-vertical-relative:paragraph;z-index:15730688" type="#_x0000_t202" id="docshape4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2905124</wp:posOffset>
                </wp:positionH>
                <wp:positionV relativeFrom="paragraph">
                  <wp:posOffset>32404</wp:posOffset>
                </wp:positionV>
                <wp:extent cx="70485" cy="224790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8.749985pt;margin-top:2.551566pt;width:5.55pt;height:17.7pt;mso-position-horizontal-relative:page;mso-position-vertical-relative:paragraph;z-index:15731200" type="#_x0000_t202" id="docshape5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2905124</wp:posOffset>
                </wp:positionH>
                <wp:positionV relativeFrom="paragraph">
                  <wp:posOffset>327679</wp:posOffset>
                </wp:positionV>
                <wp:extent cx="70485" cy="22479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8.749985pt;margin-top:25.801565pt;width:5.55pt;height:17.7pt;mso-position-horizontal-relative:page;mso-position-vertical-relative:paragraph;z-index:15731712" type="#_x0000_t202" id="docshape6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Collaborated</w:t>
      </w:r>
      <w:r>
        <w:rPr>
          <w:spacing w:val="30"/>
        </w:rPr>
        <w:t> </w:t>
      </w:r>
      <w:r>
        <w:rPr/>
        <w:t>with</w:t>
      </w:r>
      <w:r>
        <w:rPr>
          <w:spacing w:val="40"/>
        </w:rPr>
        <w:t> </w:t>
      </w:r>
      <w:r>
        <w:rPr/>
        <w:t>cardiologists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endocrinologists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streamline</w:t>
      </w:r>
      <w:r>
        <w:rPr>
          <w:spacing w:val="40"/>
        </w:rPr>
        <w:t> </w:t>
      </w:r>
      <w:r>
        <w:rPr/>
        <w:t>medication</w:t>
      </w:r>
      <w:r>
        <w:rPr>
          <w:spacing w:val="40"/>
        </w:rPr>
        <w:t> </w:t>
      </w:r>
      <w:r>
        <w:rPr/>
        <w:t>adjustments and improve treatment plans</w:t>
      </w:r>
    </w:p>
    <w:p>
      <w:pPr>
        <w:pStyle w:val="BodyText"/>
        <w:spacing w:line="247" w:lineRule="auto" w:before="106"/>
        <w:ind w:left="307" w:right="243"/>
      </w:pPr>
      <w:r>
        <w:rPr/>
        <w:t>Contributed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EMR</w:t>
      </w:r>
      <w:r>
        <w:rPr>
          <w:spacing w:val="40"/>
        </w:rPr>
        <w:t> </w:t>
      </w:r>
      <w:r>
        <w:rPr/>
        <w:t>updates</w:t>
      </w:r>
      <w:r>
        <w:rPr>
          <w:spacing w:val="40"/>
        </w:rPr>
        <w:t> </w:t>
      </w:r>
      <w:r>
        <w:rPr/>
        <w:t>for</w:t>
      </w:r>
      <w:r>
        <w:rPr>
          <w:spacing w:val="33"/>
        </w:rPr>
        <w:t> </w:t>
      </w:r>
      <w:r>
        <w:rPr/>
        <w:t>cardiology</w:t>
      </w:r>
      <w:r>
        <w:rPr>
          <w:spacing w:val="23"/>
        </w:rPr>
        <w:t> </w:t>
      </w:r>
      <w:r>
        <w:rPr/>
        <w:t>workflows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enhance</w:t>
      </w:r>
      <w:r>
        <w:rPr>
          <w:spacing w:val="40"/>
        </w:rPr>
        <w:t> </w:t>
      </w:r>
      <w:r>
        <w:rPr/>
        <w:t>provider</w:t>
      </w:r>
      <w:r>
        <w:rPr>
          <w:spacing w:val="33"/>
        </w:rPr>
        <w:t> </w:t>
      </w:r>
      <w:r>
        <w:rPr/>
        <w:t>documentation </w:t>
      </w:r>
      <w:r>
        <w:rPr>
          <w:spacing w:val="-2"/>
        </w:rPr>
        <w:t>accuracy</w:t>
      </w:r>
    </w:p>
    <w:p>
      <w:pPr>
        <w:pStyle w:val="BodyText"/>
        <w:spacing w:after="0" w:line="247" w:lineRule="auto"/>
        <w:sectPr>
          <w:type w:val="continuous"/>
          <w:pgSz w:w="11920" w:h="16860"/>
          <w:pgMar w:top="400" w:bottom="280" w:left="566" w:right="141"/>
          <w:cols w:num="2" w:equalWidth="0">
            <w:col w:w="2556" w:space="1443"/>
            <w:col w:w="7214"/>
          </w:cols>
        </w:sectPr>
      </w:pPr>
    </w:p>
    <w:p>
      <w:pPr>
        <w:pStyle w:val="BodyText"/>
        <w:spacing w:before="26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371712" y="2181237"/>
                            <a:ext cx="9525" cy="852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248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8612"/>
                                </a:lnTo>
                                <a:lnTo>
                                  <a:pt x="0" y="5915012"/>
                                </a:lnTo>
                                <a:lnTo>
                                  <a:pt x="0" y="8524850"/>
                                </a:lnTo>
                                <a:lnTo>
                                  <a:pt x="9525" y="8524850"/>
                                </a:lnTo>
                                <a:lnTo>
                                  <a:pt x="9525" y="5915012"/>
                                </a:lnTo>
                                <a:lnTo>
                                  <a:pt x="9525" y="4286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81225">
                                <a:moveTo>
                                  <a:pt x="7568183" y="2181224"/>
                                </a:moveTo>
                                <a:lnTo>
                                  <a:pt x="0" y="21812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8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87" y="2333637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16" y="66675"/>
                                </a:lnTo>
                                <a:lnTo>
                                  <a:pt x="372110" y="66217"/>
                                </a:lnTo>
                                <a:lnTo>
                                  <a:pt x="362407" y="56515"/>
                                </a:lnTo>
                                <a:lnTo>
                                  <a:pt x="329793" y="31496"/>
                                </a:lnTo>
                                <a:lnTo>
                                  <a:pt x="292925" y="13322"/>
                                </a:lnTo>
                                <a:lnTo>
                                  <a:pt x="253225" y="2679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59"/>
                                </a:lnTo>
                                <a:lnTo>
                                  <a:pt x="123024" y="18567"/>
                                </a:lnTo>
                                <a:lnTo>
                                  <a:pt x="87426" y="39116"/>
                                </a:lnTo>
                                <a:lnTo>
                                  <a:pt x="56527" y="66217"/>
                                </a:lnTo>
                                <a:lnTo>
                                  <a:pt x="31508" y="98831"/>
                                </a:lnTo>
                                <a:lnTo>
                                  <a:pt x="13335" y="135686"/>
                                </a:lnTo>
                                <a:lnTo>
                                  <a:pt x="2692" y="175387"/>
                                </a:lnTo>
                                <a:lnTo>
                                  <a:pt x="0" y="209537"/>
                                </a:lnTo>
                                <a:lnTo>
                                  <a:pt x="12" y="216408"/>
                                </a:lnTo>
                                <a:lnTo>
                                  <a:pt x="5372" y="257149"/>
                                </a:lnTo>
                                <a:lnTo>
                                  <a:pt x="18580" y="296075"/>
                                </a:lnTo>
                                <a:lnTo>
                                  <a:pt x="39128" y="331673"/>
                                </a:lnTo>
                                <a:lnTo>
                                  <a:pt x="66230" y="362572"/>
                                </a:lnTo>
                                <a:lnTo>
                                  <a:pt x="98844" y="387591"/>
                                </a:lnTo>
                                <a:lnTo>
                                  <a:pt x="135699" y="405765"/>
                                </a:lnTo>
                                <a:lnTo>
                                  <a:pt x="175399" y="416407"/>
                                </a:lnTo>
                                <a:lnTo>
                                  <a:pt x="202692" y="419087"/>
                                </a:lnTo>
                                <a:lnTo>
                                  <a:pt x="225945" y="419087"/>
                                </a:lnTo>
                                <a:lnTo>
                                  <a:pt x="266687" y="413727"/>
                                </a:lnTo>
                                <a:lnTo>
                                  <a:pt x="305612" y="400519"/>
                                </a:lnTo>
                                <a:lnTo>
                                  <a:pt x="341210" y="379958"/>
                                </a:lnTo>
                                <a:lnTo>
                                  <a:pt x="372110" y="352869"/>
                                </a:lnTo>
                                <a:lnTo>
                                  <a:pt x="397129" y="320255"/>
                                </a:lnTo>
                                <a:lnTo>
                                  <a:pt x="414324" y="285750"/>
                                </a:lnTo>
                                <a:lnTo>
                                  <a:pt x="4901184" y="28575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409824"/>
                            <a:ext cx="25717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666987" y="5810262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62"/>
                                </a:moveTo>
                                <a:lnTo>
                                  <a:pt x="372503" y="66662"/>
                                </a:lnTo>
                                <a:lnTo>
                                  <a:pt x="372110" y="66217"/>
                                </a:lnTo>
                                <a:lnTo>
                                  <a:pt x="362407" y="56515"/>
                                </a:lnTo>
                                <a:lnTo>
                                  <a:pt x="329793" y="31496"/>
                                </a:lnTo>
                                <a:lnTo>
                                  <a:pt x="292925" y="13322"/>
                                </a:lnTo>
                                <a:lnTo>
                                  <a:pt x="253225" y="2679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59"/>
                                </a:lnTo>
                                <a:lnTo>
                                  <a:pt x="123024" y="18567"/>
                                </a:lnTo>
                                <a:lnTo>
                                  <a:pt x="87426" y="39116"/>
                                </a:lnTo>
                                <a:lnTo>
                                  <a:pt x="56527" y="66217"/>
                                </a:lnTo>
                                <a:lnTo>
                                  <a:pt x="31508" y="98831"/>
                                </a:lnTo>
                                <a:lnTo>
                                  <a:pt x="13335" y="135686"/>
                                </a:lnTo>
                                <a:lnTo>
                                  <a:pt x="2692" y="175387"/>
                                </a:lnTo>
                                <a:lnTo>
                                  <a:pt x="0" y="209537"/>
                                </a:lnTo>
                                <a:lnTo>
                                  <a:pt x="12" y="216408"/>
                                </a:lnTo>
                                <a:lnTo>
                                  <a:pt x="5372" y="257149"/>
                                </a:lnTo>
                                <a:lnTo>
                                  <a:pt x="18580" y="296075"/>
                                </a:lnTo>
                                <a:lnTo>
                                  <a:pt x="39128" y="331673"/>
                                </a:lnTo>
                                <a:lnTo>
                                  <a:pt x="66230" y="362572"/>
                                </a:lnTo>
                                <a:lnTo>
                                  <a:pt x="98844" y="387591"/>
                                </a:lnTo>
                                <a:lnTo>
                                  <a:pt x="135699" y="405765"/>
                                </a:lnTo>
                                <a:lnTo>
                                  <a:pt x="175399" y="416407"/>
                                </a:lnTo>
                                <a:lnTo>
                                  <a:pt x="202692" y="419087"/>
                                </a:lnTo>
                                <a:lnTo>
                                  <a:pt x="225945" y="419087"/>
                                </a:lnTo>
                                <a:lnTo>
                                  <a:pt x="266687" y="413727"/>
                                </a:lnTo>
                                <a:lnTo>
                                  <a:pt x="305612" y="400519"/>
                                </a:lnTo>
                                <a:lnTo>
                                  <a:pt x="341210" y="379958"/>
                                </a:lnTo>
                                <a:lnTo>
                                  <a:pt x="372110" y="352869"/>
                                </a:lnTo>
                                <a:lnTo>
                                  <a:pt x="397129" y="320255"/>
                                </a:lnTo>
                                <a:lnTo>
                                  <a:pt x="414324" y="285737"/>
                                </a:lnTo>
                                <a:lnTo>
                                  <a:pt x="4901184" y="285737"/>
                                </a:lnTo>
                                <a:lnTo>
                                  <a:pt x="4901184" y="66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5905499"/>
                            <a:ext cx="238124" cy="228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371724" y="2181224"/>
                            <a:ext cx="9525" cy="504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48250">
                                <a:moveTo>
                                  <a:pt x="9524" y="5048249"/>
                                </a:moveTo>
                                <a:lnTo>
                                  <a:pt x="0" y="5048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4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23621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76225"/>
                                </a:lnTo>
                                <a:lnTo>
                                  <a:pt x="218211" y="276225"/>
                                </a:lnTo>
                                <a:lnTo>
                                  <a:pt x="220713" y="284454"/>
                                </a:lnTo>
                                <a:lnTo>
                                  <a:pt x="237921" y="322427"/>
                                </a:lnTo>
                                <a:lnTo>
                                  <a:pt x="262204" y="356311"/>
                                </a:lnTo>
                                <a:lnTo>
                                  <a:pt x="292620" y="384810"/>
                                </a:lnTo>
                                <a:lnTo>
                                  <a:pt x="328028" y="406819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96"/>
                                </a:lnTo>
                                <a:lnTo>
                                  <a:pt x="624649" y="291007"/>
                                </a:lnTo>
                                <a:lnTo>
                                  <a:pt x="629488" y="276225"/>
                                </a:lnTo>
                                <a:lnTo>
                                  <a:pt x="2238362" y="2762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43839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3719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76225"/>
                                </a:lnTo>
                                <a:lnTo>
                                  <a:pt x="218211" y="276225"/>
                                </a:lnTo>
                                <a:lnTo>
                                  <a:pt x="220713" y="284454"/>
                                </a:lnTo>
                                <a:lnTo>
                                  <a:pt x="237921" y="322427"/>
                                </a:lnTo>
                                <a:lnTo>
                                  <a:pt x="262204" y="356311"/>
                                </a:lnTo>
                                <a:lnTo>
                                  <a:pt x="292620" y="384810"/>
                                </a:lnTo>
                                <a:lnTo>
                                  <a:pt x="328028" y="406819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83"/>
                                </a:lnTo>
                                <a:lnTo>
                                  <a:pt x="624649" y="291007"/>
                                </a:lnTo>
                                <a:lnTo>
                                  <a:pt x="629488" y="276225"/>
                                </a:lnTo>
                                <a:lnTo>
                                  <a:pt x="2238362" y="2762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4481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7760" id="docshapegroup7" coordorigin="0,0" coordsize="11919,16860">
                <v:shape style="position:absolute;left:3734;top:3435;width:15;height:13425" id="docshape8" coordorigin="3735,3435" coordsize="15,13425" path="m3750,3435l3735,3435,3735,4110,3735,12750,3735,16860,3750,16860,3750,12750,3750,4110,3750,3435xe" filled="true" fillcolor="#000000" stroked="false">
                  <v:path arrowok="t"/>
                  <v:fill type="solid"/>
                </v:shape>
                <v:rect style="position:absolute;left:0;top:0;width:11919;height:3435" id="docshape9" filled="true" fillcolor="#424242" stroked="false">
                  <v:fill type="solid"/>
                </v:rect>
                <v:shape style="position:absolute;left:4199;top:3675;width:7719;height:660" id="docshape10" coordorigin="4200,3675" coordsize="7719,660" path="m11918,3780l4787,3780,4786,3779,4771,3764,4719,3725,4661,3696,4599,3679,4556,3675,4519,3675,4455,3683,4394,3704,4338,3737,4289,3779,4250,3831,4221,3889,4204,3951,4200,4005,4200,4016,4208,4080,4229,4141,4262,4197,4304,4246,4356,4285,4414,4314,4476,4331,4519,4335,4556,4335,4620,4327,4681,4306,4737,4273,4786,4231,4825,4179,4852,4125,11918,4125,11918,3780xe" filled="true" fillcolor="#006a5c" stroked="false">
                  <v:path arrowok="t"/>
                  <v:fill type="solid"/>
                </v:shape>
                <v:shape style="position:absolute;left:4335;top:3795;width:405;height:420" type="#_x0000_t75" id="docshape11" stroked="false">
                  <v:imagedata r:id="rId6" o:title=""/>
                </v:shape>
                <v:shape style="position:absolute;left:4199;top:9150;width:7719;height:660" id="docshape12" coordorigin="4200,9150" coordsize="7719,660" path="m11918,9255l4787,9255,4786,9254,4771,9239,4719,9200,4661,9171,4599,9154,4556,9150,4519,9150,4455,9158,4394,9179,4338,9212,4289,9254,4250,9306,4221,9364,4204,9426,4200,9480,4200,9491,4208,9555,4229,9616,4262,9672,4304,9721,4356,9760,4414,9789,4476,9806,4519,9810,4556,9810,4620,9802,4681,9781,4737,9748,4786,9706,4825,9654,4852,9600,11918,9600,11918,9255xe" filled="true" fillcolor="#006a5c" stroked="false">
                  <v:path arrowok="t"/>
                  <v:fill type="solid"/>
                </v:shape>
                <v:shape style="position:absolute;left:4350;top:9300;width:375;height:360" type="#_x0000_t75" id="docshape13" stroked="false">
                  <v:imagedata r:id="rId7" o:title=""/>
                </v:shape>
                <v:rect style="position:absolute;left:3735;top:3435;width:15;height:7950" id="docshape14" filled="true" fillcolor="#000000" stroked="false">
                  <v:fill type="solid"/>
                </v:rect>
                <v:shape style="position:absolute;left:0;top:3720;width:3525;height:675" id="docshape15" coordorigin="0,3720" coordsize="3525,675" path="m3525,3795l881,3795,874,3789,865,3782,809,3750,746,3729,681,3720,654,3720,589,3729,526,3750,470,3782,454,3795,0,3795,0,4155,344,4155,348,4168,375,4228,413,4281,461,4326,517,4361,578,4384,643,4394,654,4395,681,4395,746,4386,809,4365,865,4333,915,4289,955,4237,984,4178,991,4155,3525,4155,3525,3795xe" filled="true" fillcolor="#006a5c" stroked="false">
                  <v:path arrowok="t"/>
                  <v:fill type="solid"/>
                </v:shape>
                <v:shape style="position:absolute;left:450;top:3840;width:435;height:450" type="#_x0000_t75" id="docshape16" stroked="false">
                  <v:imagedata r:id="rId8" o:title=""/>
                </v:shape>
                <v:shape style="position:absolute;left:0;top:6885;width:3525;height:675" id="docshape17" coordorigin="0,6885" coordsize="3525,675" path="m3525,6960l881,6960,874,6954,865,6947,809,6915,746,6894,681,6885,654,6885,589,6894,526,6915,470,6947,454,6960,0,6960,0,7320,344,7320,348,7333,375,7393,413,7446,461,7491,517,7526,578,7549,643,7559,654,7560,681,7560,746,7551,809,7530,865,7498,915,7454,955,7402,984,7343,991,7320,3525,7320,3525,6960xe" filled="true" fillcolor="#006a5c" stroked="false">
                  <v:path arrowok="t"/>
                  <v:fill type="solid"/>
                </v:shape>
                <v:shape style="position:absolute;left:450;top:7005;width:435;height:43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0" w:right="849"/>
        <w:jc w:val="center"/>
      </w:pPr>
      <w:r>
        <w:rPr>
          <w:color w:val="FFFFFF"/>
          <w:spacing w:val="-2"/>
          <w:w w:val="135"/>
        </w:rPr>
        <w:t>CERTIFICATIONS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65"/>
        <w:rPr>
          <w:rFonts w:ascii="Calibri"/>
          <w:b/>
        </w:rPr>
      </w:pPr>
    </w:p>
    <w:p>
      <w:pPr>
        <w:pStyle w:val="BodyText"/>
        <w:spacing w:line="268" w:lineRule="auto"/>
        <w:ind w:left="41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2822525</wp:posOffset>
                </wp:positionH>
                <wp:positionV relativeFrom="paragraph">
                  <wp:posOffset>-25478</wp:posOffset>
                </wp:positionV>
                <wp:extent cx="70485" cy="224790"/>
                <wp:effectExtent l="0" t="0" r="0" b="0"/>
                <wp:wrapNone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2.246094pt;margin-top:-2.006153pt;width:5.55pt;height:17.7pt;mso-position-horizontal-relative:page;mso-position-vertical-relative:paragraph;z-index:15732224" type="#_x0000_t202" id="docshape19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Certified</w:t>
      </w:r>
      <w:r>
        <w:rPr>
          <w:spacing w:val="27"/>
        </w:rPr>
        <w:t> </w:t>
      </w:r>
      <w:r>
        <w:rPr/>
        <w:t>Physician Assistant</w:t>
      </w:r>
      <w:r>
        <w:rPr>
          <w:spacing w:val="27"/>
        </w:rPr>
        <w:t> </w:t>
      </w:r>
      <w:r>
        <w:rPr/>
        <w:t>(PA-C)</w:t>
      </w:r>
      <w:r>
        <w:rPr>
          <w:spacing w:val="27"/>
        </w:rPr>
        <w:t> </w:t>
      </w:r>
      <w:r>
        <w:rPr>
          <w:w w:val="85"/>
        </w:rPr>
        <w:t>|</w:t>
      </w:r>
      <w:r>
        <w:rPr>
          <w:spacing w:val="27"/>
        </w:rPr>
        <w:t> </w:t>
      </w:r>
      <w:r>
        <w:rPr/>
        <w:t>2016,</w:t>
      </w:r>
      <w:r>
        <w:rPr>
          <w:spacing w:val="27"/>
        </w:rPr>
        <w:t> </w:t>
      </w:r>
      <w:r>
        <w:rPr/>
        <w:t>National Commission</w:t>
      </w:r>
      <w:r>
        <w:rPr>
          <w:spacing w:val="27"/>
        </w:rPr>
        <w:t> </w:t>
      </w:r>
      <w:r>
        <w:rPr/>
        <w:t>on</w:t>
      </w:r>
      <w:r>
        <w:rPr>
          <w:spacing w:val="27"/>
        </w:rPr>
        <w:t> </w:t>
      </w:r>
      <w:r>
        <w:rPr/>
        <w:t>Certification</w:t>
      </w:r>
      <w:r>
        <w:rPr>
          <w:spacing w:val="27"/>
        </w:rPr>
        <w:t> </w:t>
      </w:r>
      <w:r>
        <w:rPr/>
        <w:t>of Physician Assistants (NCCPA)</w:t>
      </w:r>
    </w:p>
    <w:p>
      <w:pPr>
        <w:pStyle w:val="ListParagraph"/>
        <w:numPr>
          <w:ilvl w:val="1"/>
          <w:numId w:val="1"/>
        </w:numPr>
        <w:tabs>
          <w:tab w:pos="4174" w:val="left" w:leader="none"/>
        </w:tabs>
        <w:spacing w:line="240" w:lineRule="auto" w:before="30" w:after="0"/>
        <w:ind w:left="4174" w:right="0" w:hanging="296"/>
        <w:jc w:val="left"/>
        <w:rPr>
          <w:sz w:val="15"/>
        </w:rPr>
      </w:pPr>
      <w:r>
        <w:rPr>
          <w:sz w:val="15"/>
        </w:rPr>
        <w:t>Advanced</w:t>
      </w:r>
      <w:r>
        <w:rPr>
          <w:spacing w:val="27"/>
          <w:sz w:val="15"/>
        </w:rPr>
        <w:t> </w:t>
      </w:r>
      <w:r>
        <w:rPr>
          <w:sz w:val="15"/>
        </w:rPr>
        <w:t>Cardiovascular</w:t>
      </w:r>
      <w:r>
        <w:rPr>
          <w:spacing w:val="20"/>
          <w:sz w:val="15"/>
        </w:rPr>
        <w:t> </w:t>
      </w:r>
      <w:r>
        <w:rPr>
          <w:sz w:val="15"/>
        </w:rPr>
        <w:t>Life</w:t>
      </w:r>
      <w:r>
        <w:rPr>
          <w:spacing w:val="28"/>
          <w:sz w:val="15"/>
        </w:rPr>
        <w:t> </w:t>
      </w:r>
      <w:r>
        <w:rPr>
          <w:sz w:val="15"/>
        </w:rPr>
        <w:t>Support</w:t>
      </w:r>
      <w:r>
        <w:rPr>
          <w:spacing w:val="27"/>
          <w:sz w:val="15"/>
        </w:rPr>
        <w:t> </w:t>
      </w:r>
      <w:r>
        <w:rPr>
          <w:sz w:val="15"/>
        </w:rPr>
        <w:t>(ACLS)</w:t>
      </w:r>
      <w:r>
        <w:rPr>
          <w:spacing w:val="27"/>
          <w:sz w:val="15"/>
        </w:rPr>
        <w:t> </w:t>
      </w:r>
      <w:r>
        <w:rPr>
          <w:w w:val="85"/>
          <w:sz w:val="15"/>
        </w:rPr>
        <w:t>|</w:t>
      </w:r>
      <w:r>
        <w:rPr>
          <w:spacing w:val="27"/>
          <w:sz w:val="15"/>
        </w:rPr>
        <w:t> </w:t>
      </w:r>
      <w:r>
        <w:rPr>
          <w:sz w:val="15"/>
        </w:rPr>
        <w:t>2022,</w:t>
      </w:r>
      <w:r>
        <w:rPr>
          <w:spacing w:val="19"/>
          <w:sz w:val="15"/>
        </w:rPr>
        <w:t> </w:t>
      </w:r>
      <w:r>
        <w:rPr>
          <w:sz w:val="15"/>
        </w:rPr>
        <w:t>American</w:t>
      </w:r>
      <w:r>
        <w:rPr>
          <w:spacing w:val="27"/>
          <w:sz w:val="15"/>
        </w:rPr>
        <w:t> </w:t>
      </w:r>
      <w:r>
        <w:rPr>
          <w:sz w:val="15"/>
        </w:rPr>
        <w:t>Heart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Association</w:t>
      </w:r>
    </w:p>
    <w:sectPr>
      <w:type w:val="continuous"/>
      <w:pgSz w:w="11920" w:h="16860"/>
      <w:pgMar w:top="40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8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1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0"/>
      <w:ind w:left="103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75"/>
      <w:outlineLvl w:val="2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278" w:lineRule="exact"/>
      <w:ind w:left="30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2026-02-28T16:13:32Z</dcterms:created>
  <dcterms:modified xsi:type="dcterms:W3CDTF">2026-02-28T16:13:32Z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