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Avery</w:t>
      </w:r>
      <w:r>
        <w:rPr>
          <w:color w:val="FFFFFF"/>
          <w:spacing w:val="-9"/>
          <w:w w:val="150"/>
        </w:rPr>
        <w:t> </w:t>
      </w:r>
      <w:r>
        <w:rPr>
          <w:color w:val="FFFFFF"/>
          <w:spacing w:val="9"/>
        </w:rPr>
        <w:t>Harris</w:t>
      </w:r>
    </w:p>
    <w:p>
      <w:pPr>
        <w:pStyle w:val="Heading2"/>
      </w:pPr>
      <w:r>
        <w:rPr>
          <w:color w:val="FFFFFF"/>
        </w:rPr>
        <w:t>Recycling</w:t>
      </w:r>
      <w:r>
        <w:rPr>
          <w:color w:val="FFFFFF"/>
          <w:spacing w:val="49"/>
        </w:rPr>
        <w:t> </w:t>
      </w:r>
      <w:r>
        <w:rPr>
          <w:color w:val="FFFFFF"/>
        </w:rPr>
        <w:t>Plant</w:t>
      </w:r>
      <w:r>
        <w:rPr>
          <w:color w:val="FFFFFF"/>
          <w:spacing w:val="49"/>
        </w:rPr>
        <w:t> </w:t>
      </w:r>
      <w:r>
        <w:rPr>
          <w:color w:val="FFFFFF"/>
        </w:rPr>
        <w:t>Forklift</w:t>
      </w:r>
      <w:r>
        <w:rPr>
          <w:color w:val="FFFFFF"/>
          <w:spacing w:val="50"/>
        </w:rPr>
        <w:t> </w:t>
      </w:r>
      <w:r>
        <w:rPr>
          <w:color w:val="FFFFFF"/>
          <w:spacing w:val="-2"/>
        </w:rPr>
        <w:t>Handler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15"/>
        <w:rPr>
          <w:rFonts w:ascii="Arial"/>
          <w:b/>
        </w:rPr>
      </w:pPr>
    </w:p>
    <w:p>
      <w:pPr>
        <w:pStyle w:val="BodyText"/>
        <w:ind w:left="4094"/>
        <w:jc w:val="center"/>
      </w:pPr>
      <w:r>
        <w:rPr>
          <w:w w:val="130"/>
        </w:rPr>
        <w:t>Experienced</w:t>
      </w:r>
      <w:r>
        <w:rPr>
          <w:spacing w:val="6"/>
          <w:w w:val="130"/>
        </w:rPr>
        <w:t> </w:t>
      </w:r>
      <w:r>
        <w:rPr>
          <w:w w:val="130"/>
        </w:rPr>
        <w:t>Forklift</w:t>
      </w:r>
      <w:r>
        <w:rPr>
          <w:spacing w:val="7"/>
          <w:w w:val="130"/>
        </w:rPr>
        <w:t> </w:t>
      </w:r>
      <w:r>
        <w:rPr>
          <w:w w:val="130"/>
        </w:rPr>
        <w:t>Operator</w:t>
      </w:r>
      <w:r>
        <w:rPr>
          <w:spacing w:val="7"/>
          <w:w w:val="130"/>
        </w:rPr>
        <w:t> </w:t>
      </w:r>
      <w:r>
        <w:rPr>
          <w:w w:val="130"/>
        </w:rPr>
        <w:t>in</w:t>
      </w:r>
      <w:r>
        <w:rPr>
          <w:spacing w:val="7"/>
          <w:w w:val="130"/>
        </w:rPr>
        <w:t> </w:t>
      </w:r>
      <w:r>
        <w:rPr>
          <w:w w:val="130"/>
        </w:rPr>
        <w:t>recycling</w:t>
      </w:r>
      <w:r>
        <w:rPr>
          <w:spacing w:val="6"/>
          <w:w w:val="130"/>
        </w:rPr>
        <w:t> </w:t>
      </w:r>
      <w:r>
        <w:rPr>
          <w:w w:val="130"/>
        </w:rPr>
        <w:t>and</w:t>
      </w:r>
      <w:r>
        <w:rPr>
          <w:spacing w:val="7"/>
          <w:w w:val="130"/>
        </w:rPr>
        <w:t> </w:t>
      </w:r>
      <w:r>
        <w:rPr>
          <w:w w:val="130"/>
        </w:rPr>
        <w:t>materials</w:t>
      </w:r>
      <w:r>
        <w:rPr>
          <w:spacing w:val="7"/>
          <w:w w:val="130"/>
        </w:rPr>
        <w:t> </w:t>
      </w:r>
      <w:r>
        <w:rPr>
          <w:spacing w:val="-2"/>
          <w:w w:val="130"/>
        </w:rPr>
        <w:t>handling</w:t>
      </w:r>
    </w:p>
    <w:p>
      <w:pPr>
        <w:pStyle w:val="BodyText"/>
        <w:spacing w:line="278" w:lineRule="auto" w:before="155"/>
        <w:ind w:left="4221" w:right="125" w:hanging="1"/>
        <w:jc w:val="center"/>
      </w:pPr>
      <w:r>
        <w:rPr>
          <w:w w:val="125"/>
        </w:rPr>
        <w:t>Dependable</w:t>
      </w:r>
      <w:r>
        <w:rPr>
          <w:spacing w:val="40"/>
          <w:w w:val="125"/>
        </w:rPr>
        <w:t> </w:t>
      </w:r>
      <w:r>
        <w:rPr>
          <w:w w:val="125"/>
        </w:rPr>
        <w:t>Forklift</w:t>
      </w:r>
      <w:r>
        <w:rPr>
          <w:spacing w:val="40"/>
          <w:w w:val="125"/>
        </w:rPr>
        <w:t> </w:t>
      </w:r>
      <w:r>
        <w:rPr>
          <w:w w:val="125"/>
        </w:rPr>
        <w:t>Handler</w:t>
      </w:r>
      <w:r>
        <w:rPr>
          <w:spacing w:val="40"/>
          <w:w w:val="125"/>
        </w:rPr>
        <w:t> </w:t>
      </w:r>
      <w:r>
        <w:rPr>
          <w:w w:val="125"/>
        </w:rPr>
        <w:t>with</w:t>
      </w:r>
      <w:r>
        <w:rPr>
          <w:spacing w:val="40"/>
          <w:w w:val="125"/>
        </w:rPr>
        <w:t> </w:t>
      </w:r>
      <w:r>
        <w:rPr/>
        <w:t>11</w:t>
      </w:r>
      <w:r>
        <w:rPr>
          <w:spacing w:val="40"/>
          <w:w w:val="125"/>
        </w:rPr>
        <w:t> </w:t>
      </w:r>
      <w:r>
        <w:rPr>
          <w:w w:val="125"/>
        </w:rPr>
        <w:t>years</w:t>
      </w:r>
      <w:r>
        <w:rPr>
          <w:spacing w:val="40"/>
          <w:w w:val="125"/>
        </w:rPr>
        <w:t> </w:t>
      </w:r>
      <w:r>
        <w:rPr>
          <w:w w:val="125"/>
        </w:rPr>
        <w:t>of</w:t>
      </w:r>
      <w:r>
        <w:rPr>
          <w:spacing w:val="40"/>
          <w:w w:val="125"/>
        </w:rPr>
        <w:t> </w:t>
      </w:r>
      <w:r>
        <w:rPr>
          <w:w w:val="125"/>
        </w:rPr>
        <w:t>experience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recycling centers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waste</w:t>
      </w:r>
      <w:r>
        <w:rPr>
          <w:spacing w:val="40"/>
          <w:w w:val="125"/>
        </w:rPr>
        <w:t> </w:t>
      </w:r>
      <w:r>
        <w:rPr>
          <w:w w:val="125"/>
        </w:rPr>
        <w:t>management.</w:t>
      </w:r>
      <w:r>
        <w:rPr>
          <w:spacing w:val="40"/>
          <w:w w:val="125"/>
        </w:rPr>
        <w:t> </w:t>
      </w:r>
      <w:r>
        <w:rPr>
          <w:w w:val="125"/>
        </w:rPr>
        <w:t>Specializes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handling</w:t>
      </w:r>
      <w:r>
        <w:rPr>
          <w:spacing w:val="40"/>
          <w:w w:val="125"/>
        </w:rPr>
        <w:t> </w:t>
      </w:r>
      <w:r>
        <w:rPr>
          <w:w w:val="125"/>
        </w:rPr>
        <w:t>scrap</w:t>
      </w:r>
      <w:r>
        <w:rPr>
          <w:spacing w:val="40"/>
          <w:w w:val="125"/>
        </w:rPr>
        <w:t> </w:t>
      </w:r>
      <w:r>
        <w:rPr>
          <w:w w:val="125"/>
        </w:rPr>
        <w:t>materials, compactors,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large</w:t>
      </w:r>
      <w:r>
        <w:rPr>
          <w:spacing w:val="40"/>
          <w:w w:val="125"/>
        </w:rPr>
        <w:t> </w:t>
      </w:r>
      <w:r>
        <w:rPr>
          <w:w w:val="125"/>
        </w:rPr>
        <w:t>bin</w:t>
      </w:r>
      <w:r>
        <w:rPr>
          <w:spacing w:val="40"/>
          <w:w w:val="125"/>
        </w:rPr>
        <w:t> </w:t>
      </w:r>
      <w:r>
        <w:rPr>
          <w:w w:val="125"/>
        </w:rPr>
        <w:t>transport.</w:t>
      </w:r>
      <w:r>
        <w:rPr>
          <w:spacing w:val="40"/>
          <w:w w:val="125"/>
        </w:rPr>
        <w:t> </w:t>
      </w:r>
      <w:r>
        <w:rPr>
          <w:w w:val="125"/>
        </w:rPr>
        <w:t>Committed</w:t>
      </w:r>
      <w:r>
        <w:rPr>
          <w:spacing w:val="40"/>
          <w:w w:val="125"/>
        </w:rPr>
        <w:t> </w:t>
      </w:r>
      <w:r>
        <w:rPr>
          <w:w w:val="125"/>
        </w:rPr>
        <w:t>to</w:t>
      </w:r>
      <w:r>
        <w:rPr>
          <w:spacing w:val="40"/>
          <w:w w:val="125"/>
        </w:rPr>
        <w:t> </w:t>
      </w:r>
      <w:r>
        <w:rPr>
          <w:w w:val="125"/>
        </w:rPr>
        <w:t>plant</w:t>
      </w:r>
      <w:r>
        <w:rPr>
          <w:spacing w:val="40"/>
          <w:w w:val="125"/>
        </w:rPr>
        <w:t> </w:t>
      </w:r>
      <w:r>
        <w:rPr>
          <w:w w:val="125"/>
        </w:rPr>
        <w:t>cleanliness, equipment</w:t>
      </w:r>
      <w:r>
        <w:rPr>
          <w:spacing w:val="40"/>
          <w:w w:val="125"/>
        </w:rPr>
        <w:t> </w:t>
      </w:r>
      <w:r>
        <w:rPr>
          <w:w w:val="125"/>
        </w:rPr>
        <w:t>care,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proper</w:t>
      </w:r>
      <w:r>
        <w:rPr>
          <w:spacing w:val="40"/>
          <w:w w:val="125"/>
        </w:rPr>
        <w:t> </w:t>
      </w:r>
      <w:r>
        <w:rPr>
          <w:w w:val="125"/>
        </w:rPr>
        <w:t>sorting</w:t>
      </w:r>
      <w:r>
        <w:rPr>
          <w:spacing w:val="40"/>
          <w:w w:val="125"/>
        </w:rPr>
        <w:t> </w:t>
      </w:r>
      <w:r>
        <w:rPr>
          <w:w w:val="125"/>
        </w:rPr>
        <w:t>procedures.</w:t>
      </w:r>
    </w:p>
    <w:p>
      <w:pPr>
        <w:pStyle w:val="BodyText"/>
        <w:spacing w:before="15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40" w:bottom="280" w:left="283" w:right="283"/>
        </w:sectPr>
      </w:pPr>
    </w:p>
    <w:p>
      <w:pPr>
        <w:pStyle w:val="BodyText"/>
        <w:spacing w:before="125"/>
        <w:rPr>
          <w:sz w:val="15"/>
        </w:rPr>
      </w:pPr>
    </w:p>
    <w:p>
      <w:pPr>
        <w:spacing w:before="0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075700"/>
          <w:spacing w:val="-2"/>
          <w:sz w:val="15"/>
        </w:rPr>
        <w:t>PERSONAL</w:t>
      </w:r>
      <w:r>
        <w:rPr>
          <w:rFonts w:ascii="Arial"/>
          <w:b/>
          <w:color w:val="075700"/>
          <w:spacing w:val="-6"/>
          <w:sz w:val="15"/>
        </w:rPr>
        <w:t> </w:t>
      </w:r>
      <w:r>
        <w:rPr>
          <w:rFonts w:ascii="Arial"/>
          <w:b/>
          <w:color w:val="075700"/>
          <w:spacing w:val="-2"/>
          <w:sz w:val="15"/>
        </w:rPr>
        <w:t>INFORMATION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37"/>
        <w:rPr>
          <w:rFonts w:ascii="Arial"/>
          <w:b/>
          <w:sz w:val="15"/>
        </w:rPr>
      </w:pPr>
    </w:p>
    <w:p>
      <w:pPr>
        <w:pStyle w:val="BodyText"/>
        <w:ind w:left="647"/>
      </w:pPr>
      <w:r>
        <w:rPr>
          <w:w w:val="115"/>
        </w:rPr>
        <w:t>(123)</w:t>
      </w:r>
      <w:r>
        <w:rPr>
          <w:spacing w:val="22"/>
          <w:w w:val="115"/>
        </w:rPr>
        <w:t> </w:t>
      </w:r>
      <w:r>
        <w:rPr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before="10"/>
      </w:pPr>
    </w:p>
    <w:p>
      <w:pPr>
        <w:pStyle w:val="BodyText"/>
        <w:spacing w:line="487" w:lineRule="auto"/>
        <w:ind w:left="647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spacing w:val="-2"/>
          <w:w w:val="130"/>
        </w:rPr>
        <w:t>LinkedIn</w:t>
      </w:r>
    </w:p>
    <w:p>
      <w:pPr>
        <w:pStyle w:val="BodyText"/>
        <w:spacing w:before="8"/>
        <w:ind w:left="647"/>
      </w:pPr>
      <w:r>
        <w:rPr>
          <w:w w:val="125"/>
        </w:rPr>
        <w:t>City,</w:t>
      </w:r>
      <w:r>
        <w:rPr>
          <w:spacing w:val="-1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spacing w:before="161"/>
      </w:pPr>
    </w:p>
    <w:p>
      <w:pPr>
        <w:spacing w:before="1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075700"/>
          <w:sz w:val="15"/>
        </w:rPr>
        <w:t>KEY</w:t>
      </w:r>
      <w:r>
        <w:rPr>
          <w:rFonts w:ascii="Arial"/>
          <w:b/>
          <w:color w:val="075700"/>
          <w:spacing w:val="-10"/>
          <w:sz w:val="15"/>
        </w:rPr>
        <w:t> </w:t>
      </w:r>
      <w:r>
        <w:rPr>
          <w:rFonts w:ascii="Arial"/>
          <w:b/>
          <w:color w:val="075700"/>
          <w:spacing w:val="-2"/>
          <w:sz w:val="15"/>
        </w:rPr>
        <w:t>SKILLS</w:t>
      </w:r>
    </w:p>
    <w:p>
      <w:pPr>
        <w:pStyle w:val="BodyText"/>
        <w:spacing w:before="149"/>
        <w:rPr>
          <w:rFonts w:ascii="Arial"/>
          <w:b/>
          <w:sz w:val="15"/>
        </w:rPr>
      </w:pPr>
    </w:p>
    <w:p>
      <w:pPr>
        <w:pStyle w:val="BodyText"/>
        <w:spacing w:line="376" w:lineRule="auto"/>
        <w:ind w:left="424" w:right="948"/>
      </w:pPr>
      <w:r>
        <w:rPr>
          <w:w w:val="125"/>
        </w:rPr>
        <w:t>Baler equipment Compactor loading Forklift safety</w:t>
      </w:r>
    </w:p>
    <w:p>
      <w:pPr>
        <w:pStyle w:val="BodyText"/>
        <w:spacing w:line="376" w:lineRule="auto"/>
        <w:ind w:left="424"/>
      </w:pPr>
      <w:r>
        <w:rPr>
          <w:w w:val="130"/>
        </w:rPr>
        <w:t>Hazardous material handling Sorting and staging</w:t>
      </w:r>
    </w:p>
    <w:p>
      <w:pPr>
        <w:pStyle w:val="BodyText"/>
        <w:spacing w:line="376" w:lineRule="auto"/>
        <w:ind w:left="424" w:right="948"/>
      </w:pPr>
      <w:r>
        <w:rPr>
          <w:w w:val="125"/>
        </w:rPr>
        <w:t>Waste </w:t>
      </w:r>
      <w:r>
        <w:rPr>
          <w:w w:val="125"/>
        </w:rPr>
        <w:t>transport Yard logistics</w:t>
      </w:r>
    </w:p>
    <w:p>
      <w:pPr>
        <w:spacing w:before="98"/>
        <w:ind w:left="127" w:right="0" w:firstLine="0"/>
        <w:jc w:val="left"/>
        <w:rPr>
          <w:rFonts w:ascii="Arial"/>
          <w:b/>
          <w:sz w:val="15"/>
        </w:rPr>
      </w:pPr>
      <w:r>
        <w:rPr/>
        <w:br w:type="column"/>
      </w:r>
      <w:r>
        <w:rPr>
          <w:rFonts w:ascii="Arial"/>
          <w:b/>
          <w:color w:val="075700"/>
          <w:spacing w:val="-2"/>
          <w:sz w:val="15"/>
        </w:rPr>
        <w:t>PROFESSIONAL</w:t>
      </w:r>
      <w:r>
        <w:rPr>
          <w:rFonts w:ascii="Arial"/>
          <w:b/>
          <w:color w:val="075700"/>
          <w:spacing w:val="-3"/>
          <w:sz w:val="15"/>
        </w:rPr>
        <w:t> </w:t>
      </w:r>
      <w:r>
        <w:rPr>
          <w:rFonts w:ascii="Arial"/>
          <w:b/>
          <w:color w:val="075700"/>
          <w:spacing w:val="-2"/>
          <w:sz w:val="15"/>
        </w:rPr>
        <w:t>EXPERIENCE</w:t>
      </w:r>
    </w:p>
    <w:p>
      <w:pPr>
        <w:pStyle w:val="BodyText"/>
        <w:spacing w:before="44"/>
        <w:rPr>
          <w:rFonts w:ascii="Arial"/>
          <w:b/>
          <w:sz w:val="15"/>
        </w:rPr>
      </w:pPr>
    </w:p>
    <w:p>
      <w:pPr>
        <w:pStyle w:val="BodyText"/>
        <w:spacing w:line="278" w:lineRule="auto"/>
        <w:ind w:left="684" w:right="1564"/>
      </w:pPr>
      <w:r>
        <w:rPr>
          <w:w w:val="125"/>
        </w:rPr>
        <w:t>Forklift Operator, CleanEarth Recycling, Tampa, FL</w:t>
      </w:r>
      <w:r>
        <w:rPr>
          <w:spacing w:val="40"/>
          <w:w w:val="125"/>
        </w:rPr>
        <w:t> </w:t>
      </w:r>
      <w:r>
        <w:rPr>
          <w:w w:val="125"/>
        </w:rPr>
        <w:t>April 2018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w w:val="125"/>
        </w:rPr>
        <w:t>Present</w:t>
      </w:r>
    </w:p>
    <w:p>
      <w:pPr>
        <w:pStyle w:val="BodyText"/>
        <w:spacing w:line="278" w:lineRule="auto" w:before="181"/>
        <w:ind w:left="963"/>
      </w:pPr>
      <w:r>
        <w:rPr>
          <w:w w:val="125"/>
        </w:rPr>
        <w:t>Moved up to 25 tons of recyclable material daily with 0 safety incidents in 4 years</w:t>
      </w:r>
    </w:p>
    <w:p>
      <w:pPr>
        <w:pStyle w:val="BodyText"/>
        <w:spacing w:line="278" w:lineRule="auto" w:before="90"/>
        <w:ind w:left="963" w:right="622"/>
      </w:pPr>
      <w:r>
        <w:rPr>
          <w:w w:val="130"/>
        </w:rPr>
        <w:t>Reduced overflow incidents by 40% through better compactor scheduling</w:t>
      </w:r>
    </w:p>
    <w:p>
      <w:pPr>
        <w:pStyle w:val="BodyText"/>
        <w:spacing w:line="278" w:lineRule="auto" w:before="90"/>
        <w:ind w:left="963" w:right="622"/>
      </w:pPr>
      <w:r>
        <w:rPr>
          <w:w w:val="125"/>
        </w:rPr>
        <w:t>Transported scrap to processing lines within 10-minute cycle</w:t>
      </w:r>
      <w:r>
        <w:rPr>
          <w:spacing w:val="40"/>
          <w:w w:val="125"/>
        </w:rPr>
        <w:t> </w:t>
      </w:r>
      <w:r>
        <w:rPr>
          <w:spacing w:val="-2"/>
          <w:w w:val="125"/>
        </w:rPr>
        <w:t>times</w:t>
      </w:r>
    </w:p>
    <w:p>
      <w:pPr>
        <w:pStyle w:val="BodyText"/>
        <w:spacing w:line="278" w:lineRule="auto" w:before="180"/>
        <w:ind w:left="684" w:right="622"/>
      </w:pPr>
      <w:r>
        <w:rPr>
          <w:w w:val="125"/>
        </w:rPr>
        <w:t>Yard Equipment Operator, GreenCycle Services, St. Petersburg,</w:t>
      </w:r>
      <w:r>
        <w:rPr>
          <w:spacing w:val="80"/>
          <w:w w:val="125"/>
        </w:rPr>
        <w:t> </w:t>
      </w:r>
      <w:r>
        <w:rPr>
          <w:spacing w:val="-6"/>
          <w:w w:val="125"/>
        </w:rPr>
        <w:t>FL</w:t>
      </w:r>
    </w:p>
    <w:p>
      <w:pPr>
        <w:pStyle w:val="BodyText"/>
        <w:spacing w:before="1"/>
        <w:ind w:left="684"/>
      </w:pPr>
      <w:r>
        <w:rPr>
          <w:w w:val="115"/>
        </w:rPr>
        <w:t>August</w:t>
      </w:r>
      <w:r>
        <w:rPr>
          <w:spacing w:val="30"/>
          <w:w w:val="115"/>
        </w:rPr>
        <w:t> </w:t>
      </w:r>
      <w:r>
        <w:rPr>
          <w:w w:val="115"/>
        </w:rPr>
        <w:t>2014</w:t>
      </w:r>
      <w:r>
        <w:rPr>
          <w:spacing w:val="43"/>
          <w:w w:val="115"/>
        </w:rPr>
        <w:t>  </w:t>
      </w:r>
      <w:r>
        <w:rPr>
          <w:w w:val="115"/>
        </w:rPr>
        <w:t>–</w:t>
      </w:r>
      <w:r>
        <w:rPr>
          <w:spacing w:val="44"/>
          <w:w w:val="115"/>
        </w:rPr>
        <w:t>  </w:t>
      </w:r>
      <w:r>
        <w:rPr>
          <w:w w:val="115"/>
        </w:rPr>
        <w:t>March</w:t>
      </w:r>
      <w:r>
        <w:rPr>
          <w:spacing w:val="31"/>
          <w:w w:val="115"/>
        </w:rPr>
        <w:t> </w:t>
      </w:r>
      <w:r>
        <w:rPr>
          <w:spacing w:val="-4"/>
          <w:w w:val="115"/>
        </w:rPr>
        <w:t>2018</w:t>
      </w:r>
    </w:p>
    <w:p>
      <w:pPr>
        <w:pStyle w:val="BodyText"/>
        <w:spacing w:line="278" w:lineRule="auto" w:before="215"/>
        <w:ind w:left="963" w:right="622"/>
      </w:pPr>
      <w:r>
        <w:rPr>
          <w:w w:val="125"/>
        </w:rPr>
        <w:t>Loaded balers and compactors to maintain consistent</w:t>
      </w:r>
      <w:r>
        <w:rPr>
          <w:spacing w:val="80"/>
          <w:w w:val="125"/>
        </w:rPr>
        <w:t> </w:t>
      </w:r>
      <w:r>
        <w:rPr>
          <w:w w:val="125"/>
        </w:rPr>
        <w:t>throughput, boosting daily volume by 15%</w:t>
      </w:r>
    </w:p>
    <w:p>
      <w:pPr>
        <w:pStyle w:val="BodyText"/>
        <w:spacing w:line="278" w:lineRule="auto" w:before="90"/>
        <w:ind w:left="963" w:right="699"/>
      </w:pPr>
      <w:r>
        <w:rPr>
          <w:w w:val="130"/>
        </w:rPr>
        <w:t>Improved cleanup time by 30% by introducing equipment staging zones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940" w:bottom="280" w:left="283" w:right="283"/>
          <w:cols w:num="2" w:equalWidth="0">
            <w:col w:w="3259" w:space="852"/>
            <w:col w:w="7243"/>
          </w:cols>
        </w:sectPr>
      </w:pPr>
    </w:p>
    <w:p>
      <w:pPr>
        <w:pStyle w:val="BodyText"/>
        <w:spacing w:before="28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286362"/>
                                </a:moveTo>
                                <a:lnTo>
                                  <a:pt x="0" y="528636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2863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295637"/>
                                </a:moveTo>
                                <a:lnTo>
                                  <a:pt x="0" y="3295637"/>
                                </a:lnTo>
                                <a:lnTo>
                                  <a:pt x="0" y="5019662"/>
                                </a:lnTo>
                                <a:lnTo>
                                  <a:pt x="2581262" y="5019662"/>
                                </a:lnTo>
                                <a:lnTo>
                                  <a:pt x="2581262" y="32956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3028937"/>
                                </a:lnTo>
                                <a:lnTo>
                                  <a:pt x="2581262" y="3028937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8384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0806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3529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686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686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49434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7162" y="5124449"/>
                            <a:ext cx="47625" cy="137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71600">
                                <a:moveTo>
                                  <a:pt x="47625" y="1344447"/>
                                </a:moveTo>
                                <a:lnTo>
                                  <a:pt x="27165" y="1323975"/>
                                </a:lnTo>
                                <a:lnTo>
                                  <a:pt x="20472" y="1323975"/>
                                </a:lnTo>
                                <a:lnTo>
                                  <a:pt x="0" y="1344447"/>
                                </a:lnTo>
                                <a:lnTo>
                                  <a:pt x="0" y="1348016"/>
                                </a:lnTo>
                                <a:lnTo>
                                  <a:pt x="0" y="1351140"/>
                                </a:lnTo>
                                <a:lnTo>
                                  <a:pt x="20472" y="1371600"/>
                                </a:lnTo>
                                <a:lnTo>
                                  <a:pt x="27165" y="1371600"/>
                                </a:lnTo>
                                <a:lnTo>
                                  <a:pt x="47625" y="1351140"/>
                                </a:lnTo>
                                <a:lnTo>
                                  <a:pt x="47625" y="1344447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1125372"/>
                                </a:moveTo>
                                <a:lnTo>
                                  <a:pt x="27165" y="1104900"/>
                                </a:lnTo>
                                <a:lnTo>
                                  <a:pt x="20472" y="1104900"/>
                                </a:lnTo>
                                <a:lnTo>
                                  <a:pt x="0" y="1125372"/>
                                </a:lnTo>
                                <a:lnTo>
                                  <a:pt x="0" y="1128941"/>
                                </a:lnTo>
                                <a:lnTo>
                                  <a:pt x="0" y="1132065"/>
                                </a:lnTo>
                                <a:lnTo>
                                  <a:pt x="20472" y="1152525"/>
                                </a:lnTo>
                                <a:lnTo>
                                  <a:pt x="27165" y="1152525"/>
                                </a:lnTo>
                                <a:lnTo>
                                  <a:pt x="47625" y="1132065"/>
                                </a:lnTo>
                                <a:lnTo>
                                  <a:pt x="47625" y="1125372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906297"/>
                                </a:moveTo>
                                <a:lnTo>
                                  <a:pt x="27165" y="885825"/>
                                </a:lnTo>
                                <a:lnTo>
                                  <a:pt x="20472" y="885825"/>
                                </a:lnTo>
                                <a:lnTo>
                                  <a:pt x="0" y="906297"/>
                                </a:lnTo>
                                <a:lnTo>
                                  <a:pt x="0" y="909866"/>
                                </a:lnTo>
                                <a:lnTo>
                                  <a:pt x="0" y="912990"/>
                                </a:lnTo>
                                <a:lnTo>
                                  <a:pt x="20472" y="933450"/>
                                </a:lnTo>
                                <a:lnTo>
                                  <a:pt x="27165" y="933450"/>
                                </a:lnTo>
                                <a:lnTo>
                                  <a:pt x="47625" y="912990"/>
                                </a:lnTo>
                                <a:lnTo>
                                  <a:pt x="47625" y="906297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687222"/>
                                </a:moveTo>
                                <a:lnTo>
                                  <a:pt x="27165" y="666750"/>
                                </a:lnTo>
                                <a:lnTo>
                                  <a:pt x="20472" y="666750"/>
                                </a:lnTo>
                                <a:lnTo>
                                  <a:pt x="0" y="687222"/>
                                </a:lnTo>
                                <a:lnTo>
                                  <a:pt x="0" y="690791"/>
                                </a:lnTo>
                                <a:lnTo>
                                  <a:pt x="0" y="693915"/>
                                </a:lnTo>
                                <a:lnTo>
                                  <a:pt x="20472" y="714375"/>
                                </a:lnTo>
                                <a:lnTo>
                                  <a:pt x="27165" y="714375"/>
                                </a:lnTo>
                                <a:lnTo>
                                  <a:pt x="47625" y="693915"/>
                                </a:lnTo>
                                <a:lnTo>
                                  <a:pt x="47625" y="687222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468147"/>
                                </a:moveTo>
                                <a:lnTo>
                                  <a:pt x="27165" y="447675"/>
                                </a:lnTo>
                                <a:lnTo>
                                  <a:pt x="20472" y="447675"/>
                                </a:lnTo>
                                <a:lnTo>
                                  <a:pt x="0" y="468147"/>
                                </a:lnTo>
                                <a:lnTo>
                                  <a:pt x="0" y="471716"/>
                                </a:lnTo>
                                <a:lnTo>
                                  <a:pt x="0" y="474840"/>
                                </a:lnTo>
                                <a:lnTo>
                                  <a:pt x="20472" y="495300"/>
                                </a:lnTo>
                                <a:lnTo>
                                  <a:pt x="27165" y="495300"/>
                                </a:lnTo>
                                <a:lnTo>
                                  <a:pt x="47625" y="474840"/>
                                </a:lnTo>
                                <a:lnTo>
                                  <a:pt x="47625" y="468147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249072"/>
                                </a:moveTo>
                                <a:lnTo>
                                  <a:pt x="27165" y="228600"/>
                                </a:lnTo>
                                <a:lnTo>
                                  <a:pt x="20472" y="228600"/>
                                </a:lnTo>
                                <a:lnTo>
                                  <a:pt x="0" y="249072"/>
                                </a:lnTo>
                                <a:lnTo>
                                  <a:pt x="0" y="252641"/>
                                </a:lnTo>
                                <a:lnTo>
                                  <a:pt x="0" y="255765"/>
                                </a:lnTo>
                                <a:lnTo>
                                  <a:pt x="20472" y="276225"/>
                                </a:lnTo>
                                <a:lnTo>
                                  <a:pt x="27165" y="276225"/>
                                </a:lnTo>
                                <a:lnTo>
                                  <a:pt x="47625" y="255765"/>
                                </a:lnTo>
                                <a:lnTo>
                                  <a:pt x="47625" y="249072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67702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667702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81274" y="69341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038462" y="3333749"/>
                            <a:ext cx="219075" cy="2676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676525">
                                <a:moveTo>
                                  <a:pt x="47625" y="1668297"/>
                                </a:moveTo>
                                <a:lnTo>
                                  <a:pt x="27165" y="1647825"/>
                                </a:lnTo>
                                <a:lnTo>
                                  <a:pt x="20472" y="1647825"/>
                                </a:lnTo>
                                <a:lnTo>
                                  <a:pt x="0" y="1668297"/>
                                </a:lnTo>
                                <a:lnTo>
                                  <a:pt x="0" y="1671866"/>
                                </a:lnTo>
                                <a:lnTo>
                                  <a:pt x="0" y="1674990"/>
                                </a:lnTo>
                                <a:lnTo>
                                  <a:pt x="20472" y="1695450"/>
                                </a:lnTo>
                                <a:lnTo>
                                  <a:pt x="27165" y="1695450"/>
                                </a:lnTo>
                                <a:lnTo>
                                  <a:pt x="47625" y="1674990"/>
                                </a:lnTo>
                                <a:lnTo>
                                  <a:pt x="47625" y="1668297"/>
                                </a:lnTo>
                                <a:close/>
                              </a:path>
                              <a:path w="219075" h="2676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676525">
                                <a:moveTo>
                                  <a:pt x="219075" y="2649372"/>
                                </a:moveTo>
                                <a:lnTo>
                                  <a:pt x="198615" y="2628900"/>
                                </a:lnTo>
                                <a:lnTo>
                                  <a:pt x="191922" y="2628900"/>
                                </a:lnTo>
                                <a:lnTo>
                                  <a:pt x="171450" y="2649372"/>
                                </a:lnTo>
                                <a:lnTo>
                                  <a:pt x="171450" y="2652941"/>
                                </a:lnTo>
                                <a:lnTo>
                                  <a:pt x="171450" y="2656065"/>
                                </a:lnTo>
                                <a:lnTo>
                                  <a:pt x="191922" y="2676525"/>
                                </a:lnTo>
                                <a:lnTo>
                                  <a:pt x="198615" y="2676525"/>
                                </a:lnTo>
                                <a:lnTo>
                                  <a:pt x="219075" y="2656065"/>
                                </a:lnTo>
                                <a:lnTo>
                                  <a:pt x="219075" y="2649372"/>
                                </a:lnTo>
                                <a:close/>
                              </a:path>
                              <a:path w="219075" h="2676525">
                                <a:moveTo>
                                  <a:pt x="219075" y="2268372"/>
                                </a:moveTo>
                                <a:lnTo>
                                  <a:pt x="198615" y="2247900"/>
                                </a:lnTo>
                                <a:lnTo>
                                  <a:pt x="191922" y="2247900"/>
                                </a:lnTo>
                                <a:lnTo>
                                  <a:pt x="171450" y="2268372"/>
                                </a:lnTo>
                                <a:lnTo>
                                  <a:pt x="171450" y="2271941"/>
                                </a:lnTo>
                                <a:lnTo>
                                  <a:pt x="171450" y="2275065"/>
                                </a:lnTo>
                                <a:lnTo>
                                  <a:pt x="191922" y="2295525"/>
                                </a:lnTo>
                                <a:lnTo>
                                  <a:pt x="198615" y="2295525"/>
                                </a:lnTo>
                                <a:lnTo>
                                  <a:pt x="219075" y="2275065"/>
                                </a:lnTo>
                                <a:lnTo>
                                  <a:pt x="219075" y="2268372"/>
                                </a:lnTo>
                                <a:close/>
                              </a:path>
                              <a:path w="219075" h="2676525">
                                <a:moveTo>
                                  <a:pt x="219075" y="1230147"/>
                                </a:moveTo>
                                <a:lnTo>
                                  <a:pt x="198615" y="1209675"/>
                                </a:lnTo>
                                <a:lnTo>
                                  <a:pt x="191922" y="1209675"/>
                                </a:lnTo>
                                <a:lnTo>
                                  <a:pt x="171450" y="1230147"/>
                                </a:lnTo>
                                <a:lnTo>
                                  <a:pt x="171450" y="1233716"/>
                                </a:lnTo>
                                <a:lnTo>
                                  <a:pt x="171450" y="1236840"/>
                                </a:lnTo>
                                <a:lnTo>
                                  <a:pt x="191922" y="1257300"/>
                                </a:lnTo>
                                <a:lnTo>
                                  <a:pt x="198615" y="1257300"/>
                                </a:lnTo>
                                <a:lnTo>
                                  <a:pt x="219075" y="1236840"/>
                                </a:lnTo>
                                <a:lnTo>
                                  <a:pt x="219075" y="1230147"/>
                                </a:lnTo>
                                <a:close/>
                              </a:path>
                              <a:path w="219075" h="2676525">
                                <a:moveTo>
                                  <a:pt x="219075" y="849147"/>
                                </a:moveTo>
                                <a:lnTo>
                                  <a:pt x="198615" y="828675"/>
                                </a:lnTo>
                                <a:lnTo>
                                  <a:pt x="191922" y="828675"/>
                                </a:lnTo>
                                <a:lnTo>
                                  <a:pt x="171450" y="849147"/>
                                </a:lnTo>
                                <a:lnTo>
                                  <a:pt x="171450" y="852716"/>
                                </a:lnTo>
                                <a:lnTo>
                                  <a:pt x="171450" y="855840"/>
                                </a:lnTo>
                                <a:lnTo>
                                  <a:pt x="191922" y="876300"/>
                                </a:lnTo>
                                <a:lnTo>
                                  <a:pt x="198615" y="876300"/>
                                </a:lnTo>
                                <a:lnTo>
                                  <a:pt x="219075" y="855840"/>
                                </a:lnTo>
                                <a:lnTo>
                                  <a:pt x="219075" y="849147"/>
                                </a:lnTo>
                                <a:close/>
                              </a:path>
                              <a:path w="219075" h="2676525">
                                <a:moveTo>
                                  <a:pt x="219075" y="468147"/>
                                </a:moveTo>
                                <a:lnTo>
                                  <a:pt x="198615" y="447675"/>
                                </a:lnTo>
                                <a:lnTo>
                                  <a:pt x="191922" y="447675"/>
                                </a:lnTo>
                                <a:lnTo>
                                  <a:pt x="171450" y="468147"/>
                                </a:lnTo>
                                <a:lnTo>
                                  <a:pt x="171450" y="471716"/>
                                </a:lnTo>
                                <a:lnTo>
                                  <a:pt x="171450" y="474840"/>
                                </a:lnTo>
                                <a:lnTo>
                                  <a:pt x="191922" y="495300"/>
                                </a:lnTo>
                                <a:lnTo>
                                  <a:pt x="198615" y="495300"/>
                                </a:lnTo>
                                <a:lnTo>
                                  <a:pt x="219075" y="474840"/>
                                </a:lnTo>
                                <a:lnTo>
                                  <a:pt x="219075" y="4681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shape style="position:absolute;left:0;top:2610;width:4065;height:14250" id="docshape2" coordorigin="0,2610" coordsize="4065,14250" path="m4065,10935l0,10935,0,16860,4065,16860,4065,10935xm4065,7800l0,7800,0,10515,4065,10515,4065,7800xm4065,5310l0,5310,0,7380,4065,7380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075700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470;width:7560;height:15" id="docshape5" filled="true" fillcolor="#424242" stroked="false">
                  <v:fill opacity="35979f" type="solid"/>
                </v:rect>
                <v:rect style="position:absolute;left:0;top:4875;width:4245;height:435" id="docshape6" filled="true" fillcolor="#f2f2f2" stroked="false">
                  <v:fill type="solid"/>
                </v:rect>
                <v:shape style="position:absolute;left:0;top:4875;width:4245;height:435" id="docshape7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8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9" stroked="false">
                  <v:imagedata r:id="rId7" o:title=""/>
                </v:shape>
                <v:shape style="position:absolute;left:425;top:5970;width:275;height:317" type="#_x0000_t75" id="docshape10" stroked="false">
                  <v:imagedata r:id="rId8" o:title=""/>
                </v:shape>
                <v:shape style="position:absolute;left:405;top:6426;width:317;height:274" type="#_x0000_t75" id="docshape11" stroked="false">
                  <v:imagedata r:id="rId9" o:title=""/>
                </v:shape>
                <v:shape style="position:absolute;left:406;top:6855;width:315;height:317" type="#_x0000_t75" id="docshape12" stroked="false">
                  <v:imagedata r:id="rId10" o:title=""/>
                </v:shape>
                <v:rect style="position:absolute;left:0;top:7380;width:4245;height:420" id="docshape13" filled="true" fillcolor="#f2f2f2" stroked="false">
                  <v:fill type="solid"/>
                </v:rect>
                <v:shape style="position:absolute;left:0;top:7380;width:4245;height:420" id="docshape14" coordorigin="0,7380" coordsize="4245,420" path="m4245,7380l4230,7380,0,7380,0,7395,4230,7395,4230,7785,0,7785,0,7800,4230,7800,4245,7800,4245,7380xe" filled="true" fillcolor="#000000" stroked="false">
                  <v:path arrowok="t"/>
                  <v:fill opacity="16960f" type="solid"/>
                </v:shape>
                <v:shape style="position:absolute;left:4065;top:7785;width:180;height:315" id="docshape15" coordorigin="4065,7785" coordsize="180,315" path="m4065,8100l4065,7785,4245,7785,4065,8100xe" filled="true" fillcolor="#999999" stroked="false">
                  <v:path arrowok="t"/>
                  <v:fill type="solid"/>
                </v:shape>
                <v:shape style="position:absolute;left:404;top:8070;width:75;height:2160" id="docshape16" coordorigin="405,8070" coordsize="75,2160" path="m480,10187l479,10182,475,10173,473,10169,466,10162,462,10160,453,10156,448,10155,437,10155,432,10156,423,10160,419,10162,412,10169,410,10173,406,10182,405,10187,405,10193,405,10198,406,10203,410,10212,412,10216,419,10223,423,10225,432,10229,437,10230,448,10230,453,10229,462,10225,466,10223,473,10216,475,10212,479,10203,480,10198,480,10187xm480,9842l479,9837,475,9828,473,9824,466,9817,462,9815,453,9811,448,9810,437,9810,432,9811,423,9815,419,9817,412,9824,410,9828,406,9837,405,9842,405,9848,405,9853,406,9858,410,9867,412,9871,419,9878,423,9880,432,9884,437,9885,448,9885,453,9884,462,9880,466,9878,473,9871,475,9867,479,9858,480,9853,480,9842xm480,9497l479,9492,475,9483,473,9479,466,9472,462,9470,453,9466,448,9465,437,9465,432,9466,423,9470,419,9472,412,9479,410,9483,406,9492,405,9497,405,9503,405,9508,406,9513,410,9522,412,9526,419,9533,423,9535,432,9539,437,9540,448,9540,453,9539,462,9535,466,9533,473,9526,475,9522,479,9513,480,9508,480,9497xm480,9152l479,9147,475,9138,473,9134,466,9127,462,9125,453,9121,448,9120,437,9120,432,9121,423,9125,419,9127,412,9134,410,9138,406,9147,405,9152,405,9158,405,9163,406,9168,410,9177,412,9181,419,9188,423,9190,432,9194,437,9195,448,9195,453,9194,462,9190,466,9188,473,9181,475,9177,479,9168,480,9163,480,9152xm480,8807l479,8802,475,8793,473,8789,466,8782,462,8780,453,8776,448,8775,437,8775,432,8776,423,8780,419,8782,412,8789,410,8793,406,8802,405,8807,405,8813,405,8818,406,8823,410,8832,412,8836,419,8843,423,8845,432,8849,437,8850,448,8850,453,8849,462,8845,466,8843,473,8836,475,8832,479,8823,480,8818,480,8807xm480,8462l479,8457,475,8448,473,8444,466,8437,462,8435,453,8431,448,8430,437,8430,432,8431,423,8435,419,8437,412,8444,410,8448,406,8457,405,8462,405,8468,405,8473,406,8478,410,8487,412,8491,419,8498,423,8500,432,8504,437,8505,448,8505,453,8504,462,8500,466,8498,473,8491,475,8487,479,8478,480,8473,480,8462xm480,8102l479,8097,475,8088,473,8084,466,8077,462,8075,453,8071,448,8070,437,8070,432,8071,423,8075,419,8077,412,8084,410,8088,406,8097,405,8102,405,8108,405,8113,406,8118,410,8127,412,8131,419,8138,423,8140,432,8144,437,8145,448,8145,453,8144,462,8140,466,8138,473,8131,475,8127,479,8118,480,8113,480,8102xe" filled="true" fillcolor="#000000" stroked="false">
                  <v:path arrowok="t"/>
                  <v:fill type="solid"/>
                </v:shape>
                <v:rect style="position:absolute;left:0;top:10515;width:4245;height:420" id="docshape17" filled="true" fillcolor="#f2f2f2" stroked="false">
                  <v:fill type="solid"/>
                </v:rect>
                <v:shape style="position:absolute;left:0;top:10515;width:4245;height:420" id="docshape18" coordorigin="0,10515" coordsize="4245,420" path="m4245,10515l4230,10515,0,10515,0,10530,4230,10530,4230,10920,0,10920,0,10935,4230,10935,4245,10935,4245,10515xe" filled="true" fillcolor="#000000" stroked="false">
                  <v:path arrowok="t"/>
                  <v:fill opacity="16960f" type="solid"/>
                </v:shape>
                <v:shape style="position:absolute;left:4065;top:10920;width:180;height:315" id="docshape19" coordorigin="4065,10920" coordsize="180,315" path="m4065,11235l4065,10920,4245,10920,4065,11235xe" filled="true" fillcolor="#999999" stroked="false">
                  <v:path arrowok="t"/>
                  <v:fill type="solid"/>
                </v:shape>
                <v:shape style="position:absolute;left:4784;top:5250;width:345;height:4215" id="docshape20" coordorigin="4785,5250" coordsize="345,4215" path="m4860,7877l4859,7872,4855,7863,4853,7859,4846,7852,4842,7850,4833,7846,4828,7845,4817,7845,4812,7846,4803,7850,4799,7852,4792,7859,4790,7863,4786,7872,4785,7877,4785,7883,4785,7888,4786,7893,4790,7902,4792,7906,4799,7913,4803,7915,4812,7919,4817,7920,4828,7920,4833,7919,4842,7915,4846,7913,4853,7906,4855,7902,4859,7893,4860,7888,4860,7877xm4860,5282l4859,5277,4855,5268,4853,5264,4846,5257,4842,5255,4833,5251,4828,5250,4817,5250,4812,5251,4803,5255,4799,5257,4792,5264,4790,5268,4786,5277,4785,5282,4785,5288,4785,5293,4786,5298,4790,5307,4792,5311,4799,5318,4803,5320,4812,5324,4817,5325,4828,5325,4833,5324,4842,5320,4846,5318,4853,5311,4855,5307,4859,5298,4860,5293,4860,5282xm5130,9422l5129,9417,5125,9408,5123,9404,5116,9397,5112,9395,5103,9391,5098,9390,5087,9390,5082,9391,5073,9395,5069,9397,5062,9404,5060,9408,5056,9417,5055,9422,5055,9428,5055,9433,5056,9438,5060,9447,5062,9451,5069,9458,5073,9460,5082,9464,5087,9465,5098,9465,5103,9464,5112,9460,5116,9458,5123,9451,5125,9447,5129,9438,5130,9433,5130,9422xm5130,8822l5129,8817,5125,8808,5123,8804,5116,8797,5112,8795,5103,8791,5098,8790,5087,8790,5082,8791,5073,8795,5069,8797,5062,8804,5060,8808,5056,8817,5055,8822,5055,8828,5055,8833,5056,8838,5060,8847,5062,8851,5069,8858,5073,8860,5082,8864,5087,8865,5098,8865,5103,8864,5112,8860,5116,8858,5123,8851,5125,8847,5129,8838,5130,8833,5130,8822xm5130,7187l5129,7182,5125,7173,5123,7169,5116,7162,5112,7160,5103,7156,5098,7155,5087,7155,5082,7156,5073,7160,5069,7162,5062,7169,5060,7173,5056,7182,5055,7187,5055,7193,5055,7198,5056,7203,5060,7212,5062,7216,5069,7223,5073,7225,5082,7229,5087,7230,5098,7230,5103,7229,5112,7225,5116,7223,5123,7216,5125,7212,5129,7203,5130,7198,5130,7187xm5130,6587l5129,6582,5125,6573,5123,6569,5116,6562,5112,6560,5103,6556,5098,6555,5087,6555,5082,6556,5073,6560,5069,6562,5062,6569,5060,6573,5056,6582,5055,6587,5055,6593,5055,6598,5056,6603,5060,6612,5062,6616,5069,6623,5073,6625,5082,6629,5087,6630,5098,6630,5103,6629,5112,6625,5116,6623,5123,6616,5125,6612,5129,6603,5130,6598,5130,6587xm5130,5987l5129,5982,5125,5973,5123,5969,5116,5962,5112,5960,5103,5956,5098,5955,5087,5955,5082,5956,5073,5960,5069,5962,5062,5969,5060,5973,5056,5982,5055,5987,5055,5993,5055,5998,5056,6003,5060,6012,5062,6016,5069,6023,5073,6025,5082,6029,5087,6030,5098,6030,5103,6029,5112,6025,5116,6023,5123,6016,5125,6012,5129,6003,5130,5998,5130,59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075700"/>
          <w:spacing w:val="-2"/>
          <w:sz w:val="15"/>
        </w:rPr>
        <w:t>EDUCATION</w:t>
      </w:r>
    </w:p>
    <w:p>
      <w:pPr>
        <w:pStyle w:val="BodyText"/>
        <w:spacing w:before="114"/>
        <w:rPr>
          <w:rFonts w:ascii="Arial"/>
          <w:b/>
        </w:rPr>
      </w:pPr>
    </w:p>
    <w:p>
      <w:pPr>
        <w:pStyle w:val="BodyText"/>
        <w:spacing w:before="1"/>
        <w:ind w:left="127"/>
      </w:pPr>
      <w:r>
        <w:rPr>
          <w:w w:val="130"/>
        </w:rPr>
        <w:t>High</w:t>
      </w:r>
      <w:r>
        <w:rPr>
          <w:spacing w:val="20"/>
          <w:w w:val="130"/>
        </w:rPr>
        <w:t> </w:t>
      </w:r>
      <w:r>
        <w:rPr>
          <w:w w:val="130"/>
        </w:rPr>
        <w:t>School</w:t>
      </w:r>
      <w:r>
        <w:rPr>
          <w:spacing w:val="20"/>
          <w:w w:val="130"/>
        </w:rPr>
        <w:t> </w:t>
      </w:r>
      <w:r>
        <w:rPr>
          <w:spacing w:val="-2"/>
          <w:w w:val="130"/>
        </w:rPr>
        <w:t>Diploma</w:t>
      </w:r>
    </w:p>
    <w:p>
      <w:pPr>
        <w:pStyle w:val="BodyText"/>
        <w:spacing w:line="278" w:lineRule="auto" w:before="35"/>
        <w:ind w:left="127" w:right="8020"/>
      </w:pPr>
      <w:r>
        <w:rPr>
          <w:w w:val="130"/>
        </w:rPr>
        <w:t>Tampa Bay High School, Tampa, </w:t>
      </w:r>
      <w:r>
        <w:rPr>
          <w:spacing w:val="-6"/>
          <w:w w:val="130"/>
        </w:rPr>
        <w:t>FL</w:t>
      </w:r>
    </w:p>
    <w:p>
      <w:pPr>
        <w:pStyle w:val="BodyText"/>
        <w:ind w:left="127"/>
      </w:pPr>
      <w:r>
        <w:rPr>
          <w:w w:val="115"/>
        </w:rPr>
        <w:t>May</w:t>
      </w:r>
      <w:r>
        <w:rPr>
          <w:spacing w:val="28"/>
          <w:w w:val="115"/>
        </w:rPr>
        <w:t> </w:t>
      </w:r>
      <w:r>
        <w:rPr>
          <w:spacing w:val="-4"/>
          <w:w w:val="115"/>
        </w:rPr>
        <w:t>2013</w:t>
      </w:r>
    </w:p>
    <w:sectPr>
      <w:type w:val="continuous"/>
      <w:pgSz w:w="11920" w:h="16860"/>
      <w:pgMar w:top="9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1"/>
      <w:ind w:left="3772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7"/>
      <w:ind w:left="3772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2026-02-15T17:55:44Z</dcterms:created>
  <dcterms:modified xsi:type="dcterms:W3CDTF">2026-02-15T17:55:44Z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